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405C" w14:textId="77777777" w:rsidR="007C5249" w:rsidRPr="007C5249" w:rsidRDefault="007C5249" w:rsidP="007C5249">
      <w:pPr>
        <w:autoSpaceDE w:val="0"/>
        <w:autoSpaceDN w:val="0"/>
        <w:adjustRightInd w:val="0"/>
        <w:spacing w:after="0" w:line="240" w:lineRule="auto"/>
        <w:rPr>
          <w:rFonts w:ascii="Tahoma" w:eastAsia="Times New Roman" w:hAnsi="Tahoma" w:cs="Tahoma"/>
          <w:b/>
          <w:bCs/>
          <w:kern w:val="0"/>
          <w:sz w:val="22"/>
          <w:szCs w:val="22"/>
          <w14:ligatures w14:val="none"/>
        </w:rPr>
      </w:pPr>
      <w:r w:rsidRPr="007C5249">
        <w:rPr>
          <w:rFonts w:ascii="Times New Roman" w:eastAsia="Times New Roman" w:hAnsi="Times New Roman" w:cs="Times New Roman"/>
          <w:noProof/>
          <w:kern w:val="0"/>
          <w14:ligatures w14:val="none"/>
        </w:rPr>
        <w:drawing>
          <wp:anchor distT="0" distB="0" distL="114300" distR="114300" simplePos="0" relativeHeight="251662336" behindDoc="1" locked="0" layoutInCell="1" allowOverlap="1" wp14:anchorId="31A3C421" wp14:editId="72A7F449">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5560DCAB" w14:textId="77777777" w:rsidR="007C5249" w:rsidRPr="007C5249" w:rsidRDefault="007C5249" w:rsidP="007C5249">
      <w:pPr>
        <w:keepNext/>
        <w:autoSpaceDE w:val="0"/>
        <w:autoSpaceDN w:val="0"/>
        <w:adjustRightInd w:val="0"/>
        <w:spacing w:after="0" w:line="240" w:lineRule="auto"/>
        <w:jc w:val="center"/>
        <w:outlineLvl w:val="1"/>
        <w:rPr>
          <w:rFonts w:ascii="Tahoma" w:eastAsia="Times New Roman" w:hAnsi="Tahoma" w:cs="Tahoma"/>
          <w:b/>
          <w:bCs/>
          <w:kern w:val="0"/>
          <w:sz w:val="22"/>
          <w:szCs w:val="22"/>
          <w14:ligatures w14:val="none"/>
        </w:rPr>
      </w:pPr>
    </w:p>
    <w:p w14:paraId="7FFE5E64" w14:textId="77777777" w:rsidR="007C5249" w:rsidRPr="007C5249" w:rsidRDefault="007C5249" w:rsidP="007C5249">
      <w:pPr>
        <w:keepNext/>
        <w:spacing w:after="0" w:line="240" w:lineRule="auto"/>
        <w:jc w:val="center"/>
        <w:outlineLvl w:val="2"/>
        <w:rPr>
          <w:rFonts w:ascii="Tahoma" w:eastAsia="Times New Roman" w:hAnsi="Tahoma" w:cs="Tahoma"/>
          <w:b/>
          <w:caps/>
          <w:kern w:val="0"/>
          <w:sz w:val="28"/>
          <w:highlight w:val="yellow"/>
          <w14:ligatures w14:val="none"/>
        </w:rPr>
      </w:pPr>
    </w:p>
    <w:p w14:paraId="5C780D19" w14:textId="77777777" w:rsidR="007C5249" w:rsidRPr="007C5249" w:rsidRDefault="007C5249" w:rsidP="007C5249">
      <w:pPr>
        <w:keepNext/>
        <w:spacing w:after="0" w:line="240" w:lineRule="auto"/>
        <w:jc w:val="center"/>
        <w:outlineLvl w:val="2"/>
        <w:rPr>
          <w:rFonts w:ascii="Tahoma" w:eastAsia="Times New Roman" w:hAnsi="Tahoma" w:cs="Tahoma"/>
          <w:b/>
          <w:caps/>
          <w:kern w:val="0"/>
          <w:sz w:val="28"/>
          <w:highlight w:val="yellow"/>
          <w14:ligatures w14:val="none"/>
        </w:rPr>
      </w:pPr>
    </w:p>
    <w:p w14:paraId="049B7225" w14:textId="77777777" w:rsidR="007C5249" w:rsidRPr="007C5249" w:rsidRDefault="007C5249" w:rsidP="007C5249">
      <w:pPr>
        <w:keepNext/>
        <w:spacing w:after="0" w:line="240" w:lineRule="auto"/>
        <w:outlineLvl w:val="2"/>
        <w:rPr>
          <w:rFonts w:ascii="Tahoma" w:eastAsia="Times New Roman" w:hAnsi="Tahoma" w:cs="Tahoma"/>
          <w:b/>
          <w:caps/>
          <w:kern w:val="0"/>
          <w:sz w:val="52"/>
          <w14:ligatures w14:val="none"/>
        </w:rPr>
      </w:pPr>
    </w:p>
    <w:p w14:paraId="5A76A4CB" w14:textId="77777777" w:rsidR="007C5249" w:rsidRPr="007C5249" w:rsidRDefault="007C5249" w:rsidP="007C5249">
      <w:pPr>
        <w:keepNext/>
        <w:spacing w:after="0" w:line="240" w:lineRule="auto"/>
        <w:jc w:val="center"/>
        <w:outlineLvl w:val="2"/>
        <w:rPr>
          <w:rFonts w:ascii="Tahoma" w:eastAsia="Times New Roman" w:hAnsi="Tahoma" w:cs="Tahoma"/>
          <w:b/>
          <w:caps/>
          <w:kern w:val="0"/>
          <w:sz w:val="28"/>
          <w14:ligatures w14:val="none"/>
        </w:rPr>
      </w:pPr>
      <w:r w:rsidRPr="007C5249">
        <w:rPr>
          <w:rFonts w:ascii="Tahoma" w:eastAsia="Times New Roman" w:hAnsi="Tahoma" w:cs="Tahoma"/>
          <w:b/>
          <w:caps/>
          <w:kern w:val="0"/>
          <w:sz w:val="28"/>
          <w14:ligatures w14:val="none"/>
        </w:rPr>
        <w:t>Faculty oF information AND COMMUNICATION technology</w:t>
      </w:r>
    </w:p>
    <w:p w14:paraId="149CF829" w14:textId="77777777" w:rsidR="007C5249" w:rsidRPr="007C5249" w:rsidRDefault="007C5249" w:rsidP="007C5249">
      <w:pPr>
        <w:spacing w:after="0" w:line="240" w:lineRule="auto"/>
        <w:rPr>
          <w:rFonts w:ascii="Tahoma" w:eastAsia="Times New Roman" w:hAnsi="Tahoma" w:cs="Tahoma"/>
          <w:b/>
          <w:bCs/>
          <w:kern w:val="0"/>
          <w:sz w:val="32"/>
          <w14:ligatures w14:val="none"/>
        </w:rPr>
      </w:pPr>
      <w:r w:rsidRPr="007C5249">
        <w:rPr>
          <w:rFonts w:ascii="Tahoma" w:eastAsia="Times New Roman" w:hAnsi="Tahoma" w:cs="Tahoma"/>
          <w:b/>
          <w:bCs/>
          <w:noProof/>
          <w:kern w:val="0"/>
          <w:sz w:val="32"/>
          <w14:ligatures w14:val="none"/>
        </w:rPr>
        <mc:AlternateContent>
          <mc:Choice Requires="wps">
            <w:drawing>
              <wp:anchor distT="0" distB="0" distL="114300" distR="114300" simplePos="0" relativeHeight="251659264" behindDoc="0" locked="0" layoutInCell="1" allowOverlap="1" wp14:anchorId="30538D9B" wp14:editId="106C3B2B">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62685A5E"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" strokeweight="4.5pt">
                <w10:wrap type="tight"/>
              </v:line>
            </w:pict>
          </mc:Fallback>
        </mc:AlternateContent>
      </w:r>
      <w:r w:rsidRPr="007C5249">
        <w:rPr>
          <w:rFonts w:ascii="Tahoma" w:eastAsia="Times New Roman" w:hAnsi="Tahoma" w:cs="Tahoma"/>
          <w:b/>
          <w:bCs/>
          <w:kern w:val="0"/>
          <w:sz w:val="32"/>
          <w14:ligatures w14:val="none"/>
        </w:rPr>
        <w:t>PROG 103 – INTRO TO STRUCTURED PROGRAMMING</w:t>
      </w:r>
    </w:p>
    <w:p w14:paraId="64E8EC66" w14:textId="77777777" w:rsidR="007C5249" w:rsidRPr="007C5249" w:rsidRDefault="007C5249" w:rsidP="007C5249">
      <w:pPr>
        <w:spacing w:after="0" w:line="276" w:lineRule="auto"/>
        <w:jc w:val="both"/>
        <w:rPr>
          <w:rFonts w:ascii="Tahoma" w:eastAsia="Times New Roman" w:hAnsi="Tahoma" w:cs="Tahoma"/>
          <w:kern w:val="0"/>
          <w:sz w:val="22"/>
          <w14:ligatures w14:val="none"/>
        </w:rPr>
      </w:pPr>
    </w:p>
    <w:p w14:paraId="56C1E509" w14:textId="77777777" w:rsidR="007C5249" w:rsidRPr="007C5249" w:rsidRDefault="007C5249" w:rsidP="007C5249">
      <w:pPr>
        <w:spacing w:after="0" w:line="276" w:lineRule="auto"/>
        <w:jc w:val="both"/>
        <w:rPr>
          <w:rFonts w:ascii="Tahoma" w:eastAsia="Times New Roman" w:hAnsi="Tahoma" w:cs="Tahoma"/>
          <w:b/>
          <w:kern w:val="0"/>
          <w:sz w:val="22"/>
          <w14:ligatures w14:val="none"/>
        </w:rPr>
      </w:pPr>
      <w:r w:rsidRPr="007C5249">
        <w:rPr>
          <w:rFonts w:ascii="Tahoma" w:eastAsia="Times New Roman" w:hAnsi="Tahoma" w:cs="Tahoma"/>
          <w:kern w:val="0"/>
          <w:sz w:val="22"/>
          <w14:ligatures w14:val="none"/>
        </w:rPr>
        <w:t xml:space="preserve">Title                    </w:t>
      </w:r>
      <w:proofErr w:type="gramStart"/>
      <w:r w:rsidRPr="007C5249">
        <w:rPr>
          <w:rFonts w:ascii="Tahoma" w:eastAsia="Times New Roman" w:hAnsi="Tahoma" w:cs="Tahoma"/>
          <w:kern w:val="0"/>
          <w:sz w:val="22"/>
          <w14:ligatures w14:val="none"/>
        </w:rPr>
        <w:t xml:space="preserve">  :</w:t>
      </w:r>
      <w:proofErr w:type="gramEnd"/>
      <w:r w:rsidRPr="007C5249">
        <w:rPr>
          <w:rFonts w:ascii="Tahoma" w:eastAsia="Times New Roman" w:hAnsi="Tahoma" w:cs="Tahoma"/>
          <w:kern w:val="0"/>
          <w:sz w:val="22"/>
          <w14:ligatures w14:val="none"/>
        </w:rPr>
        <w:t xml:space="preserve">   </w:t>
      </w:r>
      <w:r w:rsidRPr="007C5249">
        <w:rPr>
          <w:rFonts w:ascii="Tahoma" w:eastAsia="Times New Roman" w:hAnsi="Tahoma" w:cs="Tahoma"/>
          <w:b/>
          <w:kern w:val="0"/>
          <w:sz w:val="22"/>
          <w14:ligatures w14:val="none"/>
        </w:rPr>
        <w:t xml:space="preserve">Group Project </w:t>
      </w:r>
    </w:p>
    <w:p w14:paraId="677C7E42" w14:textId="77777777" w:rsidR="007C5249" w:rsidRPr="007C5249" w:rsidRDefault="007C5249" w:rsidP="007C5249">
      <w:pPr>
        <w:tabs>
          <w:tab w:val="left" w:pos="1985"/>
          <w:tab w:val="left" w:pos="2268"/>
        </w:tabs>
        <w:spacing w:after="0" w:line="276" w:lineRule="auto"/>
        <w:rPr>
          <w:rFonts w:ascii="Tahoma" w:eastAsia="Times New Roman" w:hAnsi="Tahoma" w:cs="Tahoma"/>
          <w:kern w:val="0"/>
          <w:sz w:val="22"/>
          <w14:ligatures w14:val="none"/>
        </w:rPr>
      </w:pPr>
      <w:r w:rsidRPr="007C5249">
        <w:rPr>
          <w:rFonts w:ascii="Tahoma" w:eastAsia="Times New Roman" w:hAnsi="Tahoma" w:cs="Tahoma"/>
          <w:kern w:val="0"/>
          <w:sz w:val="22"/>
          <w14:ligatures w14:val="none"/>
        </w:rPr>
        <w:t>Due Date</w:t>
      </w:r>
      <w:r w:rsidRPr="007C5249">
        <w:rPr>
          <w:rFonts w:ascii="Tahoma" w:eastAsia="Times New Roman" w:hAnsi="Tahoma" w:cs="Tahoma"/>
          <w:kern w:val="0"/>
          <w:sz w:val="22"/>
          <w14:ligatures w14:val="none"/>
        </w:rPr>
        <w:tab/>
        <w:t>:</w:t>
      </w:r>
      <w:r w:rsidRPr="007C5249">
        <w:rPr>
          <w:rFonts w:ascii="Tahoma" w:eastAsia="Times New Roman" w:hAnsi="Tahoma" w:cs="Tahoma"/>
          <w:kern w:val="0"/>
          <w:sz w:val="22"/>
          <w14:ligatures w14:val="none"/>
        </w:rPr>
        <w:tab/>
        <w:t>Week 12</w:t>
      </w:r>
    </w:p>
    <w:p w14:paraId="2E048AB6" w14:textId="77777777" w:rsidR="007C5249" w:rsidRPr="007C5249" w:rsidRDefault="007C5249" w:rsidP="007C5249">
      <w:pPr>
        <w:tabs>
          <w:tab w:val="left" w:pos="1710"/>
          <w:tab w:val="left" w:pos="1985"/>
          <w:tab w:val="left" w:pos="2268"/>
        </w:tabs>
        <w:spacing w:after="0" w:line="276"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Semester/Year</w:t>
      </w:r>
      <w:r w:rsidRPr="007C5249">
        <w:rPr>
          <w:rFonts w:ascii="Tahoma" w:eastAsia="Times New Roman" w:hAnsi="Tahoma" w:cs="Tahoma"/>
          <w:kern w:val="0"/>
          <w:sz w:val="22"/>
          <w:szCs w:val="22"/>
          <w14:ligatures w14:val="none"/>
        </w:rPr>
        <w:tab/>
      </w:r>
      <w:r w:rsidRPr="007C5249">
        <w:rPr>
          <w:rFonts w:ascii="Tahoma" w:eastAsia="Times New Roman" w:hAnsi="Tahoma" w:cs="Tahoma"/>
          <w:kern w:val="0"/>
          <w:sz w:val="22"/>
          <w:szCs w:val="22"/>
          <w14:ligatures w14:val="none"/>
        </w:rPr>
        <w:tab/>
        <w:t xml:space="preserve">: </w:t>
      </w:r>
      <w:r w:rsidRPr="007C5249">
        <w:rPr>
          <w:rFonts w:ascii="Tahoma" w:eastAsia="Times New Roman" w:hAnsi="Tahoma" w:cs="Tahoma"/>
          <w:kern w:val="0"/>
          <w:sz w:val="22"/>
          <w:szCs w:val="22"/>
          <w14:ligatures w14:val="none"/>
        </w:rPr>
        <w:tab/>
        <w:t>2/1</w:t>
      </w:r>
    </w:p>
    <w:p w14:paraId="7F4A2EB2" w14:textId="77777777" w:rsidR="007C5249" w:rsidRPr="007C5249" w:rsidRDefault="007C5249" w:rsidP="007C5249">
      <w:pPr>
        <w:tabs>
          <w:tab w:val="left" w:pos="1710"/>
          <w:tab w:val="left" w:pos="1985"/>
          <w:tab w:val="left" w:pos="2268"/>
        </w:tabs>
        <w:spacing w:after="0" w:line="276"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Lecturer</w:t>
      </w:r>
      <w:r w:rsidRPr="007C5249">
        <w:rPr>
          <w:rFonts w:ascii="Tahoma" w:eastAsia="Times New Roman" w:hAnsi="Tahoma" w:cs="Tahoma"/>
          <w:kern w:val="0"/>
          <w:sz w:val="22"/>
          <w:szCs w:val="22"/>
          <w14:ligatures w14:val="none"/>
        </w:rPr>
        <w:tab/>
      </w:r>
      <w:r w:rsidRPr="007C5249">
        <w:rPr>
          <w:rFonts w:ascii="Tahoma" w:eastAsia="Times New Roman" w:hAnsi="Tahoma" w:cs="Tahoma"/>
          <w:kern w:val="0"/>
          <w:sz w:val="22"/>
          <w:szCs w:val="22"/>
          <w14:ligatures w14:val="none"/>
        </w:rPr>
        <w:tab/>
        <w:t xml:space="preserve">: </w:t>
      </w:r>
      <w:r w:rsidRPr="007C5249">
        <w:rPr>
          <w:rFonts w:ascii="Tahoma" w:eastAsia="Times New Roman" w:hAnsi="Tahoma" w:cs="Tahoma"/>
          <w:kern w:val="0"/>
          <w:sz w:val="22"/>
          <w:szCs w:val="22"/>
          <w14:ligatures w14:val="none"/>
        </w:rPr>
        <w:tab/>
        <w:t>Mr. Amadu Kamara</w:t>
      </w:r>
    </w:p>
    <w:p w14:paraId="5BEE66E9" w14:textId="77777777" w:rsidR="007C5249" w:rsidRPr="007C5249" w:rsidRDefault="007C5249" w:rsidP="007C5249">
      <w:pPr>
        <w:tabs>
          <w:tab w:val="left" w:pos="1710"/>
          <w:tab w:val="left" w:pos="1985"/>
          <w:tab w:val="left" w:pos="2268"/>
        </w:tabs>
        <w:spacing w:after="0" w:line="276"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Class</w:t>
      </w:r>
      <w:r w:rsidRPr="007C5249">
        <w:rPr>
          <w:rFonts w:ascii="Tahoma" w:eastAsia="Times New Roman" w:hAnsi="Tahoma" w:cs="Tahoma"/>
          <w:kern w:val="0"/>
          <w:sz w:val="22"/>
          <w:szCs w:val="22"/>
          <w14:ligatures w14:val="none"/>
        </w:rPr>
        <w:tab/>
      </w:r>
      <w:r w:rsidRPr="007C5249">
        <w:rPr>
          <w:rFonts w:ascii="Tahoma" w:eastAsia="Times New Roman" w:hAnsi="Tahoma" w:cs="Tahoma"/>
          <w:kern w:val="0"/>
          <w:sz w:val="22"/>
          <w:szCs w:val="22"/>
          <w14:ligatures w14:val="none"/>
        </w:rPr>
        <w:tab/>
        <w:t>:   BSEM 1202</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012"/>
        <w:gridCol w:w="1923"/>
        <w:gridCol w:w="1848"/>
        <w:gridCol w:w="2137"/>
      </w:tblGrid>
      <w:tr w:rsidR="007C5249" w:rsidRPr="007C5249" w14:paraId="5A8BDB2C" w14:textId="77777777" w:rsidTr="005A7B1C">
        <w:trPr>
          <w:trHeight w:val="406"/>
        </w:trPr>
        <w:tc>
          <w:tcPr>
            <w:tcW w:w="588" w:type="dxa"/>
            <w:shd w:val="clear" w:color="auto" w:fill="000000"/>
          </w:tcPr>
          <w:p w14:paraId="63EEE969" w14:textId="77777777" w:rsidR="007C5249" w:rsidRPr="007C5249" w:rsidRDefault="007C5249" w:rsidP="007C5249">
            <w:pPr>
              <w:tabs>
                <w:tab w:val="left" w:pos="1710"/>
                <w:tab w:val="left" w:pos="1985"/>
                <w:tab w:val="left" w:pos="2268"/>
              </w:tabs>
              <w:spacing w:after="0" w:line="360" w:lineRule="auto"/>
              <w:jc w:val="both"/>
              <w:rPr>
                <w:rFonts w:ascii="Tahoma" w:eastAsia="Times New Roman" w:hAnsi="Tahoma" w:cs="Tahoma"/>
                <w:b/>
                <w:kern w:val="0"/>
                <w:sz w:val="22"/>
                <w:szCs w:val="22"/>
                <w14:ligatures w14:val="none"/>
              </w:rPr>
            </w:pPr>
            <w:r w:rsidRPr="007C5249">
              <w:rPr>
                <w:rFonts w:ascii="Tahoma" w:eastAsia="Times New Roman" w:hAnsi="Tahoma" w:cs="Tahoma"/>
                <w:b/>
                <w:kern w:val="0"/>
                <w:sz w:val="20"/>
                <w:szCs w:val="22"/>
                <w14:ligatures w14:val="none"/>
              </w:rPr>
              <w:t>NO.</w:t>
            </w:r>
          </w:p>
        </w:tc>
        <w:tc>
          <w:tcPr>
            <w:tcW w:w="3012" w:type="dxa"/>
            <w:shd w:val="clear" w:color="auto" w:fill="000000"/>
          </w:tcPr>
          <w:p w14:paraId="5F7D4925" w14:textId="77777777" w:rsidR="007C5249" w:rsidRPr="007C5249" w:rsidRDefault="007C5249" w:rsidP="007C5249">
            <w:pPr>
              <w:tabs>
                <w:tab w:val="left" w:pos="1710"/>
                <w:tab w:val="left" w:pos="1985"/>
                <w:tab w:val="left" w:pos="2268"/>
              </w:tabs>
              <w:spacing w:after="0" w:line="360" w:lineRule="auto"/>
              <w:jc w:val="center"/>
              <w:rPr>
                <w:rFonts w:ascii="Tahoma" w:eastAsia="Times New Roman" w:hAnsi="Tahoma" w:cs="Tahoma"/>
                <w:b/>
                <w:kern w:val="0"/>
                <w:sz w:val="22"/>
                <w:szCs w:val="22"/>
                <w14:ligatures w14:val="none"/>
              </w:rPr>
            </w:pPr>
            <w:r w:rsidRPr="007C5249">
              <w:rPr>
                <w:rFonts w:ascii="Tahoma" w:eastAsia="Times New Roman" w:hAnsi="Tahoma" w:cs="Tahoma"/>
                <w:b/>
                <w:kern w:val="0"/>
                <w:sz w:val="22"/>
                <w:szCs w:val="22"/>
                <w14:ligatures w14:val="none"/>
              </w:rPr>
              <w:t>Name</w:t>
            </w:r>
          </w:p>
        </w:tc>
        <w:tc>
          <w:tcPr>
            <w:tcW w:w="1923" w:type="dxa"/>
            <w:shd w:val="clear" w:color="auto" w:fill="000000"/>
          </w:tcPr>
          <w:p w14:paraId="646BEEC6" w14:textId="77777777" w:rsidR="007C5249" w:rsidRPr="007C5249" w:rsidRDefault="007C5249" w:rsidP="007C5249">
            <w:pPr>
              <w:tabs>
                <w:tab w:val="left" w:pos="1710"/>
                <w:tab w:val="left" w:pos="1985"/>
                <w:tab w:val="left" w:pos="2268"/>
              </w:tabs>
              <w:spacing w:after="0" w:line="360" w:lineRule="auto"/>
              <w:jc w:val="center"/>
              <w:rPr>
                <w:rFonts w:ascii="Tahoma" w:eastAsia="Times New Roman" w:hAnsi="Tahoma" w:cs="Tahoma"/>
                <w:b/>
                <w:kern w:val="0"/>
                <w:sz w:val="22"/>
                <w:szCs w:val="22"/>
                <w14:ligatures w14:val="none"/>
              </w:rPr>
            </w:pPr>
            <w:r w:rsidRPr="007C5249">
              <w:rPr>
                <w:rFonts w:ascii="Tahoma" w:eastAsia="Times New Roman" w:hAnsi="Tahoma" w:cs="Tahoma"/>
                <w:b/>
                <w:kern w:val="0"/>
                <w:sz w:val="22"/>
                <w:szCs w:val="22"/>
                <w14:ligatures w14:val="none"/>
              </w:rPr>
              <w:t>Surname</w:t>
            </w:r>
          </w:p>
        </w:tc>
        <w:tc>
          <w:tcPr>
            <w:tcW w:w="1848" w:type="dxa"/>
            <w:shd w:val="clear" w:color="auto" w:fill="000000"/>
          </w:tcPr>
          <w:p w14:paraId="1BB41612" w14:textId="77777777" w:rsidR="007C5249" w:rsidRPr="007C5249" w:rsidRDefault="007C5249" w:rsidP="007C5249">
            <w:pPr>
              <w:tabs>
                <w:tab w:val="left" w:pos="1710"/>
                <w:tab w:val="left" w:pos="1985"/>
                <w:tab w:val="left" w:pos="2268"/>
              </w:tabs>
              <w:spacing w:after="0" w:line="360" w:lineRule="auto"/>
              <w:jc w:val="center"/>
              <w:rPr>
                <w:rFonts w:ascii="Tahoma" w:eastAsia="Times New Roman" w:hAnsi="Tahoma" w:cs="Tahoma"/>
                <w:b/>
                <w:kern w:val="0"/>
                <w:sz w:val="22"/>
                <w:szCs w:val="22"/>
                <w14:ligatures w14:val="none"/>
              </w:rPr>
            </w:pPr>
            <w:r w:rsidRPr="007C5249">
              <w:rPr>
                <w:rFonts w:ascii="Tahoma" w:eastAsia="Times New Roman" w:hAnsi="Tahoma" w:cs="Tahoma"/>
                <w:b/>
                <w:kern w:val="0"/>
                <w:sz w:val="22"/>
                <w:szCs w:val="22"/>
                <w14:ligatures w14:val="none"/>
              </w:rPr>
              <w:t>ID</w:t>
            </w:r>
          </w:p>
        </w:tc>
        <w:tc>
          <w:tcPr>
            <w:tcW w:w="2137" w:type="dxa"/>
            <w:shd w:val="clear" w:color="auto" w:fill="000000"/>
          </w:tcPr>
          <w:p w14:paraId="66BF78D8" w14:textId="77777777" w:rsidR="007C5249" w:rsidRPr="007C5249" w:rsidRDefault="007C5249" w:rsidP="007C5249">
            <w:pPr>
              <w:tabs>
                <w:tab w:val="left" w:pos="1710"/>
                <w:tab w:val="left" w:pos="1985"/>
                <w:tab w:val="left" w:pos="2268"/>
              </w:tabs>
              <w:spacing w:after="0" w:line="360" w:lineRule="auto"/>
              <w:jc w:val="center"/>
              <w:rPr>
                <w:rFonts w:ascii="Tahoma" w:eastAsia="Times New Roman" w:hAnsi="Tahoma" w:cs="Tahoma"/>
                <w:b/>
                <w:kern w:val="0"/>
                <w:sz w:val="22"/>
                <w:szCs w:val="22"/>
                <w14:ligatures w14:val="none"/>
              </w:rPr>
            </w:pPr>
            <w:r w:rsidRPr="007C5249">
              <w:rPr>
                <w:rFonts w:ascii="Tahoma" w:eastAsia="Times New Roman" w:hAnsi="Tahoma" w:cs="Tahoma"/>
                <w:b/>
                <w:kern w:val="0"/>
                <w:sz w:val="22"/>
                <w:szCs w:val="22"/>
                <w14:ligatures w14:val="none"/>
              </w:rPr>
              <w:t>SIGN</w:t>
            </w:r>
          </w:p>
        </w:tc>
      </w:tr>
      <w:tr w:rsidR="007C5249" w:rsidRPr="007C5249" w14:paraId="0086665C" w14:textId="77777777" w:rsidTr="005A7B1C">
        <w:trPr>
          <w:trHeight w:val="462"/>
        </w:trPr>
        <w:tc>
          <w:tcPr>
            <w:tcW w:w="588" w:type="dxa"/>
          </w:tcPr>
          <w:p w14:paraId="4264059E" w14:textId="77777777" w:rsidR="007C5249" w:rsidRPr="007C5249" w:rsidRDefault="007C5249" w:rsidP="007C5249">
            <w:pPr>
              <w:tabs>
                <w:tab w:val="left" w:pos="1710"/>
                <w:tab w:val="left" w:pos="1985"/>
                <w:tab w:val="left" w:pos="2268"/>
              </w:tabs>
              <w:spacing w:after="0" w:line="360"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1</w:t>
            </w:r>
          </w:p>
        </w:tc>
        <w:tc>
          <w:tcPr>
            <w:tcW w:w="3012" w:type="dxa"/>
            <w:vAlign w:val="center"/>
          </w:tcPr>
          <w:p w14:paraId="1238680D"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 xml:space="preserve">George </w:t>
            </w:r>
            <w:proofErr w:type="spellStart"/>
            <w:r w:rsidRPr="007C5249">
              <w:rPr>
                <w:rFonts w:ascii="Tahoma" w:eastAsia="Times New Roman" w:hAnsi="Tahoma" w:cs="Tahoma"/>
                <w:kern w:val="0"/>
                <w:sz w:val="22"/>
                <w:szCs w:val="22"/>
                <w14:ligatures w14:val="none"/>
              </w:rPr>
              <w:t>N’Golomusa</w:t>
            </w:r>
            <w:proofErr w:type="spellEnd"/>
            <w:r w:rsidRPr="007C5249">
              <w:rPr>
                <w:rFonts w:ascii="Tahoma" w:eastAsia="Times New Roman" w:hAnsi="Tahoma" w:cs="Tahoma"/>
                <w:kern w:val="0"/>
                <w:sz w:val="22"/>
                <w:szCs w:val="22"/>
                <w14:ligatures w14:val="none"/>
              </w:rPr>
              <w:t xml:space="preserve"> </w:t>
            </w:r>
          </w:p>
        </w:tc>
        <w:tc>
          <w:tcPr>
            <w:tcW w:w="1923" w:type="dxa"/>
            <w:vAlign w:val="center"/>
          </w:tcPr>
          <w:p w14:paraId="18FC728C"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Kargbo</w:t>
            </w:r>
          </w:p>
        </w:tc>
        <w:tc>
          <w:tcPr>
            <w:tcW w:w="1848" w:type="dxa"/>
            <w:vAlign w:val="center"/>
          </w:tcPr>
          <w:p w14:paraId="27C324B3"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905006239</w:t>
            </w:r>
          </w:p>
        </w:tc>
        <w:tc>
          <w:tcPr>
            <w:tcW w:w="2137" w:type="dxa"/>
            <w:vAlign w:val="center"/>
          </w:tcPr>
          <w:p w14:paraId="0463B794"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p>
        </w:tc>
      </w:tr>
      <w:tr w:rsidR="007C5249" w:rsidRPr="007C5249" w14:paraId="18AA8E0C" w14:textId="77777777" w:rsidTr="005A7B1C">
        <w:trPr>
          <w:trHeight w:val="422"/>
        </w:trPr>
        <w:tc>
          <w:tcPr>
            <w:tcW w:w="588" w:type="dxa"/>
          </w:tcPr>
          <w:p w14:paraId="3F1196BD" w14:textId="77777777" w:rsidR="007C5249" w:rsidRPr="007C5249" w:rsidRDefault="007C5249" w:rsidP="007C5249">
            <w:pPr>
              <w:tabs>
                <w:tab w:val="left" w:pos="1710"/>
                <w:tab w:val="left" w:pos="1985"/>
                <w:tab w:val="left" w:pos="2268"/>
              </w:tabs>
              <w:spacing w:after="0" w:line="360"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2</w:t>
            </w:r>
          </w:p>
        </w:tc>
        <w:tc>
          <w:tcPr>
            <w:tcW w:w="3012" w:type="dxa"/>
            <w:vAlign w:val="center"/>
          </w:tcPr>
          <w:p w14:paraId="20D096CC"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Elizabeth Rose</w:t>
            </w:r>
          </w:p>
        </w:tc>
        <w:tc>
          <w:tcPr>
            <w:tcW w:w="1923" w:type="dxa"/>
            <w:vAlign w:val="center"/>
          </w:tcPr>
          <w:p w14:paraId="7D35CFA5"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 xml:space="preserve"> Collier </w:t>
            </w:r>
          </w:p>
        </w:tc>
        <w:tc>
          <w:tcPr>
            <w:tcW w:w="1848" w:type="dxa"/>
            <w:vAlign w:val="center"/>
          </w:tcPr>
          <w:p w14:paraId="146BEE58"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905006415</w:t>
            </w:r>
          </w:p>
        </w:tc>
        <w:tc>
          <w:tcPr>
            <w:tcW w:w="2137" w:type="dxa"/>
            <w:vAlign w:val="center"/>
          </w:tcPr>
          <w:p w14:paraId="0BA3741F"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p>
        </w:tc>
      </w:tr>
      <w:tr w:rsidR="007C5249" w:rsidRPr="007C5249" w14:paraId="13BD2A63" w14:textId="77777777" w:rsidTr="005A7B1C">
        <w:trPr>
          <w:trHeight w:val="477"/>
        </w:trPr>
        <w:tc>
          <w:tcPr>
            <w:tcW w:w="588" w:type="dxa"/>
          </w:tcPr>
          <w:p w14:paraId="62183275" w14:textId="77777777" w:rsidR="007C5249" w:rsidRPr="007C5249" w:rsidRDefault="007C5249" w:rsidP="007C5249">
            <w:pPr>
              <w:tabs>
                <w:tab w:val="left" w:pos="1710"/>
                <w:tab w:val="left" w:pos="1985"/>
                <w:tab w:val="left" w:pos="2268"/>
              </w:tabs>
              <w:spacing w:after="0" w:line="360" w:lineRule="auto"/>
              <w:jc w:val="both"/>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3</w:t>
            </w:r>
          </w:p>
        </w:tc>
        <w:tc>
          <w:tcPr>
            <w:tcW w:w="3012" w:type="dxa"/>
            <w:vAlign w:val="center"/>
          </w:tcPr>
          <w:p w14:paraId="55549303"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proofErr w:type="spellStart"/>
            <w:r w:rsidRPr="007C5249">
              <w:rPr>
                <w:rFonts w:ascii="Tahoma" w:eastAsia="Times New Roman" w:hAnsi="Tahoma" w:cs="Tahoma"/>
                <w:kern w:val="0"/>
                <w:sz w:val="22"/>
                <w:szCs w:val="22"/>
                <w14:ligatures w14:val="none"/>
              </w:rPr>
              <w:t>Franklyna</w:t>
            </w:r>
            <w:proofErr w:type="spellEnd"/>
            <w:r w:rsidRPr="007C5249">
              <w:rPr>
                <w:rFonts w:ascii="Tahoma" w:eastAsia="Times New Roman" w:hAnsi="Tahoma" w:cs="Tahoma"/>
                <w:kern w:val="0"/>
                <w:sz w:val="22"/>
                <w:szCs w:val="22"/>
                <w14:ligatures w14:val="none"/>
              </w:rPr>
              <w:t xml:space="preserve"> Fatmata</w:t>
            </w:r>
          </w:p>
        </w:tc>
        <w:tc>
          <w:tcPr>
            <w:tcW w:w="1923" w:type="dxa"/>
            <w:vAlign w:val="center"/>
          </w:tcPr>
          <w:p w14:paraId="2898B222"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 xml:space="preserve"> Nylander</w:t>
            </w:r>
          </w:p>
        </w:tc>
        <w:tc>
          <w:tcPr>
            <w:tcW w:w="1848" w:type="dxa"/>
            <w:vAlign w:val="center"/>
          </w:tcPr>
          <w:p w14:paraId="04F6863E"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r w:rsidRPr="007C5249">
              <w:rPr>
                <w:rFonts w:ascii="Tahoma" w:eastAsia="Times New Roman" w:hAnsi="Tahoma" w:cs="Tahoma"/>
                <w:kern w:val="0"/>
                <w:sz w:val="22"/>
                <w:szCs w:val="22"/>
                <w14:ligatures w14:val="none"/>
              </w:rPr>
              <w:t xml:space="preserve"> 905006245</w:t>
            </w:r>
          </w:p>
        </w:tc>
        <w:tc>
          <w:tcPr>
            <w:tcW w:w="2137" w:type="dxa"/>
            <w:vAlign w:val="center"/>
          </w:tcPr>
          <w:p w14:paraId="00889B5F" w14:textId="77777777" w:rsidR="007C5249" w:rsidRPr="007C5249" w:rsidRDefault="007C5249" w:rsidP="007C5249">
            <w:pPr>
              <w:tabs>
                <w:tab w:val="left" w:pos="1710"/>
                <w:tab w:val="left" w:pos="1985"/>
                <w:tab w:val="left" w:pos="2268"/>
              </w:tabs>
              <w:spacing w:after="0" w:line="360" w:lineRule="auto"/>
              <w:rPr>
                <w:rFonts w:ascii="Tahoma" w:eastAsia="Times New Roman" w:hAnsi="Tahoma" w:cs="Tahoma"/>
                <w:kern w:val="0"/>
                <w:sz w:val="22"/>
                <w:szCs w:val="22"/>
                <w14:ligatures w14:val="none"/>
              </w:rPr>
            </w:pPr>
          </w:p>
        </w:tc>
      </w:tr>
    </w:tbl>
    <w:p w14:paraId="5B0FC525" w14:textId="77777777" w:rsidR="007C5249" w:rsidRPr="007C5249" w:rsidRDefault="007C5249" w:rsidP="007C5249">
      <w:pPr>
        <w:tabs>
          <w:tab w:val="left" w:pos="1710"/>
        </w:tabs>
        <w:spacing w:after="0" w:line="240" w:lineRule="auto"/>
        <w:jc w:val="both"/>
        <w:rPr>
          <w:rFonts w:ascii="Tahoma" w:eastAsia="Times New Roman" w:hAnsi="Tahoma" w:cs="Tahoma"/>
          <w:kern w:val="0"/>
          <w:sz w:val="18"/>
          <w:szCs w:val="20"/>
          <w14:ligatures w14:val="none"/>
        </w:rPr>
      </w:pPr>
      <w:r w:rsidRPr="007C5249">
        <w:rPr>
          <w:rFonts w:ascii="Tahoma" w:eastAsia="Times New Roman" w:hAnsi="Tahoma" w:cs="Tahoma"/>
          <w:noProof/>
          <w:kern w:val="0"/>
          <w:sz w:val="18"/>
          <w14:ligatures w14:val="none"/>
        </w:rPr>
        <mc:AlternateContent>
          <mc:Choice Requires="wps">
            <w:drawing>
              <wp:anchor distT="0" distB="0" distL="114300" distR="114300" simplePos="0" relativeHeight="251661312" behindDoc="0" locked="0" layoutInCell="0" allowOverlap="1" wp14:anchorId="23269B84" wp14:editId="1B28E7F4">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08120312" id="Line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" o:allowincell="f" strokeweight="3pt">
                <w10:wrap type="tight"/>
              </v:line>
            </w:pict>
          </mc:Fallback>
        </mc:AlternateContent>
      </w:r>
      <w:r w:rsidRPr="007C5249">
        <w:rPr>
          <w:rFonts w:ascii="Tahoma" w:eastAsia="Times New Roman" w:hAnsi="Tahoma" w:cs="Tahoma"/>
          <w:kern w:val="0"/>
          <w:sz w:val="18"/>
          <w:szCs w:val="20"/>
          <w14:ligatures w14:val="none"/>
        </w:rPr>
        <w:t>Academic Honesty Policy Statement</w:t>
      </w:r>
    </w:p>
    <w:p w14:paraId="070B1617" w14:textId="77777777" w:rsidR="007C5249" w:rsidRPr="007C5249" w:rsidRDefault="007C5249" w:rsidP="007C5249">
      <w:pPr>
        <w:tabs>
          <w:tab w:val="left" w:pos="1710"/>
        </w:tabs>
        <w:spacing w:after="0" w:line="240" w:lineRule="auto"/>
        <w:jc w:val="both"/>
        <w:rPr>
          <w:rFonts w:ascii="Tahoma" w:eastAsia="Times New Roman" w:hAnsi="Tahoma" w:cs="Tahoma"/>
          <w:kern w:val="0"/>
          <w:sz w:val="16"/>
          <w:szCs w:val="20"/>
          <w14:ligatures w14:val="none"/>
        </w:rPr>
      </w:pPr>
      <w:r w:rsidRPr="007C5249">
        <w:rPr>
          <w:rFonts w:ascii="Tahoma" w:eastAsia="Times New Roman" w:hAnsi="Tahoma" w:cs="Tahoma"/>
          <w:kern w:val="0"/>
          <w:sz w:val="16"/>
          <w:szCs w:val="20"/>
          <w14:ligatures w14:val="none"/>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F5B32E4"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78BC3A0E"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r w:rsidRPr="007C5249">
        <w:rPr>
          <w:rFonts w:ascii="Tahoma" w:eastAsia="Times New Roman" w:hAnsi="Tahoma" w:cs="Tahoma"/>
          <w:noProof/>
          <w:kern w:val="0"/>
          <w:sz w:val="20"/>
          <w:lang w:val="en-GB" w:eastAsia="en-GB"/>
          <w14:ligatures w14:val="none"/>
        </w:rPr>
        <mc:AlternateContent>
          <mc:Choice Requires="wps">
            <w:drawing>
              <wp:anchor distT="0" distB="0" distL="114300" distR="114300" simplePos="0" relativeHeight="251660288" behindDoc="0" locked="0" layoutInCell="0" allowOverlap="1" wp14:anchorId="0B573CAF" wp14:editId="2CBFAC2A">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486A7D9E" id="Line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" o:allowincell="f" strokeweight="3pt">
                <w10:wrap type="tight"/>
              </v:line>
            </w:pict>
          </mc:Fallback>
        </mc:AlternateContent>
      </w:r>
      <w:r w:rsidRPr="007C5249">
        <w:rPr>
          <w:rFonts w:ascii="Tahoma" w:eastAsia="Times New Roman" w:hAnsi="Tahoma" w:cs="Tahoma"/>
          <w:kern w:val="0"/>
          <w:sz w:val="18"/>
          <w:szCs w:val="18"/>
          <w14:ligatures w14:val="none"/>
        </w:rPr>
        <w:t>Submitting Person’s Signature</w:t>
      </w:r>
      <w:r w:rsidRPr="007C5249">
        <w:rPr>
          <w:rFonts w:ascii="Tahoma" w:eastAsia="Times New Roman" w:hAnsi="Tahoma" w:cs="Tahoma"/>
          <w:kern w:val="0"/>
          <w:sz w:val="18"/>
          <w:szCs w:val="18"/>
          <w14:ligatures w14:val="none"/>
        </w:rPr>
        <w:tab/>
        <w:t>:</w:t>
      </w:r>
      <w:r w:rsidRPr="007C5249">
        <w:rPr>
          <w:rFonts w:ascii="Tahoma" w:eastAsia="Times New Roman" w:hAnsi="Tahoma" w:cs="Tahoma"/>
          <w:kern w:val="0"/>
          <w:sz w:val="20"/>
          <w14:ligatures w14:val="none"/>
        </w:rPr>
        <w:t xml:space="preserve">  </w:t>
      </w:r>
      <w:r w:rsidRPr="007C5249">
        <w:rPr>
          <w:rFonts w:ascii="Tahoma" w:eastAsia="Times New Roman" w:hAnsi="Tahoma" w:cs="Tahoma"/>
          <w:kern w:val="0"/>
          <w:sz w:val="20"/>
          <w14:ligatures w14:val="none"/>
        </w:rPr>
        <w:tab/>
      </w:r>
      <w:r w:rsidRPr="007C5249">
        <w:rPr>
          <w:rFonts w:ascii="Tahoma" w:eastAsia="Times New Roman" w:hAnsi="Tahoma" w:cs="Tahoma"/>
          <w:kern w:val="0"/>
          <w:sz w:val="20"/>
          <w14:ligatures w14:val="none"/>
        </w:rPr>
        <w:tab/>
      </w:r>
      <w:r w:rsidRPr="007C5249">
        <w:rPr>
          <w:rFonts w:ascii="Tahoma" w:eastAsia="Times New Roman" w:hAnsi="Tahoma" w:cs="Tahoma"/>
          <w:kern w:val="0"/>
          <w:sz w:val="20"/>
          <w14:ligatures w14:val="none"/>
        </w:rPr>
        <w:tab/>
      </w:r>
      <w:r w:rsidRPr="007C5249">
        <w:rPr>
          <w:rFonts w:ascii="Tahoma" w:eastAsia="Times New Roman" w:hAnsi="Tahoma" w:cs="Tahoma"/>
          <w:kern w:val="0"/>
          <w:sz w:val="20"/>
          <w14:ligatures w14:val="none"/>
        </w:rPr>
        <w:tab/>
      </w:r>
      <w:r w:rsidRPr="007C5249">
        <w:rPr>
          <w:rFonts w:ascii="Tahoma" w:eastAsia="Times New Roman" w:hAnsi="Tahoma" w:cs="Tahoma"/>
          <w:kern w:val="0"/>
          <w:sz w:val="20"/>
          <w14:ligatures w14:val="none"/>
        </w:rPr>
        <w:tab/>
      </w:r>
      <w:r w:rsidRPr="007C5249">
        <w:rPr>
          <w:rFonts w:ascii="Tahoma" w:eastAsia="Times New Roman" w:hAnsi="Tahoma" w:cs="Tahoma"/>
          <w:kern w:val="0"/>
          <w:sz w:val="18"/>
          <w14:ligatures w14:val="none"/>
        </w:rPr>
        <w:t>Date: 29/04/2026</w:t>
      </w:r>
    </w:p>
    <w:p w14:paraId="680C1422" w14:textId="77777777" w:rsidR="007C5249" w:rsidRPr="007C5249" w:rsidRDefault="007C5249" w:rsidP="007C5249">
      <w:pPr>
        <w:tabs>
          <w:tab w:val="left" w:pos="1710"/>
        </w:tabs>
        <w:spacing w:after="0" w:line="240" w:lineRule="auto"/>
        <w:jc w:val="both"/>
        <w:rPr>
          <w:rFonts w:ascii="Tahoma" w:eastAsia="Times New Roman" w:hAnsi="Tahoma" w:cs="Tahoma"/>
          <w:i/>
          <w:kern w:val="0"/>
          <w:sz w:val="10"/>
          <w14:ligatures w14:val="none"/>
        </w:rPr>
      </w:pPr>
      <w:r w:rsidRPr="007C5249">
        <w:rPr>
          <w:rFonts w:ascii="Tahoma" w:eastAsia="Times New Roman" w:hAnsi="Tahoma" w:cs="Tahoma"/>
          <w:i/>
          <w:kern w:val="0"/>
          <w:sz w:val="10"/>
          <w14:ligatures w14:val="none"/>
        </w:rPr>
        <w:t>(</w:t>
      </w:r>
      <w:r w:rsidRPr="007C5249">
        <w:rPr>
          <w:rFonts w:ascii="Tahoma" w:eastAsia="Times New Roman" w:hAnsi="Tahoma" w:cs="Tahoma"/>
          <w:i/>
          <w:kern w:val="0"/>
          <w:sz w:val="16"/>
          <w:szCs w:val="36"/>
          <w14:ligatures w14:val="none"/>
        </w:rPr>
        <w:t>If submission is for a group work, all students’ names MUST appear above and put down their signatures here)</w:t>
      </w:r>
    </w:p>
    <w:p w14:paraId="326D4FAB" w14:textId="77777777" w:rsidR="007C5249" w:rsidRPr="007C5249" w:rsidRDefault="007C5249" w:rsidP="007C5249">
      <w:pPr>
        <w:tabs>
          <w:tab w:val="left" w:pos="1710"/>
        </w:tabs>
        <w:spacing w:after="0" w:line="240" w:lineRule="auto"/>
        <w:jc w:val="both"/>
        <w:rPr>
          <w:rFonts w:ascii="Tahoma" w:eastAsia="Times New Roman" w:hAnsi="Tahoma" w:cs="Tahoma"/>
          <w:i/>
          <w:kern w:val="0"/>
          <w:sz w:val="10"/>
          <w14:ligatures w14:val="none"/>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7C5249" w:rsidRPr="007C5249" w14:paraId="27DE972F" w14:textId="77777777" w:rsidTr="005A7B1C">
        <w:trPr>
          <w:trHeight w:val="3021"/>
        </w:trPr>
        <w:tc>
          <w:tcPr>
            <w:tcW w:w="5999" w:type="dxa"/>
            <w:tcBorders>
              <w:top w:val="single" w:sz="4" w:space="0" w:color="auto"/>
              <w:left w:val="single" w:sz="4" w:space="0" w:color="auto"/>
              <w:bottom w:val="single" w:sz="4" w:space="0" w:color="auto"/>
              <w:right w:val="single" w:sz="4" w:space="0" w:color="auto"/>
            </w:tcBorders>
          </w:tcPr>
          <w:p w14:paraId="26961B81" w14:textId="77777777" w:rsidR="007C5249" w:rsidRPr="007C5249" w:rsidRDefault="007C5249" w:rsidP="007C5249">
            <w:pPr>
              <w:tabs>
                <w:tab w:val="left" w:pos="1710"/>
              </w:tabs>
              <w:spacing w:before="80" w:after="0" w:line="240" w:lineRule="auto"/>
              <w:jc w:val="both"/>
              <w:rPr>
                <w:rFonts w:ascii="Tahoma" w:eastAsia="Times New Roman" w:hAnsi="Tahoma" w:cs="Tahoma"/>
                <w:kern w:val="0"/>
                <w:sz w:val="18"/>
                <w14:ligatures w14:val="none"/>
              </w:rPr>
            </w:pPr>
            <w:r w:rsidRPr="007C5249">
              <w:rPr>
                <w:rFonts w:ascii="Tahoma" w:eastAsia="Times New Roman" w:hAnsi="Tahoma" w:cs="Tahoma"/>
                <w:kern w:val="0"/>
                <w:sz w:val="18"/>
                <w14:ligatures w14:val="none"/>
              </w:rPr>
              <w:t>LECTURER’S COMMMENTS/GRADE:</w:t>
            </w:r>
          </w:p>
          <w:p w14:paraId="67A9E92B"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7C63177F"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00894D2A" w14:textId="77777777" w:rsidR="007C5249" w:rsidRPr="007C5249" w:rsidRDefault="007C5249" w:rsidP="007C5249">
            <w:pPr>
              <w:spacing w:after="0" w:line="240" w:lineRule="auto"/>
              <w:rPr>
                <w:rFonts w:ascii="Tahoma" w:eastAsia="Times New Roman" w:hAnsi="Tahoma" w:cs="Tahoma"/>
                <w:kern w:val="0"/>
                <w:sz w:val="20"/>
                <w14:ligatures w14:val="none"/>
              </w:rPr>
            </w:pPr>
          </w:p>
          <w:p w14:paraId="2E61F8A2"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7F8C376A"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4136DDAC"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70E2F0F7"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4D4319A2"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223B36E4"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54B596E7"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556B0019" w14:textId="77777777" w:rsidR="007C5249" w:rsidRPr="007C5249" w:rsidRDefault="007C5249" w:rsidP="007C5249">
            <w:pPr>
              <w:tabs>
                <w:tab w:val="left" w:pos="1710"/>
              </w:tabs>
              <w:spacing w:after="0" w:line="240" w:lineRule="auto"/>
              <w:jc w:val="both"/>
              <w:rPr>
                <w:rFonts w:ascii="Tahoma" w:eastAsia="Times New Roman" w:hAnsi="Tahoma" w:cs="Tahoma"/>
                <w:kern w:val="0"/>
                <w:sz w:val="20"/>
                <w14:ligatures w14:val="none"/>
              </w:rPr>
            </w:pPr>
          </w:p>
          <w:p w14:paraId="04EF934E" w14:textId="77777777" w:rsidR="007C5249" w:rsidRPr="007C5249" w:rsidRDefault="007C5249" w:rsidP="007C5249">
            <w:pPr>
              <w:tabs>
                <w:tab w:val="left" w:pos="1710"/>
              </w:tabs>
              <w:spacing w:after="0" w:line="240" w:lineRule="auto"/>
              <w:jc w:val="both"/>
              <w:rPr>
                <w:rFonts w:ascii="Tahoma" w:eastAsia="Times New Roman" w:hAnsi="Tahoma" w:cs="Tahoma"/>
                <w:kern w:val="0"/>
                <w:sz w:val="28"/>
                <w14:ligatures w14:val="none"/>
              </w:rPr>
            </w:pPr>
          </w:p>
        </w:tc>
        <w:tc>
          <w:tcPr>
            <w:tcW w:w="2665" w:type="dxa"/>
            <w:tcBorders>
              <w:top w:val="nil"/>
              <w:left w:val="single" w:sz="4" w:space="0" w:color="auto"/>
              <w:bottom w:val="nil"/>
              <w:right w:val="nil"/>
            </w:tcBorders>
          </w:tcPr>
          <w:p w14:paraId="75F2D11A" w14:textId="77777777" w:rsidR="007C5249" w:rsidRPr="007C5249" w:rsidRDefault="007C5249" w:rsidP="007C5249">
            <w:pPr>
              <w:tabs>
                <w:tab w:val="left" w:pos="1710"/>
              </w:tabs>
              <w:spacing w:before="80" w:after="0" w:line="240" w:lineRule="auto"/>
              <w:rPr>
                <w:rFonts w:ascii="Tahoma" w:eastAsia="Times New Roman" w:hAnsi="Tahoma" w:cs="Tahoma"/>
                <w:i/>
                <w:iCs/>
                <w:kern w:val="0"/>
                <w:szCs w:val="32"/>
                <w14:ligatures w14:val="none"/>
              </w:rPr>
            </w:pPr>
            <w:r w:rsidRPr="007C5249">
              <w:rPr>
                <w:rFonts w:ascii="Tahoma" w:eastAsia="Times New Roman" w:hAnsi="Tahoma" w:cs="Tahoma"/>
                <w:i/>
                <w:iCs/>
                <w:kern w:val="0"/>
                <w:sz w:val="16"/>
                <w:szCs w:val="32"/>
                <w14:ligatures w14:val="none"/>
              </w:rPr>
              <w:t>for office use only upon receive</w:t>
            </w:r>
          </w:p>
          <w:p w14:paraId="7F4CD45E"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r w:rsidRPr="007C5249">
              <w:rPr>
                <w:rFonts w:ascii="Tahoma" w:eastAsia="Times New Roman" w:hAnsi="Tahoma" w:cs="Tahoma"/>
                <w:kern w:val="0"/>
                <w:sz w:val="18"/>
                <w14:ligatures w14:val="none"/>
              </w:rPr>
              <w:t xml:space="preserve">Remark  </w:t>
            </w:r>
          </w:p>
          <w:p w14:paraId="417C1927"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p>
          <w:p w14:paraId="50DDC283"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p>
          <w:p w14:paraId="667BF128"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p>
          <w:p w14:paraId="3BDF7601"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p>
          <w:p w14:paraId="06BEE27A"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p>
          <w:p w14:paraId="64031B30"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r w:rsidRPr="007C5249">
              <w:rPr>
                <w:rFonts w:ascii="Tahoma" w:eastAsia="Times New Roman" w:hAnsi="Tahoma" w:cs="Tahoma"/>
                <w:kern w:val="0"/>
                <w:sz w:val="18"/>
                <w14:ligatures w14:val="none"/>
              </w:rPr>
              <w:t xml:space="preserve">DATE:  </w:t>
            </w:r>
          </w:p>
          <w:p w14:paraId="6636FB78" w14:textId="77777777" w:rsidR="007C5249" w:rsidRPr="007C5249" w:rsidRDefault="007C5249" w:rsidP="007C5249">
            <w:pPr>
              <w:tabs>
                <w:tab w:val="left" w:pos="1710"/>
              </w:tabs>
              <w:spacing w:before="80" w:after="0" w:line="240" w:lineRule="auto"/>
              <w:rPr>
                <w:rFonts w:ascii="Tahoma" w:eastAsia="Times New Roman" w:hAnsi="Tahoma" w:cs="Tahoma"/>
                <w:kern w:val="0"/>
                <w:sz w:val="18"/>
                <w14:ligatures w14:val="none"/>
              </w:rPr>
            </w:pPr>
            <w:r w:rsidRPr="007C5249">
              <w:rPr>
                <w:rFonts w:ascii="Tahoma" w:eastAsia="Times New Roman" w:hAnsi="Tahoma" w:cs="Tahoma"/>
                <w:kern w:val="0"/>
                <w:sz w:val="18"/>
                <w14:ligatures w14:val="none"/>
              </w:rPr>
              <w:t xml:space="preserve">TIME: </w:t>
            </w:r>
          </w:p>
          <w:p w14:paraId="665A0E2C" w14:textId="77777777" w:rsidR="007C5249" w:rsidRPr="007C5249" w:rsidRDefault="007C5249" w:rsidP="007C5249">
            <w:pPr>
              <w:tabs>
                <w:tab w:val="left" w:pos="1710"/>
              </w:tabs>
              <w:spacing w:before="80" w:after="0" w:line="240" w:lineRule="auto"/>
              <w:rPr>
                <w:rFonts w:ascii="Tahoma" w:eastAsia="Times New Roman" w:hAnsi="Tahoma" w:cs="Tahoma"/>
                <w:kern w:val="0"/>
                <w:sz w:val="20"/>
                <w14:ligatures w14:val="none"/>
              </w:rPr>
            </w:pPr>
            <w:r w:rsidRPr="007C5249">
              <w:rPr>
                <w:rFonts w:ascii="Tahoma" w:eastAsia="Times New Roman" w:hAnsi="Tahoma" w:cs="Tahoma"/>
                <w:kern w:val="0"/>
                <w:sz w:val="18"/>
                <w14:ligatures w14:val="none"/>
              </w:rPr>
              <w:t xml:space="preserve">RECEIVER’S NAME: </w:t>
            </w:r>
          </w:p>
        </w:tc>
      </w:tr>
    </w:tbl>
    <w:p w14:paraId="215AC0D1" w14:textId="77777777" w:rsidR="007C5249" w:rsidRPr="007C5249" w:rsidRDefault="007C5249" w:rsidP="007C5249">
      <w:pPr>
        <w:tabs>
          <w:tab w:val="left" w:pos="900"/>
        </w:tabs>
        <w:spacing w:after="0" w:line="360" w:lineRule="auto"/>
        <w:jc w:val="both"/>
        <w:rPr>
          <w:rFonts w:ascii="Tahoma" w:eastAsia="Times New Roman" w:hAnsi="Tahoma" w:cs="Tahoma"/>
          <w:kern w:val="0"/>
          <w14:ligatures w14:val="none"/>
        </w:rPr>
      </w:pPr>
    </w:p>
    <w:p w14:paraId="03C6186B" w14:textId="34E75CBD" w:rsidR="001C2B09" w:rsidRDefault="001C2B09"/>
    <w:p w14:paraId="237E62D1" w14:textId="77777777" w:rsidR="00A42F67" w:rsidRDefault="00A42F67"/>
    <w:p w14:paraId="51389860" w14:textId="77777777" w:rsidR="00A42F67" w:rsidRDefault="00A42F67"/>
    <w:p w14:paraId="2B9882AD"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lastRenderedPageBreak/>
        <w:t>1. Introduction &amp; Contextual Landscape</w:t>
      </w:r>
    </w:p>
    <w:p w14:paraId="14D9FE4B" w14:textId="77777777" w:rsidR="00A42F67" w:rsidRPr="00A42F67" w:rsidRDefault="00A42F67" w:rsidP="00A42F67">
      <w:pPr>
        <w:spacing w:line="276" w:lineRule="auto"/>
        <w:jc w:val="both"/>
        <w:rPr>
          <w:rFonts w:ascii="Tahoma" w:hAnsi="Tahoma" w:cs="Tahoma"/>
        </w:rPr>
      </w:pPr>
      <w:r w:rsidRPr="00A42F67">
        <w:rPr>
          <w:rFonts w:ascii="Tahoma" w:hAnsi="Tahoma" w:cs="Tahoma"/>
        </w:rPr>
        <w:t>In developing economies like Sierra Leone, Small and Medium Enterprises (SMEs) function as the bedrock of macroeconomic stability, wealth creation, and community employment. Despite their critical importance, the vast majority of micro-retailers, local market traders, and small-scale business operators across the country navigate their daily transactions without formal digital accounting frameworks. Instead, operational financial tracking is predominantly performed using traditional, physical ledger books.</w:t>
      </w:r>
    </w:p>
    <w:p w14:paraId="09FD35C0" w14:textId="77777777" w:rsidR="00A42F67" w:rsidRPr="00A42F67" w:rsidRDefault="00A42F67" w:rsidP="00A42F67">
      <w:pPr>
        <w:spacing w:line="276" w:lineRule="auto"/>
        <w:jc w:val="both"/>
        <w:rPr>
          <w:rFonts w:ascii="Tahoma" w:hAnsi="Tahoma" w:cs="Tahoma"/>
        </w:rPr>
      </w:pPr>
      <w:r w:rsidRPr="00A42F67">
        <w:rPr>
          <w:rFonts w:ascii="Tahoma" w:hAnsi="Tahoma" w:cs="Tahoma"/>
        </w:rPr>
        <w:t>While accessible, paper-based tracking introduces a cascade of systemic vulnerabilities, including:</w:t>
      </w:r>
    </w:p>
    <w:p w14:paraId="5203CA8F" w14:textId="77777777" w:rsidR="00A42F67" w:rsidRPr="00A42F67" w:rsidRDefault="00A42F67" w:rsidP="00A42F67">
      <w:pPr>
        <w:numPr>
          <w:ilvl w:val="0"/>
          <w:numId w:val="6"/>
        </w:numPr>
        <w:spacing w:line="276" w:lineRule="auto"/>
        <w:jc w:val="both"/>
        <w:rPr>
          <w:rFonts w:ascii="Tahoma" w:hAnsi="Tahoma" w:cs="Tahoma"/>
        </w:rPr>
      </w:pPr>
      <w:r w:rsidRPr="00A42F67">
        <w:rPr>
          <w:rFonts w:ascii="Tahoma" w:hAnsi="Tahoma" w:cs="Tahoma"/>
          <w:b/>
          <w:bCs/>
        </w:rPr>
        <w:t>Catastrophic data loss</w:t>
      </w:r>
      <w:r w:rsidRPr="00A42F67">
        <w:rPr>
          <w:rFonts w:ascii="Tahoma" w:hAnsi="Tahoma" w:cs="Tahoma"/>
        </w:rPr>
        <w:t xml:space="preserve"> from physical environmental damage.</w:t>
      </w:r>
    </w:p>
    <w:p w14:paraId="767EB88C" w14:textId="77777777" w:rsidR="00A42F67" w:rsidRPr="00A42F67" w:rsidRDefault="00A42F67" w:rsidP="00A42F67">
      <w:pPr>
        <w:numPr>
          <w:ilvl w:val="0"/>
          <w:numId w:val="6"/>
        </w:numPr>
        <w:spacing w:line="276" w:lineRule="auto"/>
        <w:jc w:val="both"/>
        <w:rPr>
          <w:rFonts w:ascii="Tahoma" w:hAnsi="Tahoma" w:cs="Tahoma"/>
        </w:rPr>
      </w:pPr>
      <w:r w:rsidRPr="00A42F67">
        <w:rPr>
          <w:rFonts w:ascii="Tahoma" w:hAnsi="Tahoma" w:cs="Tahoma"/>
          <w:b/>
          <w:bCs/>
        </w:rPr>
        <w:t>Manual calculation errors</w:t>
      </w:r>
      <w:r w:rsidRPr="00A42F67">
        <w:rPr>
          <w:rFonts w:ascii="Tahoma" w:hAnsi="Tahoma" w:cs="Tahoma"/>
        </w:rPr>
        <w:t xml:space="preserve"> in fast-paced retail settings.</w:t>
      </w:r>
    </w:p>
    <w:p w14:paraId="767AC293" w14:textId="77777777" w:rsidR="00A42F67" w:rsidRPr="00A42F67" w:rsidRDefault="00A42F67" w:rsidP="00A42F67">
      <w:pPr>
        <w:numPr>
          <w:ilvl w:val="0"/>
          <w:numId w:val="6"/>
        </w:numPr>
        <w:spacing w:line="276" w:lineRule="auto"/>
        <w:jc w:val="both"/>
        <w:rPr>
          <w:rFonts w:ascii="Tahoma" w:hAnsi="Tahoma" w:cs="Tahoma"/>
        </w:rPr>
      </w:pPr>
      <w:r w:rsidRPr="00A42F67">
        <w:rPr>
          <w:rFonts w:ascii="Tahoma" w:hAnsi="Tahoma" w:cs="Tahoma"/>
          <w:b/>
          <w:bCs/>
        </w:rPr>
        <w:t>Inability to reconcile compound variables</w:t>
      </w:r>
      <w:r w:rsidRPr="00A42F67">
        <w:rPr>
          <w:rFonts w:ascii="Tahoma" w:hAnsi="Tahoma" w:cs="Tahoma"/>
        </w:rPr>
        <w:t xml:space="preserve"> such as localized overhead costs and customer discounts.</w:t>
      </w:r>
    </w:p>
    <w:p w14:paraId="5E877B02" w14:textId="77777777" w:rsidR="00A42F67" w:rsidRPr="00A42F67" w:rsidRDefault="00A42F67" w:rsidP="00A42F67">
      <w:pPr>
        <w:spacing w:line="276" w:lineRule="auto"/>
        <w:jc w:val="both"/>
        <w:rPr>
          <w:rFonts w:ascii="Tahoma" w:hAnsi="Tahoma" w:cs="Tahoma"/>
        </w:rPr>
      </w:pPr>
      <w:r w:rsidRPr="00A42F67">
        <w:rPr>
          <w:rFonts w:ascii="Tahoma" w:hAnsi="Tahoma" w:cs="Tahoma"/>
        </w:rPr>
        <w:t xml:space="preserve">Without structured mathematical visibility, local operators frequently fall victim to the </w:t>
      </w:r>
      <w:r w:rsidRPr="00A42F67">
        <w:rPr>
          <w:rFonts w:ascii="Tahoma" w:hAnsi="Tahoma" w:cs="Tahoma"/>
          <w:b/>
          <w:bCs/>
        </w:rPr>
        <w:t>"Margin Illusion"</w:t>
      </w:r>
      <w:r w:rsidRPr="00A42F67">
        <w:rPr>
          <w:rFonts w:ascii="Tahoma" w:hAnsi="Tahoma" w:cs="Tahoma"/>
        </w:rPr>
        <w:t>—a phenomenon where high transaction volumes are falsely conflated with sustainable profitability, masking underlying deficits and miscalculated unit margins.</w:t>
      </w:r>
    </w:p>
    <w:p w14:paraId="0E86F470"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t>2. Problem Description &amp; Target Vulnerabilities</w:t>
      </w:r>
    </w:p>
    <w:p w14:paraId="6A5C3810" w14:textId="77777777" w:rsidR="00A42F67" w:rsidRPr="00A42F67" w:rsidRDefault="00A42F67" w:rsidP="00A42F67">
      <w:pPr>
        <w:spacing w:line="276" w:lineRule="auto"/>
        <w:jc w:val="both"/>
        <w:rPr>
          <w:rFonts w:ascii="Tahoma" w:hAnsi="Tahoma" w:cs="Tahoma"/>
        </w:rPr>
      </w:pPr>
      <w:r w:rsidRPr="00A42F67">
        <w:rPr>
          <w:rFonts w:ascii="Tahoma" w:hAnsi="Tahoma" w:cs="Tahoma"/>
        </w:rPr>
        <w:t>The specific challenges targeted by the Sierra Leonean Leone (Le) tracking system include:</w:t>
      </w:r>
    </w:p>
    <w:p w14:paraId="6EDFB3AC" w14:textId="77777777" w:rsidR="00A42F67" w:rsidRPr="00A42F67" w:rsidRDefault="00A42F67" w:rsidP="00A42F67">
      <w:pPr>
        <w:spacing w:line="276" w:lineRule="auto"/>
        <w:jc w:val="both"/>
        <w:rPr>
          <w:rFonts w:ascii="Tahoma" w:hAnsi="Tahoma" w:cs="Tahoma"/>
        </w:rPr>
      </w:pPr>
      <w:r w:rsidRPr="00A42F67">
        <w:rPr>
          <w:rFonts w:ascii="Tahoma" w:hAnsi="Tahoma" w:cs="Tahoma"/>
          <w:b/>
          <w:bCs/>
        </w:rPr>
        <w:t>The Margin Illusion Framework:</w:t>
      </w:r>
      <w:r w:rsidRPr="00A42F67">
        <w:rPr>
          <w:rFonts w:ascii="Tahoma" w:hAnsi="Tahoma" w:cs="Tahoma"/>
        </w:rPr>
        <w:t xml:space="preserve"> Mistaking high raw transaction volumes for healthy business performance while neglecting underlying operating expenses and compounding discounts.</w:t>
      </w:r>
    </w:p>
    <w:p w14:paraId="16FCC2FA" w14:textId="77777777" w:rsidR="00A42F67" w:rsidRPr="00A42F67" w:rsidRDefault="00A42F67" w:rsidP="00A42F67">
      <w:pPr>
        <w:numPr>
          <w:ilvl w:val="0"/>
          <w:numId w:val="7"/>
        </w:numPr>
        <w:spacing w:line="276" w:lineRule="auto"/>
        <w:jc w:val="both"/>
        <w:rPr>
          <w:rFonts w:ascii="Tahoma" w:hAnsi="Tahoma" w:cs="Tahoma"/>
        </w:rPr>
      </w:pPr>
      <w:r w:rsidRPr="00A42F67">
        <w:rPr>
          <w:rFonts w:ascii="Tahoma" w:hAnsi="Tahoma" w:cs="Tahoma"/>
          <w:b/>
          <w:bCs/>
        </w:rPr>
        <w:t>Manual Math Faults:</w:t>
      </w:r>
      <w:r w:rsidRPr="00A42F67">
        <w:rPr>
          <w:rFonts w:ascii="Tahoma" w:hAnsi="Tahoma" w:cs="Tahoma"/>
        </w:rPr>
        <w:t xml:space="preserve"> Inaccuracies in multi-variable equations containing combinations of gross quantities, product discounts, and localized overhead parameters.</w:t>
      </w:r>
    </w:p>
    <w:p w14:paraId="79D09D1A" w14:textId="77777777" w:rsidR="00A42F67" w:rsidRPr="00A42F67" w:rsidRDefault="00A42F67" w:rsidP="00A42F67">
      <w:pPr>
        <w:numPr>
          <w:ilvl w:val="0"/>
          <w:numId w:val="7"/>
        </w:numPr>
        <w:spacing w:line="276" w:lineRule="auto"/>
        <w:jc w:val="both"/>
        <w:rPr>
          <w:rFonts w:ascii="Tahoma" w:hAnsi="Tahoma" w:cs="Tahoma"/>
        </w:rPr>
      </w:pPr>
      <w:r w:rsidRPr="00A42F67">
        <w:rPr>
          <w:rFonts w:ascii="Tahoma" w:hAnsi="Tahoma" w:cs="Tahoma"/>
          <w:b/>
          <w:bCs/>
        </w:rPr>
        <w:t>Lack of Real-time History:</w:t>
      </w:r>
      <w:r w:rsidRPr="00A42F67">
        <w:rPr>
          <w:rFonts w:ascii="Tahoma" w:hAnsi="Tahoma" w:cs="Tahoma"/>
        </w:rPr>
        <w:t xml:space="preserve"> Inability to view chronological multi-product performance over a single daily shift or tracking session.</w:t>
      </w:r>
    </w:p>
    <w:p w14:paraId="5327D5B2" w14:textId="77777777" w:rsidR="00A42F67" w:rsidRPr="00A42F67" w:rsidRDefault="00A42F67" w:rsidP="00A42F67">
      <w:pPr>
        <w:spacing w:line="276" w:lineRule="auto"/>
        <w:jc w:val="both"/>
        <w:rPr>
          <w:rFonts w:ascii="Tahoma" w:hAnsi="Tahoma" w:cs="Tahoma"/>
        </w:rPr>
      </w:pPr>
      <w:r w:rsidRPr="00A42F67">
        <w:rPr>
          <w:rFonts w:ascii="Tahoma" w:hAnsi="Tahoma" w:cs="Tahoma"/>
        </w:rPr>
        <w:t xml:space="preserve">The </w:t>
      </w:r>
      <w:r w:rsidRPr="00A42F67">
        <w:rPr>
          <w:rFonts w:ascii="Tahoma" w:hAnsi="Tahoma" w:cs="Tahoma"/>
          <w:b/>
          <w:bCs/>
        </w:rPr>
        <w:t>Sierra Leone SME Tracker</w:t>
      </w:r>
      <w:r w:rsidRPr="00A42F67">
        <w:rPr>
          <w:rFonts w:ascii="Tahoma" w:hAnsi="Tahoma" w:cs="Tahoma"/>
        </w:rPr>
        <w:t xml:space="preserve"> bridges this digital divide by offering a low-footprint, intuitive desktop workstation engineered for local hardware constraints while computing financial outcomes with programmatic precision.</w:t>
      </w:r>
    </w:p>
    <w:p w14:paraId="1B749C26" w14:textId="77777777" w:rsidR="00A42F67" w:rsidRDefault="00A42F67" w:rsidP="00A42F67">
      <w:pPr>
        <w:spacing w:line="276" w:lineRule="auto"/>
        <w:jc w:val="both"/>
        <w:rPr>
          <w:rFonts w:ascii="Tahoma" w:hAnsi="Tahoma" w:cs="Tahoma"/>
          <w:b/>
          <w:bCs/>
        </w:rPr>
      </w:pPr>
    </w:p>
    <w:p w14:paraId="3A1953CE" w14:textId="77777777" w:rsidR="00A42F67" w:rsidRDefault="00A42F67" w:rsidP="00A42F67">
      <w:pPr>
        <w:spacing w:line="276" w:lineRule="auto"/>
        <w:jc w:val="both"/>
        <w:rPr>
          <w:rFonts w:ascii="Tahoma" w:hAnsi="Tahoma" w:cs="Tahoma"/>
          <w:b/>
          <w:bCs/>
        </w:rPr>
      </w:pPr>
    </w:p>
    <w:p w14:paraId="34314524" w14:textId="77777777" w:rsidR="00A42F67" w:rsidRDefault="00A42F67" w:rsidP="00A42F67">
      <w:pPr>
        <w:spacing w:line="276" w:lineRule="auto"/>
        <w:jc w:val="both"/>
        <w:rPr>
          <w:rFonts w:ascii="Tahoma" w:hAnsi="Tahoma" w:cs="Tahoma"/>
          <w:b/>
          <w:bCs/>
        </w:rPr>
      </w:pPr>
    </w:p>
    <w:p w14:paraId="75A77D5B" w14:textId="78B0DD93" w:rsidR="00A42F67" w:rsidRPr="00A42F67" w:rsidRDefault="00A42F67" w:rsidP="00A42F67">
      <w:pPr>
        <w:spacing w:line="276" w:lineRule="auto"/>
        <w:jc w:val="both"/>
        <w:rPr>
          <w:rFonts w:ascii="Tahoma" w:hAnsi="Tahoma" w:cs="Tahoma"/>
          <w:b/>
          <w:bCs/>
        </w:rPr>
      </w:pPr>
      <w:r w:rsidRPr="00A42F67">
        <w:rPr>
          <w:rFonts w:ascii="Tahoma" w:hAnsi="Tahoma" w:cs="Tahoma"/>
          <w:b/>
          <w:bCs/>
        </w:rPr>
        <w:lastRenderedPageBreak/>
        <w:t>3. System Explanation &amp; Workflow Architecture</w:t>
      </w:r>
    </w:p>
    <w:p w14:paraId="3581151A" w14:textId="77777777" w:rsidR="00A42F67" w:rsidRPr="00A42F67" w:rsidRDefault="00A42F67" w:rsidP="00A42F67">
      <w:pPr>
        <w:spacing w:line="276" w:lineRule="auto"/>
        <w:jc w:val="both"/>
        <w:rPr>
          <w:rFonts w:ascii="Tahoma" w:hAnsi="Tahoma" w:cs="Tahoma"/>
        </w:rPr>
      </w:pPr>
      <w:r w:rsidRPr="00A42F67">
        <w:rPr>
          <w:rFonts w:ascii="Tahoma" w:hAnsi="Tahoma" w:cs="Tahoma"/>
        </w:rPr>
        <w:t xml:space="preserve">The system is architected as a lightweight standalone graphical desktop application using Python's native </w:t>
      </w:r>
      <w:proofErr w:type="spellStart"/>
      <w:r w:rsidRPr="00A42F67">
        <w:rPr>
          <w:rFonts w:ascii="Tahoma" w:hAnsi="Tahoma" w:cs="Tahoma"/>
        </w:rPr>
        <w:t>Tkinter</w:t>
      </w:r>
      <w:proofErr w:type="spellEnd"/>
      <w:r w:rsidRPr="00A42F67">
        <w:rPr>
          <w:rFonts w:ascii="Tahoma" w:hAnsi="Tahoma" w:cs="Tahoma"/>
        </w:rPr>
        <w:t xml:space="preserve"> ecosystem. The programmatic pipeline operates through clear input capturing, data validation, localized arithmetic execution, state preservation, and output compilation.</w:t>
      </w:r>
    </w:p>
    <w:p w14:paraId="341368D4"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t>3.1 The Data Processing Lifecycle</w:t>
      </w:r>
    </w:p>
    <w:p w14:paraId="67A95372" w14:textId="77777777" w:rsidR="00A42F67" w:rsidRPr="00A42F67" w:rsidRDefault="00A42F67" w:rsidP="00A42F67">
      <w:pPr>
        <w:spacing w:line="276" w:lineRule="auto"/>
        <w:jc w:val="both"/>
        <w:rPr>
          <w:rFonts w:ascii="Tahoma" w:hAnsi="Tahoma" w:cs="Tahoma"/>
        </w:rPr>
      </w:pPr>
      <w:r w:rsidRPr="00A42F67">
        <w:rPr>
          <w:rFonts w:ascii="Tahoma" w:hAnsi="Tahoma" w:cs="Tahoma"/>
        </w:rPr>
        <w:t>The processing logic models standard managerial accounting frameworks tailored to micro-enterprises. It collects structural fields, applies conditional checking, and uses the following systemic mathematical definitions:</w:t>
      </w:r>
    </w:p>
    <w:p w14:paraId="65F332B9" w14:textId="77777777" w:rsidR="00A42F67" w:rsidRPr="00A42F67" w:rsidRDefault="00A42F67" w:rsidP="00A42F67">
      <w:pPr>
        <w:spacing w:line="276" w:lineRule="auto"/>
        <w:jc w:val="both"/>
        <w:rPr>
          <w:rFonts w:ascii="Tahoma" w:hAnsi="Tahoma" w:cs="Tahoma"/>
        </w:rPr>
      </w:pPr>
      <w:r w:rsidRPr="00A42F67">
        <w:rPr>
          <w:rFonts w:ascii="Tahoma" w:hAnsi="Tahoma" w:cs="Tahoma"/>
        </w:rPr>
        <w:t>Total Cost Outlay (TC)=Q×CP</w:t>
      </w:r>
    </w:p>
    <w:p w14:paraId="3DEDDC24" w14:textId="77777777" w:rsidR="00A42F67" w:rsidRPr="00A42F67" w:rsidRDefault="00A42F67" w:rsidP="00A42F67">
      <w:pPr>
        <w:spacing w:line="276" w:lineRule="auto"/>
        <w:jc w:val="both"/>
        <w:rPr>
          <w:rFonts w:ascii="Tahoma" w:hAnsi="Tahoma" w:cs="Tahoma"/>
        </w:rPr>
      </w:pPr>
      <w:r w:rsidRPr="00A42F67">
        <w:rPr>
          <w:rFonts w:ascii="Tahoma" w:hAnsi="Tahoma" w:cs="Tahoma"/>
        </w:rPr>
        <w:t>Gross Revenue (GR)=Q×SP</w:t>
      </w:r>
    </w:p>
    <w:p w14:paraId="6923315C" w14:textId="77777777" w:rsidR="00A42F67" w:rsidRPr="00A42F67" w:rsidRDefault="00A42F67" w:rsidP="00A42F67">
      <w:pPr>
        <w:spacing w:line="276" w:lineRule="auto"/>
        <w:jc w:val="both"/>
        <w:rPr>
          <w:rFonts w:ascii="Tahoma" w:hAnsi="Tahoma" w:cs="Tahoma"/>
        </w:rPr>
      </w:pPr>
      <w:r w:rsidRPr="00A42F67">
        <w:rPr>
          <w:rFonts w:ascii="Tahoma" w:hAnsi="Tahoma" w:cs="Tahoma"/>
        </w:rPr>
        <w:t>Net Revenue (NR)=GR−D</w:t>
      </w:r>
    </w:p>
    <w:p w14:paraId="06297FED" w14:textId="77777777" w:rsidR="00A42F67" w:rsidRPr="00A42F67" w:rsidRDefault="00A42F67" w:rsidP="00A42F67">
      <w:pPr>
        <w:spacing w:line="276" w:lineRule="auto"/>
        <w:jc w:val="both"/>
        <w:rPr>
          <w:rFonts w:ascii="Tahoma" w:hAnsi="Tahoma" w:cs="Tahoma"/>
        </w:rPr>
      </w:pPr>
      <w:r w:rsidRPr="00A42F67">
        <w:rPr>
          <w:rFonts w:ascii="Tahoma" w:hAnsi="Tahoma" w:cs="Tahoma"/>
        </w:rPr>
        <w:t>Total Net Profit (</w:t>
      </w:r>
      <w:proofErr w:type="spellStart"/>
      <w:r w:rsidRPr="00A42F67">
        <w:rPr>
          <w:rFonts w:ascii="Tahoma" w:hAnsi="Tahoma" w:cs="Tahoma"/>
        </w:rPr>
        <w:t>Pnet</w:t>
      </w:r>
      <w:proofErr w:type="spellEnd"/>
      <w:r w:rsidRPr="00A42F67">
        <w:rPr>
          <w:rFonts w:ascii="Tahoma" w:hAnsi="Tahoma" w:cs="Tahoma"/>
        </w:rPr>
        <w:t>​)=NR−(TC+E)</w:t>
      </w:r>
    </w:p>
    <w:p w14:paraId="011D50FD" w14:textId="77777777" w:rsidR="00A42F67" w:rsidRPr="00A42F67" w:rsidRDefault="00A42F67" w:rsidP="00A42F67">
      <w:pPr>
        <w:spacing w:line="276" w:lineRule="auto"/>
        <w:jc w:val="both"/>
        <w:rPr>
          <w:rFonts w:ascii="Tahoma" w:hAnsi="Tahoma" w:cs="Tahoma"/>
        </w:rPr>
      </w:pPr>
      <w:r w:rsidRPr="00A42F67">
        <w:rPr>
          <w:rFonts w:ascii="Tahoma" w:hAnsi="Tahoma" w:cs="Tahoma"/>
          <w:i/>
          <w:iCs/>
        </w:rPr>
        <w:t>Where:</w:t>
      </w:r>
      <w:r w:rsidRPr="00A42F67">
        <w:rPr>
          <w:rFonts w:ascii="Tahoma" w:hAnsi="Tahoma" w:cs="Tahoma"/>
        </w:rPr>
        <w:t xml:space="preserve"> Q=Quantity, CP=Cost Price, SP=Selling Price, D=Discount, E=Expenses</w:t>
      </w:r>
    </w:p>
    <w:p w14:paraId="5CB89BA0"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t>3.2 Core Operational Methods</w:t>
      </w:r>
    </w:p>
    <w:p w14:paraId="31373F4A" w14:textId="77777777" w:rsidR="00A42F67" w:rsidRPr="00A42F67" w:rsidRDefault="00A42F67" w:rsidP="00A42F67">
      <w:pPr>
        <w:numPr>
          <w:ilvl w:val="0"/>
          <w:numId w:val="8"/>
        </w:numPr>
        <w:spacing w:line="276" w:lineRule="auto"/>
        <w:jc w:val="both"/>
        <w:rPr>
          <w:rFonts w:ascii="Tahoma" w:hAnsi="Tahoma" w:cs="Tahoma"/>
        </w:rPr>
      </w:pPr>
      <w:proofErr w:type="spellStart"/>
      <w:r w:rsidRPr="00A42F67">
        <w:rPr>
          <w:rFonts w:ascii="Tahoma" w:hAnsi="Tahoma" w:cs="Tahoma"/>
        </w:rPr>
        <w:t>calculate_</w:t>
      </w:r>
      <w:proofErr w:type="gramStart"/>
      <w:r w:rsidRPr="00A42F67">
        <w:rPr>
          <w:rFonts w:ascii="Tahoma" w:hAnsi="Tahoma" w:cs="Tahoma"/>
        </w:rPr>
        <w:t>report</w:t>
      </w:r>
      <w:proofErr w:type="spellEnd"/>
      <w:r w:rsidRPr="00A42F67">
        <w:rPr>
          <w:rFonts w:ascii="Tahoma" w:hAnsi="Tahoma" w:cs="Tahoma"/>
        </w:rPr>
        <w:t>(</w:t>
      </w:r>
      <w:proofErr w:type="gramEnd"/>
      <w:r w:rsidRPr="00A42F67">
        <w:rPr>
          <w:rFonts w:ascii="Tahoma" w:hAnsi="Tahoma" w:cs="Tahoma"/>
        </w:rPr>
        <w:t xml:space="preserve">): Extracts user text strings from input fields, forces parsing via </w:t>
      </w:r>
      <w:proofErr w:type="gramStart"/>
      <w:r w:rsidRPr="00A42F67">
        <w:rPr>
          <w:rFonts w:ascii="Tahoma" w:hAnsi="Tahoma" w:cs="Tahoma"/>
        </w:rPr>
        <w:t>int(</w:t>
      </w:r>
      <w:proofErr w:type="gramEnd"/>
      <w:r w:rsidRPr="00A42F67">
        <w:rPr>
          <w:rFonts w:ascii="Tahoma" w:hAnsi="Tahoma" w:cs="Tahoma"/>
        </w:rPr>
        <w:t xml:space="preserve">) and </w:t>
      </w:r>
      <w:proofErr w:type="gramStart"/>
      <w:r w:rsidRPr="00A42F67">
        <w:rPr>
          <w:rFonts w:ascii="Tahoma" w:hAnsi="Tahoma" w:cs="Tahoma"/>
        </w:rPr>
        <w:t>float(</w:t>
      </w:r>
      <w:proofErr w:type="gramEnd"/>
      <w:r w:rsidRPr="00A42F67">
        <w:rPr>
          <w:rFonts w:ascii="Tahoma" w:hAnsi="Tahoma" w:cs="Tahoma"/>
        </w:rPr>
        <w:t>) within safe try-except boundaries, computes profit margins, appends metrics to an active runtime list state, and flushes formatted results to a terminal emulation view.</w:t>
      </w:r>
    </w:p>
    <w:p w14:paraId="2F83C9FC" w14:textId="77777777" w:rsidR="00A42F67" w:rsidRPr="00A42F67" w:rsidRDefault="00A42F67" w:rsidP="00A42F67">
      <w:pPr>
        <w:numPr>
          <w:ilvl w:val="0"/>
          <w:numId w:val="8"/>
        </w:numPr>
        <w:spacing w:line="276" w:lineRule="auto"/>
        <w:jc w:val="both"/>
        <w:rPr>
          <w:rFonts w:ascii="Tahoma" w:hAnsi="Tahoma" w:cs="Tahoma"/>
        </w:rPr>
      </w:pPr>
      <w:proofErr w:type="spellStart"/>
      <w:r w:rsidRPr="00A42F67">
        <w:rPr>
          <w:rFonts w:ascii="Tahoma" w:hAnsi="Tahoma" w:cs="Tahoma"/>
        </w:rPr>
        <w:t>clear_</w:t>
      </w:r>
      <w:proofErr w:type="gramStart"/>
      <w:r w:rsidRPr="00A42F67">
        <w:rPr>
          <w:rFonts w:ascii="Tahoma" w:hAnsi="Tahoma" w:cs="Tahoma"/>
        </w:rPr>
        <w:t>fields</w:t>
      </w:r>
      <w:proofErr w:type="spellEnd"/>
      <w:r w:rsidRPr="00A42F67">
        <w:rPr>
          <w:rFonts w:ascii="Tahoma" w:hAnsi="Tahoma" w:cs="Tahoma"/>
        </w:rPr>
        <w:t>(</w:t>
      </w:r>
      <w:proofErr w:type="gramEnd"/>
      <w:r w:rsidRPr="00A42F67">
        <w:rPr>
          <w:rFonts w:ascii="Tahoma" w:hAnsi="Tahoma" w:cs="Tahoma"/>
        </w:rPr>
        <w:t>): Purges existing variable states within UI fields, resets default values back to 0 for discounts/operating expenses, and resets the window to a baseline greeting.</w:t>
      </w:r>
    </w:p>
    <w:p w14:paraId="6DE882B0" w14:textId="77777777" w:rsidR="00A42F67" w:rsidRPr="00A42F67" w:rsidRDefault="00A42F67" w:rsidP="00A42F67">
      <w:pPr>
        <w:numPr>
          <w:ilvl w:val="0"/>
          <w:numId w:val="8"/>
        </w:numPr>
        <w:spacing w:line="276" w:lineRule="auto"/>
        <w:jc w:val="both"/>
        <w:rPr>
          <w:rFonts w:ascii="Tahoma" w:hAnsi="Tahoma" w:cs="Tahoma"/>
        </w:rPr>
      </w:pPr>
      <w:proofErr w:type="spellStart"/>
      <w:r w:rsidRPr="00A42F67">
        <w:rPr>
          <w:rFonts w:ascii="Tahoma" w:hAnsi="Tahoma" w:cs="Tahoma"/>
        </w:rPr>
        <w:t>view_</w:t>
      </w:r>
      <w:proofErr w:type="gramStart"/>
      <w:r w:rsidRPr="00A42F67">
        <w:rPr>
          <w:rFonts w:ascii="Tahoma" w:hAnsi="Tahoma" w:cs="Tahoma"/>
        </w:rPr>
        <w:t>records</w:t>
      </w:r>
      <w:proofErr w:type="spellEnd"/>
      <w:r w:rsidRPr="00A42F67">
        <w:rPr>
          <w:rFonts w:ascii="Tahoma" w:hAnsi="Tahoma" w:cs="Tahoma"/>
        </w:rPr>
        <w:t>(</w:t>
      </w:r>
      <w:proofErr w:type="gramEnd"/>
      <w:r w:rsidRPr="00A42F67">
        <w:rPr>
          <w:rFonts w:ascii="Tahoma" w:hAnsi="Tahoma" w:cs="Tahoma"/>
        </w:rPr>
        <w:t>): Loops over the state storage array to construct an audit ledger summarizing performance metrics over an active execution session.</w:t>
      </w:r>
    </w:p>
    <w:p w14:paraId="0BEA9858"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t>4. Modular Decomposition &amp; Defensive Design</w:t>
      </w:r>
    </w:p>
    <w:p w14:paraId="41E32BEE" w14:textId="77777777" w:rsidR="00A42F67" w:rsidRPr="00A42F67" w:rsidRDefault="00A42F67" w:rsidP="00A42F67">
      <w:pPr>
        <w:spacing w:line="276" w:lineRule="auto"/>
        <w:jc w:val="both"/>
        <w:rPr>
          <w:rFonts w:ascii="Tahoma" w:hAnsi="Tahoma" w:cs="Tahoma"/>
        </w:rPr>
      </w:pPr>
      <w:r w:rsidRPr="00A42F67">
        <w:rPr>
          <w:rFonts w:ascii="Tahoma" w:hAnsi="Tahoma" w:cs="Tahoma"/>
        </w:rPr>
        <w:t>Instead of relying on a monolithic layout, the system isolates user interactions, functional operations, and presentation states. Each operation is packaged inside clear, single-responsibility functions.</w:t>
      </w:r>
    </w:p>
    <w:p w14:paraId="431919A2" w14:textId="77777777" w:rsidR="00A42F67" w:rsidRPr="00A42F67" w:rsidRDefault="00A42F67" w:rsidP="00A42F67">
      <w:pPr>
        <w:spacing w:line="276" w:lineRule="auto"/>
        <w:jc w:val="both"/>
        <w:rPr>
          <w:rFonts w:ascii="Tahoma" w:hAnsi="Tahoma" w:cs="Tahoma"/>
        </w:rPr>
      </w:pPr>
      <w:r w:rsidRPr="00A42F67">
        <w:rPr>
          <w:rFonts w:ascii="Tahoma" w:hAnsi="Tahoma" w:cs="Tahoma"/>
        </w:rPr>
        <w:t>A primary rule of structured programming is maintaining execution stability when given corrupted data. The system enforces defensive bounds checks using try-except control logic blocks. This design shields the application from runtime memory crashes or calculation halts due to bad user input (such as alphabetic strings passed into monetary fields or blank descriptions), safely alerting users via dialog boxes while keeping the program alive.</w:t>
      </w:r>
    </w:p>
    <w:p w14:paraId="34F94354"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lastRenderedPageBreak/>
        <w:t>5. Alignment with UN Sustainable Development Goals (SDG 8)</w:t>
      </w:r>
    </w:p>
    <w:p w14:paraId="5998C16F" w14:textId="77777777" w:rsidR="00A42F67" w:rsidRPr="00A42F67" w:rsidRDefault="00A42F67" w:rsidP="00A42F67">
      <w:pPr>
        <w:numPr>
          <w:ilvl w:val="0"/>
          <w:numId w:val="9"/>
        </w:numPr>
        <w:spacing w:line="276" w:lineRule="auto"/>
        <w:jc w:val="both"/>
        <w:rPr>
          <w:rFonts w:ascii="Tahoma" w:hAnsi="Tahoma" w:cs="Tahoma"/>
        </w:rPr>
      </w:pPr>
      <w:r w:rsidRPr="00A42F67">
        <w:rPr>
          <w:rFonts w:ascii="Tahoma" w:hAnsi="Tahoma" w:cs="Tahoma"/>
          <w:b/>
          <w:bCs/>
        </w:rPr>
        <w:t>UN SDG Target 8.3:</w:t>
      </w:r>
      <w:r w:rsidRPr="00A42F67">
        <w:rPr>
          <w:rFonts w:ascii="Tahoma" w:hAnsi="Tahoma" w:cs="Tahoma"/>
        </w:rPr>
        <w:t xml:space="preserve"> </w:t>
      </w:r>
      <w:r w:rsidRPr="00A42F67">
        <w:rPr>
          <w:rFonts w:ascii="Tahoma" w:hAnsi="Tahoma" w:cs="Tahoma"/>
          <w:i/>
          <w:iCs/>
        </w:rPr>
        <w:t>Promote Development-Oriented Policies that support productive activities, decent job creation, entrepreneurship, creativity and innovation, and encourage the formalization and growth of micro-, small- and medium-sized enterprises.</w:t>
      </w:r>
      <w:r w:rsidRPr="00A42F67">
        <w:rPr>
          <w:rFonts w:ascii="Tahoma" w:hAnsi="Tahoma" w:cs="Tahoma"/>
        </w:rPr>
        <w:t xml:space="preserve"> </w:t>
      </w:r>
    </w:p>
    <w:p w14:paraId="5FEF75E6" w14:textId="008ADA0A" w:rsidR="00A42F67" w:rsidRDefault="00A42F67" w:rsidP="00A42F67">
      <w:pPr>
        <w:spacing w:line="276" w:lineRule="auto"/>
        <w:jc w:val="both"/>
        <w:rPr>
          <w:rFonts w:ascii="Tahoma" w:hAnsi="Tahoma" w:cs="Tahoma"/>
        </w:rPr>
      </w:pPr>
      <w:r w:rsidRPr="00A42F67">
        <w:rPr>
          <w:rFonts w:ascii="Tahoma" w:hAnsi="Tahoma" w:cs="Tahoma"/>
        </w:rPr>
        <w:t xml:space="preserve">By providing localized tools that handle currency scaling flawlessly using Sierra Leonean Leones (Le), business owners move from intuitive guesswork to data-backed financial choices. They can see exactly how discounts impact net margins, allowing them to optimize pricing strategies safely. </w:t>
      </w:r>
    </w:p>
    <w:p w14:paraId="22918007" w14:textId="77777777" w:rsidR="00A42F67" w:rsidRPr="00A42F67" w:rsidRDefault="00A42F67" w:rsidP="00A42F67">
      <w:pPr>
        <w:spacing w:line="276" w:lineRule="auto"/>
        <w:jc w:val="both"/>
        <w:rPr>
          <w:rFonts w:ascii="Tahoma" w:hAnsi="Tahoma" w:cs="Tahoma"/>
        </w:rPr>
      </w:pPr>
    </w:p>
    <w:p w14:paraId="304ACE30" w14:textId="77777777" w:rsidR="00817406" w:rsidRDefault="00817406" w:rsidP="00A42F67">
      <w:pPr>
        <w:spacing w:line="276" w:lineRule="auto"/>
        <w:jc w:val="both"/>
        <w:rPr>
          <w:rFonts w:ascii="Tahoma" w:hAnsi="Tahoma" w:cs="Tahoma"/>
          <w:b/>
          <w:bCs/>
        </w:rPr>
      </w:pPr>
    </w:p>
    <w:p w14:paraId="3DEADF78" w14:textId="77777777" w:rsidR="00817406" w:rsidRDefault="00817406" w:rsidP="00A42F67">
      <w:pPr>
        <w:spacing w:line="276" w:lineRule="auto"/>
        <w:jc w:val="both"/>
        <w:rPr>
          <w:rFonts w:ascii="Tahoma" w:hAnsi="Tahoma" w:cs="Tahoma"/>
          <w:b/>
          <w:bCs/>
        </w:rPr>
      </w:pPr>
    </w:p>
    <w:p w14:paraId="701D136C" w14:textId="77777777" w:rsidR="00817406" w:rsidRDefault="00817406" w:rsidP="00A42F67">
      <w:pPr>
        <w:spacing w:line="276" w:lineRule="auto"/>
        <w:jc w:val="both"/>
        <w:rPr>
          <w:rFonts w:ascii="Tahoma" w:hAnsi="Tahoma" w:cs="Tahoma"/>
          <w:b/>
          <w:bCs/>
        </w:rPr>
      </w:pPr>
    </w:p>
    <w:p w14:paraId="721FB45E" w14:textId="77777777" w:rsidR="00817406" w:rsidRDefault="00817406" w:rsidP="00A42F67">
      <w:pPr>
        <w:spacing w:line="276" w:lineRule="auto"/>
        <w:jc w:val="both"/>
        <w:rPr>
          <w:rFonts w:ascii="Tahoma" w:hAnsi="Tahoma" w:cs="Tahoma"/>
          <w:b/>
          <w:bCs/>
        </w:rPr>
      </w:pPr>
    </w:p>
    <w:p w14:paraId="4462EA08" w14:textId="77777777" w:rsidR="00817406" w:rsidRDefault="00817406" w:rsidP="00A42F67">
      <w:pPr>
        <w:spacing w:line="276" w:lineRule="auto"/>
        <w:jc w:val="both"/>
        <w:rPr>
          <w:rFonts w:ascii="Tahoma" w:hAnsi="Tahoma" w:cs="Tahoma"/>
          <w:b/>
          <w:bCs/>
        </w:rPr>
      </w:pPr>
    </w:p>
    <w:p w14:paraId="5283320D" w14:textId="77777777" w:rsidR="00817406" w:rsidRDefault="00817406" w:rsidP="00A42F67">
      <w:pPr>
        <w:spacing w:line="276" w:lineRule="auto"/>
        <w:jc w:val="both"/>
        <w:rPr>
          <w:rFonts w:ascii="Tahoma" w:hAnsi="Tahoma" w:cs="Tahoma"/>
          <w:b/>
          <w:bCs/>
        </w:rPr>
      </w:pPr>
    </w:p>
    <w:p w14:paraId="15661C19" w14:textId="77777777" w:rsidR="00817406" w:rsidRDefault="00817406" w:rsidP="00A42F67">
      <w:pPr>
        <w:spacing w:line="276" w:lineRule="auto"/>
        <w:jc w:val="both"/>
        <w:rPr>
          <w:rFonts w:ascii="Tahoma" w:hAnsi="Tahoma" w:cs="Tahoma"/>
          <w:b/>
          <w:bCs/>
        </w:rPr>
      </w:pPr>
    </w:p>
    <w:p w14:paraId="7760A8C7" w14:textId="77777777" w:rsidR="00817406" w:rsidRDefault="00817406" w:rsidP="00A42F67">
      <w:pPr>
        <w:spacing w:line="276" w:lineRule="auto"/>
        <w:jc w:val="both"/>
        <w:rPr>
          <w:rFonts w:ascii="Tahoma" w:hAnsi="Tahoma" w:cs="Tahoma"/>
          <w:b/>
          <w:bCs/>
        </w:rPr>
      </w:pPr>
    </w:p>
    <w:p w14:paraId="43F6E99C" w14:textId="77777777" w:rsidR="00817406" w:rsidRDefault="00817406" w:rsidP="00A42F67">
      <w:pPr>
        <w:spacing w:line="276" w:lineRule="auto"/>
        <w:jc w:val="both"/>
        <w:rPr>
          <w:rFonts w:ascii="Tahoma" w:hAnsi="Tahoma" w:cs="Tahoma"/>
          <w:b/>
          <w:bCs/>
        </w:rPr>
      </w:pPr>
    </w:p>
    <w:p w14:paraId="56B60B87" w14:textId="77777777" w:rsidR="00817406" w:rsidRDefault="00817406" w:rsidP="00A42F67">
      <w:pPr>
        <w:spacing w:line="276" w:lineRule="auto"/>
        <w:jc w:val="both"/>
        <w:rPr>
          <w:rFonts w:ascii="Tahoma" w:hAnsi="Tahoma" w:cs="Tahoma"/>
          <w:b/>
          <w:bCs/>
        </w:rPr>
      </w:pPr>
    </w:p>
    <w:p w14:paraId="0FA5D1DD" w14:textId="77777777" w:rsidR="00817406" w:rsidRDefault="00817406" w:rsidP="00A42F67">
      <w:pPr>
        <w:spacing w:line="276" w:lineRule="auto"/>
        <w:jc w:val="both"/>
        <w:rPr>
          <w:rFonts w:ascii="Tahoma" w:hAnsi="Tahoma" w:cs="Tahoma"/>
          <w:b/>
          <w:bCs/>
        </w:rPr>
      </w:pPr>
    </w:p>
    <w:p w14:paraId="6AC916B8" w14:textId="77777777" w:rsidR="00817406" w:rsidRDefault="00817406" w:rsidP="00A42F67">
      <w:pPr>
        <w:spacing w:line="276" w:lineRule="auto"/>
        <w:jc w:val="both"/>
        <w:rPr>
          <w:rFonts w:ascii="Tahoma" w:hAnsi="Tahoma" w:cs="Tahoma"/>
          <w:b/>
          <w:bCs/>
        </w:rPr>
      </w:pPr>
    </w:p>
    <w:p w14:paraId="30D343C1" w14:textId="77777777" w:rsidR="00817406" w:rsidRDefault="00817406" w:rsidP="00A42F67">
      <w:pPr>
        <w:spacing w:line="276" w:lineRule="auto"/>
        <w:jc w:val="both"/>
        <w:rPr>
          <w:rFonts w:ascii="Tahoma" w:hAnsi="Tahoma" w:cs="Tahoma"/>
          <w:b/>
          <w:bCs/>
        </w:rPr>
      </w:pPr>
    </w:p>
    <w:p w14:paraId="7377A1E9" w14:textId="77777777" w:rsidR="00817406" w:rsidRDefault="00817406" w:rsidP="00A42F67">
      <w:pPr>
        <w:spacing w:line="276" w:lineRule="auto"/>
        <w:jc w:val="both"/>
        <w:rPr>
          <w:rFonts w:ascii="Tahoma" w:hAnsi="Tahoma" w:cs="Tahoma"/>
          <w:b/>
          <w:bCs/>
        </w:rPr>
      </w:pPr>
    </w:p>
    <w:p w14:paraId="313E6B9D" w14:textId="77777777" w:rsidR="00817406" w:rsidRDefault="00817406" w:rsidP="00A42F67">
      <w:pPr>
        <w:spacing w:line="276" w:lineRule="auto"/>
        <w:jc w:val="both"/>
        <w:rPr>
          <w:rFonts w:ascii="Tahoma" w:hAnsi="Tahoma" w:cs="Tahoma"/>
          <w:b/>
          <w:bCs/>
        </w:rPr>
      </w:pPr>
    </w:p>
    <w:p w14:paraId="6F7B7F01" w14:textId="77777777" w:rsidR="00817406" w:rsidRDefault="00817406" w:rsidP="00A42F67">
      <w:pPr>
        <w:spacing w:line="276" w:lineRule="auto"/>
        <w:jc w:val="both"/>
        <w:rPr>
          <w:rFonts w:ascii="Tahoma" w:hAnsi="Tahoma" w:cs="Tahoma"/>
          <w:b/>
          <w:bCs/>
        </w:rPr>
      </w:pPr>
    </w:p>
    <w:p w14:paraId="56AC03D7" w14:textId="77777777" w:rsidR="00817406" w:rsidRDefault="00817406" w:rsidP="00A42F67">
      <w:pPr>
        <w:spacing w:line="276" w:lineRule="auto"/>
        <w:jc w:val="both"/>
        <w:rPr>
          <w:rFonts w:ascii="Tahoma" w:hAnsi="Tahoma" w:cs="Tahoma"/>
          <w:b/>
          <w:bCs/>
        </w:rPr>
      </w:pPr>
    </w:p>
    <w:p w14:paraId="7561064E" w14:textId="77777777" w:rsidR="00817406" w:rsidRDefault="00817406" w:rsidP="00A42F67">
      <w:pPr>
        <w:spacing w:line="276" w:lineRule="auto"/>
        <w:jc w:val="both"/>
        <w:rPr>
          <w:rFonts w:ascii="Tahoma" w:hAnsi="Tahoma" w:cs="Tahoma"/>
          <w:b/>
          <w:bCs/>
        </w:rPr>
      </w:pPr>
    </w:p>
    <w:p w14:paraId="5FD57CE6" w14:textId="77777777" w:rsidR="00817406" w:rsidRDefault="00817406" w:rsidP="00A42F67">
      <w:pPr>
        <w:spacing w:line="276" w:lineRule="auto"/>
        <w:jc w:val="both"/>
        <w:rPr>
          <w:rFonts w:ascii="Tahoma" w:hAnsi="Tahoma" w:cs="Tahoma"/>
          <w:b/>
          <w:bCs/>
        </w:rPr>
      </w:pPr>
    </w:p>
    <w:p w14:paraId="62290A18" w14:textId="77777777" w:rsidR="00817406" w:rsidRDefault="00817406" w:rsidP="00A42F67">
      <w:pPr>
        <w:spacing w:line="276" w:lineRule="auto"/>
        <w:jc w:val="both"/>
        <w:rPr>
          <w:rFonts w:ascii="Tahoma" w:hAnsi="Tahoma" w:cs="Tahoma"/>
          <w:b/>
          <w:bCs/>
        </w:rPr>
      </w:pPr>
    </w:p>
    <w:p w14:paraId="3588A4C9" w14:textId="77777777" w:rsidR="00817406" w:rsidRDefault="00817406" w:rsidP="00A42F67">
      <w:pPr>
        <w:spacing w:line="276" w:lineRule="auto"/>
        <w:jc w:val="both"/>
        <w:rPr>
          <w:rFonts w:ascii="Tahoma" w:hAnsi="Tahoma" w:cs="Tahoma"/>
          <w:b/>
          <w:bCs/>
        </w:rPr>
      </w:pPr>
    </w:p>
    <w:p w14:paraId="015C785D" w14:textId="56268B22" w:rsidR="00A42F67" w:rsidRDefault="00A42F67" w:rsidP="00A42F67">
      <w:pPr>
        <w:spacing w:line="276" w:lineRule="auto"/>
        <w:jc w:val="both"/>
        <w:rPr>
          <w:rFonts w:ascii="Tahoma" w:hAnsi="Tahoma" w:cs="Tahoma"/>
          <w:b/>
          <w:bCs/>
        </w:rPr>
      </w:pPr>
      <w:r w:rsidRPr="00A42F67">
        <w:rPr>
          <w:rFonts w:ascii="Tahoma" w:hAnsi="Tahoma" w:cs="Tahoma"/>
          <w:b/>
          <w:bCs/>
        </w:rPr>
        <w:lastRenderedPageBreak/>
        <w:t>6</w:t>
      </w:r>
      <w:r>
        <w:rPr>
          <w:rFonts w:ascii="Tahoma" w:hAnsi="Tahoma" w:cs="Tahoma"/>
          <w:b/>
          <w:bCs/>
        </w:rPr>
        <w:t>.</w:t>
      </w:r>
      <w:r w:rsidR="00817406">
        <w:rPr>
          <w:rFonts w:ascii="Tahoma" w:hAnsi="Tahoma" w:cs="Tahoma"/>
          <w:b/>
          <w:bCs/>
        </w:rPr>
        <w:t>SCREENSHOTS</w:t>
      </w:r>
    </w:p>
    <w:p w14:paraId="654453E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C586C0"/>
          <w:kern w:val="0"/>
          <w:sz w:val="21"/>
          <w:szCs w:val="21"/>
          <w14:ligatures w14:val="none"/>
        </w:rPr>
        <w:t>import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tkinter</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as</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proofErr w:type="spellEnd"/>
    </w:p>
    <w:p w14:paraId="0952AD1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C586C0"/>
          <w:kern w:val="0"/>
          <w:sz w:val="21"/>
          <w:szCs w:val="21"/>
          <w14:ligatures w14:val="none"/>
        </w:rPr>
        <w:t>from</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tkinter</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import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messagebox</w:t>
      </w:r>
      <w:proofErr w:type="spellEnd"/>
    </w:p>
    <w:p w14:paraId="43C80B39" w14:textId="77777777" w:rsidR="00817406" w:rsidRPr="00485AAA" w:rsidRDefault="00817406" w:rsidP="00817406">
      <w:pPr>
        <w:pStyle w:val="ListParagraph"/>
        <w:numPr>
          <w:ilvl w:val="0"/>
          <w:numId w:val="11"/>
        </w:numPr>
        <w:shd w:val="clear" w:color="auto" w:fill="121314"/>
        <w:spacing w:after="240" w:line="285" w:lineRule="atLeast"/>
        <w:rPr>
          <w:rFonts w:ascii="Consolas" w:eastAsia="Times New Roman" w:hAnsi="Consolas" w:cs="Times New Roman"/>
          <w:color w:val="BBBEBF"/>
          <w:kern w:val="0"/>
          <w:sz w:val="21"/>
          <w:szCs w:val="21"/>
          <w14:ligatures w14:val="none"/>
        </w:rPr>
      </w:pPr>
    </w:p>
    <w:p w14:paraId="6C6373C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3E5E877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MODERN COLOR PALETTE &amp; STYLES</w:t>
      </w:r>
    </w:p>
    <w:p w14:paraId="4B7FD425"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01FA6936"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BG_APP</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"#000000"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Soft light grayish-blue background</w:t>
      </w:r>
    </w:p>
    <w:p w14:paraId="7EA2E0F4"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BG_CARD</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"#FFFFFF"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Crisp white for input areas</w:t>
      </w:r>
    </w:p>
    <w:p w14:paraId="499CF484"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TEXT_DARK</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"#FF0000"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High-contrast dark slate for text</w:t>
      </w:r>
    </w:p>
    <w:p w14:paraId="255D50E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TEXT_LIGHT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"#7F8C8D"</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Muted gray for secondary text</w:t>
      </w:r>
    </w:p>
    <w:p w14:paraId="07F4BB4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THEME_BLUE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"#2980B9"</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Corporate Header Blue</w:t>
      </w:r>
    </w:p>
    <w:p w14:paraId="52C17014"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TERM_BG</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"#1E272E"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Dark Terminal Background</w:t>
      </w:r>
    </w:p>
    <w:p w14:paraId="61F58E9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TERM_FG</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"#00D2D3"</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Bright Cyan Terminal Text</w:t>
      </w:r>
    </w:p>
    <w:p w14:paraId="246B790B"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4A0F541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Button Colors (Normal / Hover)</w:t>
      </w:r>
    </w:p>
    <w:p w14:paraId="4919DFE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BTN_CALC</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"#27AE60"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"#2ECC71</w:t>
      </w:r>
      <w:proofErr w:type="gramStart"/>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gramEnd"/>
      <w:r w:rsidRPr="00485AAA">
        <w:rPr>
          <w:rFonts w:ascii="Consolas" w:eastAsia="Times New Roman" w:hAnsi="Consolas" w:cs="Times New Roman"/>
          <w:color w:val="8B949E"/>
          <w:kern w:val="0"/>
          <w:sz w:val="21"/>
          <w:szCs w:val="21"/>
          <w14:ligatures w14:val="none"/>
        </w:rPr>
        <w:t># Emerald Green</w:t>
      </w:r>
    </w:p>
    <w:p w14:paraId="00B084AF"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BTN_CLEAR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"#F39C12"</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"#F1C40F</w:t>
      </w:r>
      <w:proofErr w:type="gramStart"/>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  </w:t>
      </w:r>
      <w:r w:rsidRPr="00485AAA">
        <w:rPr>
          <w:rFonts w:ascii="Consolas" w:eastAsia="Times New Roman" w:hAnsi="Consolas" w:cs="Times New Roman"/>
          <w:color w:val="8B949E"/>
          <w:kern w:val="0"/>
          <w:sz w:val="21"/>
          <w:szCs w:val="21"/>
          <w14:ligatures w14:val="none"/>
        </w:rPr>
        <w:t>#</w:t>
      </w:r>
      <w:proofErr w:type="gramEnd"/>
      <w:r w:rsidRPr="00485AAA">
        <w:rPr>
          <w:rFonts w:ascii="Consolas" w:eastAsia="Times New Roman" w:hAnsi="Consolas" w:cs="Times New Roman"/>
          <w:color w:val="8B949E"/>
          <w:kern w:val="0"/>
          <w:sz w:val="21"/>
          <w:szCs w:val="21"/>
          <w14:ligatures w14:val="none"/>
        </w:rPr>
        <w:t xml:space="preserve"> Amber Orange</w:t>
      </w:r>
    </w:p>
    <w:p w14:paraId="0EDECB2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BTN_VIEW</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"#2980B9"</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"#3498DB</w:t>
      </w:r>
      <w:proofErr w:type="gramStart"/>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gramEnd"/>
      <w:r w:rsidRPr="00485AAA">
        <w:rPr>
          <w:rFonts w:ascii="Consolas" w:eastAsia="Times New Roman" w:hAnsi="Consolas" w:cs="Times New Roman"/>
          <w:color w:val="8B949E"/>
          <w:kern w:val="0"/>
          <w:sz w:val="21"/>
          <w:szCs w:val="21"/>
          <w14:ligatures w14:val="none"/>
        </w:rPr>
        <w:t># Modern Blue</w:t>
      </w:r>
    </w:p>
    <w:p w14:paraId="14252729"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BTN_EXIT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"#C0392B"</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"#E74C3C</w:t>
      </w:r>
      <w:proofErr w:type="gramStart"/>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gramEnd"/>
      <w:r w:rsidRPr="00485AAA">
        <w:rPr>
          <w:rFonts w:ascii="Consolas" w:eastAsia="Times New Roman" w:hAnsi="Consolas" w:cs="Times New Roman"/>
          <w:color w:val="8B949E"/>
          <w:kern w:val="0"/>
          <w:sz w:val="21"/>
          <w:szCs w:val="21"/>
          <w14:ligatures w14:val="none"/>
        </w:rPr>
        <w:t># Crimson Red</w:t>
      </w:r>
    </w:p>
    <w:p w14:paraId="705C1C8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18BE89CC"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60B91BD1"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SYSTEM LOGIC &amp; FUNCTIONS</w:t>
      </w:r>
    </w:p>
    <w:p w14:paraId="386D106B"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4B1BBD8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485AAA">
        <w:rPr>
          <w:rFonts w:ascii="Consolas" w:eastAsia="Times New Roman" w:hAnsi="Consolas" w:cs="Times New Roman"/>
          <w:color w:val="C9D1D9"/>
          <w:kern w:val="0"/>
          <w:sz w:val="21"/>
          <w:szCs w:val="21"/>
          <w14:ligatures w14:val="none"/>
        </w:rPr>
        <w:t>sales_records</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
    <w:p w14:paraId="0241AF2C"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2CE9CC0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FF7B72"/>
          <w:kern w:val="0"/>
          <w:sz w:val="21"/>
          <w:szCs w:val="21"/>
          <w14:ligatures w14:val="none"/>
        </w:rPr>
        <w:t>def</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D2A8FF"/>
          <w:kern w:val="0"/>
          <w:sz w:val="21"/>
          <w:szCs w:val="21"/>
          <w14:ligatures w14:val="none"/>
        </w:rPr>
        <w:t>calculate_</w:t>
      </w:r>
      <w:proofErr w:type="gramStart"/>
      <w:r w:rsidRPr="00485AAA">
        <w:rPr>
          <w:rFonts w:ascii="Consolas" w:eastAsia="Times New Roman" w:hAnsi="Consolas" w:cs="Times New Roman"/>
          <w:color w:val="D2A8FF"/>
          <w:kern w:val="0"/>
          <w:sz w:val="21"/>
          <w:szCs w:val="21"/>
          <w14:ligatures w14:val="none"/>
        </w:rPr>
        <w:t>report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2045065C"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try</w:t>
      </w:r>
      <w:r w:rsidRPr="00485AAA">
        <w:rPr>
          <w:rFonts w:ascii="Consolas" w:eastAsia="Times New Roman" w:hAnsi="Consolas" w:cs="Times New Roman"/>
          <w:color w:val="BBBEBF"/>
          <w:kern w:val="0"/>
          <w:sz w:val="21"/>
          <w:szCs w:val="21"/>
          <w14:ligatures w14:val="none"/>
        </w:rPr>
        <w:t>:</w:t>
      </w:r>
    </w:p>
    <w:p w14:paraId="1311AB6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product_name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entry_name</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Start"/>
      <w:r w:rsidRPr="00485AAA">
        <w:rPr>
          <w:rFonts w:ascii="Consolas" w:eastAsia="Times New Roman" w:hAnsi="Consolas" w:cs="Times New Roman"/>
          <w:color w:val="BBBEBF"/>
          <w:kern w:val="0"/>
          <w:sz w:val="21"/>
          <w:szCs w:val="21"/>
          <w14:ligatures w14:val="none"/>
        </w:rPr>
        <w:t>).strip</w:t>
      </w:r>
      <w:proofErr w:type="gramEnd"/>
      <w:r w:rsidRPr="00485AAA">
        <w:rPr>
          <w:rFonts w:ascii="Consolas" w:eastAsia="Times New Roman" w:hAnsi="Consolas" w:cs="Times New Roman"/>
          <w:color w:val="BBBEBF"/>
          <w:kern w:val="0"/>
          <w:sz w:val="21"/>
          <w:szCs w:val="21"/>
          <w14:ligatures w14:val="none"/>
        </w:rPr>
        <w:t>()</w:t>
      </w:r>
    </w:p>
    <w:p w14:paraId="27EA2A5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not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product_name</w:t>
      </w:r>
      <w:proofErr w:type="spellEnd"/>
      <w:r w:rsidRPr="00485AAA">
        <w:rPr>
          <w:rFonts w:ascii="Consolas" w:eastAsia="Times New Roman" w:hAnsi="Consolas" w:cs="Times New Roman"/>
          <w:color w:val="BBBEBF"/>
          <w:kern w:val="0"/>
          <w:sz w:val="21"/>
          <w:szCs w:val="21"/>
          <w14:ligatures w14:val="none"/>
        </w:rPr>
        <w:t>:</w:t>
      </w:r>
    </w:p>
    <w:p w14:paraId="5D666EB1"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proofErr w:type="gramStart"/>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"Input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"Product name cannot be empty."</w:t>
      </w:r>
      <w:r w:rsidRPr="00485AAA">
        <w:rPr>
          <w:rFonts w:ascii="Consolas" w:eastAsia="Times New Roman" w:hAnsi="Consolas" w:cs="Times New Roman"/>
          <w:color w:val="BBBEBF"/>
          <w:kern w:val="0"/>
          <w:sz w:val="21"/>
          <w:szCs w:val="21"/>
          <w14:ligatures w14:val="none"/>
        </w:rPr>
        <w:t>)</w:t>
      </w:r>
    </w:p>
    <w:p w14:paraId="3DB1738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return</w:t>
      </w:r>
    </w:p>
    <w:p w14:paraId="5BA9420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0757E84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int</w:t>
      </w:r>
      <w:r w:rsidRPr="00485AAA">
        <w:rPr>
          <w:rFonts w:ascii="Consolas" w:eastAsia="Times New Roman" w:hAnsi="Consolas" w:cs="Times New Roman"/>
          <w:color w:val="BBBEBF"/>
          <w:kern w:val="0"/>
          <w:sz w:val="21"/>
          <w:szCs w:val="21"/>
          <w14:ligatures w14:val="none"/>
        </w:rPr>
        <w:t>(</w:t>
      </w:r>
      <w:proofErr w:type="spellStart"/>
      <w:proofErr w:type="gramStart"/>
      <w:r w:rsidRPr="00485AAA">
        <w:rPr>
          <w:rFonts w:ascii="Consolas" w:eastAsia="Times New Roman" w:hAnsi="Consolas" w:cs="Times New Roman"/>
          <w:color w:val="C9D1D9"/>
          <w:kern w:val="0"/>
          <w:sz w:val="21"/>
          <w:szCs w:val="21"/>
          <w14:ligatures w14:val="none"/>
        </w:rPr>
        <w:t>entry_qty</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5276D9C9"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cost_price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proofErr w:type="spellStart"/>
      <w:proofErr w:type="gramStart"/>
      <w:r w:rsidRPr="00485AAA">
        <w:rPr>
          <w:rFonts w:ascii="Consolas" w:eastAsia="Times New Roman" w:hAnsi="Consolas" w:cs="Times New Roman"/>
          <w:color w:val="C9D1D9"/>
          <w:kern w:val="0"/>
          <w:sz w:val="21"/>
          <w:szCs w:val="21"/>
          <w14:ligatures w14:val="none"/>
        </w:rPr>
        <w:t>entry_cost</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348DE6BC"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selling_price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proofErr w:type="spellStart"/>
      <w:proofErr w:type="gramStart"/>
      <w:r w:rsidRPr="00485AAA">
        <w:rPr>
          <w:rFonts w:ascii="Consolas" w:eastAsia="Times New Roman" w:hAnsi="Consolas" w:cs="Times New Roman"/>
          <w:color w:val="C9D1D9"/>
          <w:kern w:val="0"/>
          <w:sz w:val="21"/>
          <w:szCs w:val="21"/>
          <w14:ligatures w14:val="none"/>
        </w:rPr>
        <w:t>entry_sell</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42D997A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proofErr w:type="spellStart"/>
      <w:proofErr w:type="gramStart"/>
      <w:r w:rsidRPr="00485AAA">
        <w:rPr>
          <w:rFonts w:ascii="Consolas" w:eastAsia="Times New Roman" w:hAnsi="Consolas" w:cs="Times New Roman"/>
          <w:color w:val="C9D1D9"/>
          <w:kern w:val="0"/>
          <w:sz w:val="21"/>
          <w:szCs w:val="21"/>
          <w14:ligatures w14:val="none"/>
        </w:rPr>
        <w:t>entry_discount</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309BEE4F"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proofErr w:type="spellStart"/>
      <w:proofErr w:type="gramStart"/>
      <w:r w:rsidRPr="00485AAA">
        <w:rPr>
          <w:rFonts w:ascii="Consolas" w:eastAsia="Times New Roman" w:hAnsi="Consolas" w:cs="Times New Roman"/>
          <w:color w:val="C9D1D9"/>
          <w:kern w:val="0"/>
          <w:sz w:val="21"/>
          <w:szCs w:val="21"/>
          <w14:ligatures w14:val="none"/>
        </w:rPr>
        <w:t>entry_expenses</w:t>
      </w:r>
      <w:r w:rsidRPr="00485AAA">
        <w:rPr>
          <w:rFonts w:ascii="Consolas" w:eastAsia="Times New Roman" w:hAnsi="Consolas" w:cs="Times New Roman"/>
          <w:color w:val="BBBEBF"/>
          <w:kern w:val="0"/>
          <w:sz w:val="21"/>
          <w:szCs w:val="21"/>
          <w14:ligatures w14:val="none"/>
        </w:rPr>
        <w:t>.get</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6912243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780431D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cost_price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selling_price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w:t>
      </w:r>
    </w:p>
    <w:p w14:paraId="53F7DE9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proofErr w:type="gramStart"/>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"Input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"Numeric values must be positive."</w:t>
      </w:r>
      <w:r w:rsidRPr="00485AAA">
        <w:rPr>
          <w:rFonts w:ascii="Consolas" w:eastAsia="Times New Roman" w:hAnsi="Consolas" w:cs="Times New Roman"/>
          <w:color w:val="BBBEBF"/>
          <w:kern w:val="0"/>
          <w:sz w:val="21"/>
          <w:szCs w:val="21"/>
          <w14:ligatures w14:val="none"/>
        </w:rPr>
        <w:t>)</w:t>
      </w:r>
    </w:p>
    <w:p w14:paraId="6724162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return</w:t>
      </w:r>
    </w:p>
    <w:p w14:paraId="6E72F6A9"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4B6DB47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Processing Logic</w:t>
      </w:r>
    </w:p>
    <w:p w14:paraId="4AB0476A"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total_cost</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cost_price</w:t>
      </w:r>
      <w:proofErr w:type="spellEnd"/>
    </w:p>
    <w:p w14:paraId="67B08AB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lastRenderedPageBreak/>
        <w:t xml:space="preserve">        </w:t>
      </w:r>
      <w:proofErr w:type="spellStart"/>
      <w:r w:rsidRPr="00485AAA">
        <w:rPr>
          <w:rFonts w:ascii="Consolas" w:eastAsia="Times New Roman" w:hAnsi="Consolas" w:cs="Times New Roman"/>
          <w:color w:val="C9D1D9"/>
          <w:kern w:val="0"/>
          <w:sz w:val="21"/>
          <w:szCs w:val="21"/>
          <w14:ligatures w14:val="none"/>
        </w:rPr>
        <w:t>total_revenue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selling_price</w:t>
      </w:r>
      <w:proofErr w:type="spellEnd"/>
    </w:p>
    <w:p w14:paraId="7AC68D2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net_revenue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total_revenue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p>
    <w:p w14:paraId="2E2323D6"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final_profit</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net_revenue</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total_cost</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w:t>
      </w:r>
    </w:p>
    <w:p w14:paraId="1522819E"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67D338B4"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Store record in history</w:t>
      </w:r>
    </w:p>
    <w:p w14:paraId="2D3334F9"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sales_</w:t>
      </w:r>
      <w:proofErr w:type="gramStart"/>
      <w:r w:rsidRPr="00485AAA">
        <w:rPr>
          <w:rFonts w:ascii="Consolas" w:eastAsia="Times New Roman" w:hAnsi="Consolas" w:cs="Times New Roman"/>
          <w:color w:val="C9D1D9"/>
          <w:kern w:val="0"/>
          <w:sz w:val="21"/>
          <w:szCs w:val="21"/>
          <w14:ligatures w14:val="none"/>
        </w:rPr>
        <w:t>records</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append</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FF7B72"/>
          <w:kern w:val="0"/>
          <w:sz w:val="21"/>
          <w:szCs w:val="21"/>
          <w14:ligatures w14:val="none"/>
        </w:rPr>
        <w:t>{</w:t>
      </w:r>
      <w:proofErr w:type="spellStart"/>
      <w:r w:rsidRPr="00485AAA">
        <w:rPr>
          <w:rFonts w:ascii="Consolas" w:eastAsia="Times New Roman" w:hAnsi="Consolas" w:cs="Times New Roman"/>
          <w:color w:val="C9D1D9"/>
          <w:kern w:val="0"/>
          <w:sz w:val="21"/>
          <w:szCs w:val="21"/>
          <w14:ligatures w14:val="none"/>
        </w:rPr>
        <w:t>product_</w:t>
      </w:r>
      <w:proofErr w:type="gramStart"/>
      <w:r w:rsidRPr="00485AAA">
        <w:rPr>
          <w:rFonts w:ascii="Consolas" w:eastAsia="Times New Roman" w:hAnsi="Consolas" w:cs="Times New Roman"/>
          <w:color w:val="C9D1D9"/>
          <w:kern w:val="0"/>
          <w:sz w:val="21"/>
          <w:szCs w:val="21"/>
          <w14:ligatures w14:val="none"/>
        </w:rPr>
        <w:t>name</w:t>
      </w:r>
      <w:r w:rsidRPr="00485AAA">
        <w:rPr>
          <w:rFonts w:ascii="Consolas" w:eastAsia="Times New Roman" w:hAnsi="Consolas" w:cs="Times New Roman"/>
          <w:color w:val="BBBEBF"/>
          <w:kern w:val="0"/>
          <w:sz w:val="21"/>
          <w:szCs w:val="21"/>
          <w14:ligatures w14:val="none"/>
        </w:rPr>
        <w:t>.upper</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A5D6FF"/>
          <w:kern w:val="0"/>
          <w:sz w:val="21"/>
          <w:szCs w:val="21"/>
          <w14:ligatures w14:val="none"/>
        </w:rPr>
        <w:t xml:space="preserve">] - Net Profit: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final_profit</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w:t>
      </w:r>
    </w:p>
    <w:p w14:paraId="2083F74C"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01B2D2F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Formatting Output Display</w:t>
      </w:r>
    </w:p>
    <w:p w14:paraId="4454E61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output_</w:t>
      </w:r>
      <w:proofErr w:type="gramStart"/>
      <w:r w:rsidRPr="00485AAA">
        <w:rPr>
          <w:rFonts w:ascii="Consolas" w:eastAsia="Times New Roman" w:hAnsi="Consolas" w:cs="Times New Roman"/>
          <w:color w:val="C9D1D9"/>
          <w:kern w:val="0"/>
          <w:sz w:val="21"/>
          <w:szCs w:val="21"/>
          <w14:ligatures w14:val="none"/>
        </w:rPr>
        <w:t>text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"1.0"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080CB4D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report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
    <w:p w14:paraId="6A825F7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26953D6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SMALL BUSINESS SALES REPORT (SDG 8)      </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4660BAAF"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7E69C8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Product Name     </w:t>
      </w:r>
      <w:proofErr w:type="gramStart"/>
      <w:r w:rsidRPr="00485AAA">
        <w:rPr>
          <w:rFonts w:ascii="Consolas" w:eastAsia="Times New Roman" w:hAnsi="Consolas" w:cs="Times New Roman"/>
          <w:color w:val="A5D6FF"/>
          <w:kern w:val="0"/>
          <w:sz w:val="21"/>
          <w:szCs w:val="21"/>
          <w14:ligatures w14:val="none"/>
        </w:rPr>
        <w:t>  :</w:t>
      </w:r>
      <w:proofErr w:type="gramEnd"/>
      <w:r w:rsidRPr="00485AAA">
        <w:rPr>
          <w:rFonts w:ascii="Consolas" w:eastAsia="Times New Roman" w:hAnsi="Consolas" w:cs="Times New Roman"/>
          <w:color w:val="A5D6F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w:t>
      </w:r>
      <w:proofErr w:type="spellStart"/>
      <w:r w:rsidRPr="00485AAA">
        <w:rPr>
          <w:rFonts w:ascii="Consolas" w:eastAsia="Times New Roman" w:hAnsi="Consolas" w:cs="Times New Roman"/>
          <w:color w:val="C9D1D9"/>
          <w:kern w:val="0"/>
          <w:sz w:val="21"/>
          <w:szCs w:val="21"/>
          <w14:ligatures w14:val="none"/>
        </w:rPr>
        <w:t>product_</w:t>
      </w:r>
      <w:proofErr w:type="gramStart"/>
      <w:r w:rsidRPr="00485AAA">
        <w:rPr>
          <w:rFonts w:ascii="Consolas" w:eastAsia="Times New Roman" w:hAnsi="Consolas" w:cs="Times New Roman"/>
          <w:color w:val="C9D1D9"/>
          <w:kern w:val="0"/>
          <w:sz w:val="21"/>
          <w:szCs w:val="21"/>
          <w14:ligatures w14:val="none"/>
        </w:rPr>
        <w:t>name</w:t>
      </w:r>
      <w:r w:rsidRPr="00485AAA">
        <w:rPr>
          <w:rFonts w:ascii="Consolas" w:eastAsia="Times New Roman" w:hAnsi="Consolas" w:cs="Times New Roman"/>
          <w:color w:val="BBBEBF"/>
          <w:kern w:val="0"/>
          <w:sz w:val="21"/>
          <w:szCs w:val="21"/>
          <w14:ligatures w14:val="none"/>
        </w:rPr>
        <w:t>.upper</w:t>
      </w:r>
      <w:proofErr w:type="spellEnd"/>
      <w:proofErr w:type="gramEnd"/>
      <w:r w:rsidRPr="00485AAA">
        <w:rPr>
          <w:rFonts w:ascii="Consolas" w:eastAsia="Times New Roman" w:hAnsi="Consolas" w:cs="Times New Roman"/>
          <w:color w:val="BBBEBF"/>
          <w:kern w:val="0"/>
          <w:sz w:val="21"/>
          <w:szCs w:val="21"/>
          <w14:ligatures w14:val="none"/>
        </w:rPr>
        <w:t>(</w:t>
      </w:r>
      <w:proofErr w:type="gramStart"/>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350E949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Quantity Sold    </w:t>
      </w:r>
      <w:proofErr w:type="gramStart"/>
      <w:r w:rsidRPr="00485AAA">
        <w:rPr>
          <w:rFonts w:ascii="Consolas" w:eastAsia="Times New Roman" w:hAnsi="Consolas" w:cs="Times New Roman"/>
          <w:color w:val="A5D6FF"/>
          <w:kern w:val="0"/>
          <w:sz w:val="21"/>
          <w:szCs w:val="21"/>
          <w14:ligatures w14:val="none"/>
        </w:rPr>
        <w:t xml:space="preserve">  :</w:t>
      </w:r>
      <w:proofErr w:type="gramEnd"/>
      <w:r w:rsidRPr="00485AAA">
        <w:rPr>
          <w:rFonts w:ascii="Consolas" w:eastAsia="Times New Roman" w:hAnsi="Consolas" w:cs="Times New Roman"/>
          <w:color w:val="A5D6F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A5D6FF"/>
          <w:kern w:val="0"/>
          <w:sz w:val="21"/>
          <w:szCs w:val="21"/>
          <w14:ligatures w14:val="none"/>
        </w:rPr>
        <w:t xml:space="preserve"> Units</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B66761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74CDFE8A"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Total Cost </w:t>
      </w:r>
      <w:proofErr w:type="gramStart"/>
      <w:r w:rsidRPr="00485AAA">
        <w:rPr>
          <w:rFonts w:ascii="Consolas" w:eastAsia="Times New Roman" w:hAnsi="Consolas" w:cs="Times New Roman"/>
          <w:color w:val="A5D6FF"/>
          <w:kern w:val="0"/>
          <w:sz w:val="21"/>
          <w:szCs w:val="21"/>
          <w14:ligatures w14:val="none"/>
        </w:rPr>
        <w:t>Outlay  :</w:t>
      </w:r>
      <w:proofErr w:type="gramEnd"/>
      <w:r w:rsidRPr="00485AAA">
        <w:rPr>
          <w:rFonts w:ascii="Consolas" w:eastAsia="Times New Roman" w:hAnsi="Consolas" w:cs="Times New Roman"/>
          <w:color w:val="A5D6FF"/>
          <w:kern w:val="0"/>
          <w:sz w:val="21"/>
          <w:szCs w:val="21"/>
          <w14:ligatures w14:val="none"/>
        </w:rPr>
        <w:t xml:space="preserve">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total_cost</w:t>
      </w:r>
      <w:r w:rsidRPr="00485AAA">
        <w:rPr>
          <w:rFonts w:ascii="Consolas" w:eastAsia="Times New Roman" w:hAnsi="Consolas" w:cs="Times New Roman"/>
          <w:color w:val="FF7B72"/>
          <w:kern w:val="0"/>
          <w:sz w:val="21"/>
          <w:szCs w:val="21"/>
          <w14:ligatures w14:val="none"/>
        </w:rPr>
        <w:t>:,.2</w:t>
      </w:r>
      <w:proofErr w:type="gramStart"/>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1DAAE354"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Gross Revenue    </w:t>
      </w:r>
      <w:proofErr w:type="gramStart"/>
      <w:r w:rsidRPr="00485AAA">
        <w:rPr>
          <w:rFonts w:ascii="Consolas" w:eastAsia="Times New Roman" w:hAnsi="Consolas" w:cs="Times New Roman"/>
          <w:color w:val="A5D6FF"/>
          <w:kern w:val="0"/>
          <w:sz w:val="21"/>
          <w:szCs w:val="21"/>
          <w14:ligatures w14:val="none"/>
        </w:rPr>
        <w:t xml:space="preserve">  :</w:t>
      </w:r>
      <w:proofErr w:type="gramEnd"/>
      <w:r w:rsidRPr="00485AAA">
        <w:rPr>
          <w:rFonts w:ascii="Consolas" w:eastAsia="Times New Roman" w:hAnsi="Consolas" w:cs="Times New Roman"/>
          <w:color w:val="A5D6FF"/>
          <w:kern w:val="0"/>
          <w:sz w:val="21"/>
          <w:szCs w:val="21"/>
          <w14:ligatures w14:val="none"/>
        </w:rPr>
        <w:t xml:space="preserve">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total_revenue</w:t>
      </w:r>
      <w:r w:rsidRPr="00485AAA">
        <w:rPr>
          <w:rFonts w:ascii="Consolas" w:eastAsia="Times New Roman" w:hAnsi="Consolas" w:cs="Times New Roman"/>
          <w:color w:val="FF7B72"/>
          <w:kern w:val="0"/>
          <w:sz w:val="21"/>
          <w:szCs w:val="21"/>
          <w14:ligatures w14:val="none"/>
        </w:rPr>
        <w:t>:,.2</w:t>
      </w:r>
      <w:proofErr w:type="gramStart"/>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3FDFD645"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Discount Applied </w:t>
      </w:r>
      <w:proofErr w:type="gramStart"/>
      <w:r w:rsidRPr="00485AAA">
        <w:rPr>
          <w:rFonts w:ascii="Consolas" w:eastAsia="Times New Roman" w:hAnsi="Consolas" w:cs="Times New Roman"/>
          <w:color w:val="A5D6FF"/>
          <w:kern w:val="0"/>
          <w:sz w:val="21"/>
          <w:szCs w:val="21"/>
          <w14:ligatures w14:val="none"/>
        </w:rPr>
        <w:t>  :</w:t>
      </w:r>
      <w:proofErr w:type="gramEnd"/>
      <w:r w:rsidRPr="00485AAA">
        <w:rPr>
          <w:rFonts w:ascii="Consolas" w:eastAsia="Times New Roman" w:hAnsi="Consolas" w:cs="Times New Roman"/>
          <w:color w:val="A5D6FF"/>
          <w:kern w:val="0"/>
          <w:sz w:val="21"/>
          <w:szCs w:val="21"/>
          <w14:ligatures w14:val="none"/>
        </w:rPr>
        <w:t xml:space="preserve">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FF7B72"/>
          <w:kern w:val="0"/>
          <w:sz w:val="21"/>
          <w:szCs w:val="21"/>
          <w14:ligatures w14:val="none"/>
        </w:rPr>
        <w:t>:,.2</w:t>
      </w:r>
      <w:proofErr w:type="gramStart"/>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92BFD3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Operating </w:t>
      </w:r>
      <w:proofErr w:type="gramStart"/>
      <w:r w:rsidRPr="00485AAA">
        <w:rPr>
          <w:rFonts w:ascii="Consolas" w:eastAsia="Times New Roman" w:hAnsi="Consolas" w:cs="Times New Roman"/>
          <w:color w:val="A5D6FF"/>
          <w:kern w:val="0"/>
          <w:sz w:val="21"/>
          <w:szCs w:val="21"/>
          <w14:ligatures w14:val="none"/>
        </w:rPr>
        <w:t>Expenses :</w:t>
      </w:r>
      <w:proofErr w:type="gramEnd"/>
      <w:r w:rsidRPr="00485AAA">
        <w:rPr>
          <w:rFonts w:ascii="Consolas" w:eastAsia="Times New Roman" w:hAnsi="Consolas" w:cs="Times New Roman"/>
          <w:color w:val="A5D6FF"/>
          <w:kern w:val="0"/>
          <w:sz w:val="21"/>
          <w:szCs w:val="21"/>
          <w14:ligatures w14:val="none"/>
        </w:rPr>
        <w:t xml:space="preserve">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FF7B72"/>
          <w:kern w:val="0"/>
          <w:sz w:val="21"/>
          <w:szCs w:val="21"/>
          <w14:ligatures w14:val="none"/>
        </w:rPr>
        <w:t>:,.2</w:t>
      </w:r>
      <w:proofErr w:type="gramStart"/>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779E134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6556A27"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TOTAL NET PROFIT </w:t>
      </w:r>
      <w:proofErr w:type="gramStart"/>
      <w:r w:rsidRPr="00485AAA">
        <w:rPr>
          <w:rFonts w:ascii="Consolas" w:eastAsia="Times New Roman" w:hAnsi="Consolas" w:cs="Times New Roman"/>
          <w:color w:val="A5D6FF"/>
          <w:kern w:val="0"/>
          <w:sz w:val="21"/>
          <w:szCs w:val="21"/>
          <w14:ligatures w14:val="none"/>
        </w:rPr>
        <w:t>  :</w:t>
      </w:r>
      <w:proofErr w:type="gramEnd"/>
      <w:r w:rsidRPr="00485AAA">
        <w:rPr>
          <w:rFonts w:ascii="Consolas" w:eastAsia="Times New Roman" w:hAnsi="Consolas" w:cs="Times New Roman"/>
          <w:color w:val="A5D6FF"/>
          <w:kern w:val="0"/>
          <w:sz w:val="21"/>
          <w:szCs w:val="21"/>
          <w14:ligatures w14:val="none"/>
        </w:rPr>
        <w:t xml:space="preserve">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final_profit</w:t>
      </w:r>
      <w:r w:rsidRPr="00485AAA">
        <w:rPr>
          <w:rFonts w:ascii="Consolas" w:eastAsia="Times New Roman" w:hAnsi="Consolas" w:cs="Times New Roman"/>
          <w:color w:val="FF7B72"/>
          <w:kern w:val="0"/>
          <w:sz w:val="21"/>
          <w:szCs w:val="21"/>
          <w14:ligatures w14:val="none"/>
        </w:rPr>
        <w:t>:,.2</w:t>
      </w:r>
      <w:proofErr w:type="gramStart"/>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D7BA7D"/>
          <w:kern w:val="0"/>
          <w:sz w:val="21"/>
          <w:szCs w:val="21"/>
          <w14:ligatures w14:val="none"/>
        </w:rPr>
        <w:t>\</w:t>
      </w:r>
      <w:proofErr w:type="gramEnd"/>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15D5FCDD"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p>
    <w:p w14:paraId="4D526195"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w:t>
      </w:r>
    </w:p>
    <w:p w14:paraId="6C766CEA"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output_</w:t>
      </w:r>
      <w:proofErr w:type="gramStart"/>
      <w:r w:rsidRPr="00485AAA">
        <w:rPr>
          <w:rFonts w:ascii="Consolas" w:eastAsia="Times New Roman" w:hAnsi="Consolas" w:cs="Times New Roman"/>
          <w:color w:val="C9D1D9"/>
          <w:kern w:val="0"/>
          <w:sz w:val="21"/>
          <w:szCs w:val="21"/>
          <w14:ligatures w14:val="none"/>
        </w:rPr>
        <w:t>text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insert</w:t>
      </w:r>
      <w:proofErr w:type="spellEnd"/>
      <w:proofErr w:type="gramEnd"/>
      <w:r w:rsidRPr="00485AAA">
        <w:rPr>
          <w:rFonts w:ascii="Consolas" w:eastAsia="Times New Roman" w:hAnsi="Consolas" w:cs="Times New Roman"/>
          <w:color w:val="BBBEBF"/>
          <w:kern w:val="0"/>
          <w:sz w:val="21"/>
          <w:szCs w:val="21"/>
          <w14:ligatures w14:val="none"/>
        </w:rPr>
        <w:t>(</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report</w:t>
      </w:r>
      <w:r w:rsidRPr="00485AAA">
        <w:rPr>
          <w:rFonts w:ascii="Consolas" w:eastAsia="Times New Roman" w:hAnsi="Consolas" w:cs="Times New Roman"/>
          <w:color w:val="BBBEBF"/>
          <w:kern w:val="0"/>
          <w:sz w:val="21"/>
          <w:szCs w:val="21"/>
          <w14:ligatures w14:val="none"/>
        </w:rPr>
        <w:t>)</w:t>
      </w:r>
    </w:p>
    <w:p w14:paraId="163D3A6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45F662C0"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except</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ValueError</w:t>
      </w:r>
      <w:proofErr w:type="spellEnd"/>
      <w:r w:rsidRPr="00485AAA">
        <w:rPr>
          <w:rFonts w:ascii="Consolas" w:eastAsia="Times New Roman" w:hAnsi="Consolas" w:cs="Times New Roman"/>
          <w:color w:val="BBBEBF"/>
          <w:kern w:val="0"/>
          <w:sz w:val="21"/>
          <w:szCs w:val="21"/>
          <w14:ligatures w14:val="none"/>
        </w:rPr>
        <w:t>:</w:t>
      </w:r>
    </w:p>
    <w:p w14:paraId="183737B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proofErr w:type="gramStart"/>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"Format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"Please ensure Quantity is a whole number and prices are numeric."</w:t>
      </w:r>
      <w:r w:rsidRPr="00485AAA">
        <w:rPr>
          <w:rFonts w:ascii="Consolas" w:eastAsia="Times New Roman" w:hAnsi="Consolas" w:cs="Times New Roman"/>
          <w:color w:val="BBBEBF"/>
          <w:kern w:val="0"/>
          <w:sz w:val="21"/>
          <w:szCs w:val="21"/>
          <w14:ligatures w14:val="none"/>
        </w:rPr>
        <w:t>)</w:t>
      </w:r>
    </w:p>
    <w:p w14:paraId="19614AC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p>
    <w:p w14:paraId="447DE82A"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FF7B72"/>
          <w:kern w:val="0"/>
          <w:sz w:val="21"/>
          <w:szCs w:val="21"/>
          <w14:ligatures w14:val="none"/>
        </w:rPr>
        <w:t>def</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D2A8FF"/>
          <w:kern w:val="0"/>
          <w:sz w:val="21"/>
          <w:szCs w:val="21"/>
          <w14:ligatures w14:val="none"/>
        </w:rPr>
        <w:t>clear_</w:t>
      </w:r>
      <w:proofErr w:type="gramStart"/>
      <w:r w:rsidRPr="00485AAA">
        <w:rPr>
          <w:rFonts w:ascii="Consolas" w:eastAsia="Times New Roman" w:hAnsi="Consolas" w:cs="Times New Roman"/>
          <w:color w:val="D2A8FF"/>
          <w:kern w:val="0"/>
          <w:sz w:val="21"/>
          <w:szCs w:val="21"/>
          <w14:ligatures w14:val="none"/>
        </w:rPr>
        <w:t>fields</w:t>
      </w:r>
      <w:proofErr w:type="spellEnd"/>
      <w:r w:rsidRPr="00485AAA">
        <w:rPr>
          <w:rFonts w:ascii="Consolas" w:eastAsia="Times New Roman" w:hAnsi="Consolas" w:cs="Times New Roman"/>
          <w:color w:val="BBBEBF"/>
          <w:kern w:val="0"/>
          <w:sz w:val="21"/>
          <w:szCs w:val="21"/>
          <w14:ligatures w14:val="none"/>
        </w:rPr>
        <w:t>(</w:t>
      </w:r>
      <w:proofErr w:type="gramEnd"/>
      <w:r w:rsidRPr="00485AAA">
        <w:rPr>
          <w:rFonts w:ascii="Consolas" w:eastAsia="Times New Roman" w:hAnsi="Consolas" w:cs="Times New Roman"/>
          <w:color w:val="BBBEBF"/>
          <w:kern w:val="0"/>
          <w:sz w:val="21"/>
          <w:szCs w:val="21"/>
          <w14:ligatures w14:val="none"/>
        </w:rPr>
        <w:t>):</w:t>
      </w:r>
    </w:p>
    <w:p w14:paraId="2D407E7B"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"""Resets all input fields to their default state."""</w:t>
      </w:r>
    </w:p>
    <w:p w14:paraId="1E410BC1"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name</w:t>
      </w:r>
      <w:r w:rsidRPr="00485AAA">
        <w:rPr>
          <w:rFonts w:ascii="Consolas" w:eastAsia="Times New Roman" w:hAnsi="Consolas" w:cs="Times New Roman"/>
          <w:color w:val="BBBEB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406CA123"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226E942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qty</w:t>
      </w:r>
      <w:r w:rsidRPr="00485AAA">
        <w:rPr>
          <w:rFonts w:ascii="Consolas" w:eastAsia="Times New Roman" w:hAnsi="Consolas" w:cs="Times New Roman"/>
          <w:color w:val="BBBEB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07359CB8"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cost</w:t>
      </w:r>
      <w:r w:rsidRPr="00485AAA">
        <w:rPr>
          <w:rFonts w:ascii="Consolas" w:eastAsia="Times New Roman" w:hAnsi="Consolas" w:cs="Times New Roman"/>
          <w:color w:val="BBBEB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2EC9F372"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sell</w:t>
      </w:r>
      <w:r w:rsidRPr="00485AAA">
        <w:rPr>
          <w:rFonts w:ascii="Consolas" w:eastAsia="Times New Roman" w:hAnsi="Consolas" w:cs="Times New Roman"/>
          <w:color w:val="BBBEB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148D2386"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05988D9F" w14:textId="77777777" w:rsidR="00817406" w:rsidRPr="00485AAA"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.delete</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proofErr w:type="spellEnd"/>
      <w:r w:rsidRPr="00485AAA">
        <w:rPr>
          <w:rFonts w:ascii="Consolas" w:eastAsia="Times New Roman" w:hAnsi="Consolas" w:cs="Times New Roman"/>
          <w:color w:val="BBBEBF"/>
          <w:kern w:val="0"/>
          <w:sz w:val="21"/>
          <w:szCs w:val="21"/>
          <w14:ligatures w14:val="none"/>
        </w:rPr>
        <w:t>)</w:t>
      </w:r>
    </w:p>
    <w:p w14:paraId="487DBA3E" w14:textId="77777777" w:rsidR="00817406" w:rsidRDefault="00817406" w:rsidP="00817406">
      <w:pPr>
        <w:pStyle w:val="ListParagraph"/>
        <w:numPr>
          <w:ilvl w:val="0"/>
          <w:numId w:val="11"/>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roofErr w:type="spellStart"/>
      <w:r w:rsidRPr="00485AAA">
        <w:rPr>
          <w:rFonts w:ascii="Consolas" w:eastAsia="Times New Roman" w:hAnsi="Consolas" w:cs="Times New Roman"/>
          <w:color w:val="C9D1D9"/>
          <w:kern w:val="0"/>
          <w:sz w:val="21"/>
          <w:szCs w:val="21"/>
          <w14:ligatures w14:val="none"/>
        </w:rPr>
        <w:t>entry_</w:t>
      </w:r>
      <w:proofErr w:type="gramStart"/>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.insert</w:t>
      </w:r>
      <w:proofErr w:type="spellEnd"/>
      <w:proofErr w:type="gramEnd"/>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w:t>
      </w:r>
      <w:r w:rsidRPr="00485AAA">
        <w:rPr>
          <w:rFonts w:ascii="Consolas" w:eastAsia="Times New Roman" w:hAnsi="Consolas" w:cs="Times New Roman"/>
          <w:color w:val="BBBEBF"/>
          <w:kern w:val="0"/>
          <w:sz w:val="21"/>
          <w:szCs w:val="21"/>
          <w14:ligatures w14:val="none"/>
        </w:rPr>
        <w:t>)</w:t>
      </w:r>
    </w:p>
    <w:p w14:paraId="1A5EC02E" w14:textId="77777777" w:rsidR="00817406" w:rsidRDefault="00817406" w:rsidP="00817406">
      <w:pPr>
        <w:spacing w:line="276" w:lineRule="auto"/>
        <w:jc w:val="both"/>
        <w:rPr>
          <w:rFonts w:ascii="Tahoma" w:hAnsi="Tahoma" w:cs="Tahoma"/>
          <w:b/>
          <w:bCs/>
        </w:rPr>
      </w:pPr>
    </w:p>
    <w:p w14:paraId="3FFF6E84" w14:textId="77777777" w:rsidR="00817406" w:rsidRDefault="00817406" w:rsidP="00817406">
      <w:pPr>
        <w:spacing w:line="276" w:lineRule="auto"/>
        <w:jc w:val="both"/>
        <w:rPr>
          <w:rFonts w:ascii="Tahoma" w:hAnsi="Tahoma" w:cs="Tahoma"/>
          <w:b/>
          <w:bCs/>
        </w:rPr>
      </w:pPr>
    </w:p>
    <w:p w14:paraId="4072A73C" w14:textId="77777777" w:rsidR="00817406" w:rsidRDefault="00817406" w:rsidP="00817406">
      <w:pPr>
        <w:spacing w:line="276" w:lineRule="auto"/>
        <w:jc w:val="both"/>
        <w:rPr>
          <w:rFonts w:ascii="Tahoma" w:hAnsi="Tahoma" w:cs="Tahoma"/>
          <w:b/>
          <w:bCs/>
        </w:rPr>
      </w:pPr>
    </w:p>
    <w:p w14:paraId="06D8C9B4" w14:textId="77777777" w:rsidR="00817406" w:rsidRDefault="00817406" w:rsidP="00817406">
      <w:pPr>
        <w:spacing w:line="276" w:lineRule="auto"/>
        <w:jc w:val="both"/>
        <w:rPr>
          <w:rFonts w:ascii="Tahoma" w:hAnsi="Tahoma" w:cs="Tahoma"/>
          <w:b/>
          <w:bCs/>
        </w:rPr>
      </w:pPr>
    </w:p>
    <w:p w14:paraId="453F9492" w14:textId="098678E6" w:rsidR="00817406" w:rsidRPr="00836AB0" w:rsidRDefault="00817406" w:rsidP="00817406">
      <w:pPr>
        <w:spacing w:line="276" w:lineRule="auto"/>
        <w:jc w:val="both"/>
        <w:rPr>
          <w:rFonts w:ascii="Tahoma" w:hAnsi="Tahoma" w:cs="Tahoma"/>
          <w:b/>
          <w:bCs/>
        </w:rPr>
      </w:pPr>
      <w:r w:rsidRPr="00836AB0">
        <w:rPr>
          <w:rFonts w:ascii="Tahoma" w:hAnsi="Tahoma" w:cs="Tahoma"/>
          <w:b/>
          <w:bCs/>
        </w:rPr>
        <w:t>7.System Screenshot</w:t>
      </w:r>
    </w:p>
    <w:p w14:paraId="33337DFB" w14:textId="77777777" w:rsidR="00817406" w:rsidRPr="001D0A91" w:rsidRDefault="00817406" w:rsidP="00817406">
      <w:pPr>
        <w:jc w:val="center"/>
      </w:pPr>
    </w:p>
    <w:p w14:paraId="5974D0F6" w14:textId="77777777" w:rsidR="00817406" w:rsidRDefault="00817406" w:rsidP="00817406">
      <w:pPr>
        <w:spacing w:line="276" w:lineRule="auto"/>
        <w:jc w:val="both"/>
        <w:rPr>
          <w:rFonts w:ascii="Tahoma" w:hAnsi="Tahoma" w:cs="Tahoma"/>
        </w:rPr>
      </w:pPr>
      <w:r>
        <w:rPr>
          <w:rFonts w:ascii="Tahoma" w:hAnsi="Tahoma" w:cs="Tahoma"/>
          <w:noProof/>
        </w:rPr>
        <w:lastRenderedPageBreak/>
        <w:drawing>
          <wp:inline distT="0" distB="0" distL="0" distR="0" wp14:anchorId="74DD3A5D" wp14:editId="32E5BC28">
            <wp:extent cx="5439410" cy="8244840"/>
            <wp:effectExtent l="0" t="0" r="8890" b="3810"/>
            <wp:docPr id="57366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67695" name="Picture 573667695"/>
                    <pic:cNvPicPr/>
                  </pic:nvPicPr>
                  <pic:blipFill rotWithShape="1">
                    <a:blip r:embed="rId6">
                      <a:extLst>
                        <a:ext uri="{28A0092B-C50C-407E-A947-70E740481C1C}">
                          <a14:useLocalDpi xmlns:a14="http://schemas.microsoft.com/office/drawing/2010/main" val="0"/>
                        </a:ext>
                      </a:extLst>
                    </a:blip>
                    <a:srcRect l="40372" t="-912" r="18460" b="912"/>
                    <a:stretch>
                      <a:fillRect/>
                    </a:stretch>
                  </pic:blipFill>
                  <pic:spPr bwMode="auto">
                    <a:xfrm>
                      <a:off x="0" y="0"/>
                      <a:ext cx="5439927" cy="8245624"/>
                    </a:xfrm>
                    <a:prstGeom prst="rect">
                      <a:avLst/>
                    </a:prstGeom>
                    <a:ln>
                      <a:noFill/>
                    </a:ln>
                    <a:extLst>
                      <a:ext uri="{53640926-AAD7-44D8-BBD7-CCE9431645EC}">
                        <a14:shadowObscured xmlns:a14="http://schemas.microsoft.com/office/drawing/2010/main"/>
                      </a:ext>
                    </a:extLst>
                  </pic:spPr>
                </pic:pic>
              </a:graphicData>
            </a:graphic>
          </wp:inline>
        </w:drawing>
      </w:r>
      <w:r>
        <w:rPr>
          <w:rFonts w:ascii="Tahoma" w:hAnsi="Tahoma" w:cs="Tahoma"/>
          <w:noProof/>
        </w:rPr>
        <w:lastRenderedPageBreak/>
        <w:drawing>
          <wp:inline distT="0" distB="0" distL="0" distR="0" wp14:anchorId="4B59A25B" wp14:editId="6D7B5451">
            <wp:extent cx="5707380" cy="7162800"/>
            <wp:effectExtent l="0" t="0" r="7620" b="0"/>
            <wp:docPr id="13561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107" name="Picture 1356144107"/>
                    <pic:cNvPicPr/>
                  </pic:nvPicPr>
                  <pic:blipFill rotWithShape="1">
                    <a:blip r:embed="rId7">
                      <a:extLst>
                        <a:ext uri="{28A0092B-C50C-407E-A947-70E740481C1C}">
                          <a14:useLocalDpi xmlns:a14="http://schemas.microsoft.com/office/drawing/2010/main" val="0"/>
                        </a:ext>
                      </a:extLst>
                    </a:blip>
                    <a:srcRect l="38463" t="1596" r="17563"/>
                    <a:stretch>
                      <a:fillRect/>
                    </a:stretch>
                  </pic:blipFill>
                  <pic:spPr bwMode="auto">
                    <a:xfrm>
                      <a:off x="0" y="0"/>
                      <a:ext cx="5707380" cy="7162800"/>
                    </a:xfrm>
                    <a:prstGeom prst="rect">
                      <a:avLst/>
                    </a:prstGeom>
                    <a:ln>
                      <a:noFill/>
                    </a:ln>
                    <a:extLst>
                      <a:ext uri="{53640926-AAD7-44D8-BBD7-CCE9431645EC}">
                        <a14:shadowObscured xmlns:a14="http://schemas.microsoft.com/office/drawing/2010/main"/>
                      </a:ext>
                    </a:extLst>
                  </pic:spPr>
                </pic:pic>
              </a:graphicData>
            </a:graphic>
          </wp:inline>
        </w:drawing>
      </w:r>
    </w:p>
    <w:p w14:paraId="718151D8" w14:textId="77777777" w:rsidR="00817406" w:rsidRPr="00E258EA" w:rsidRDefault="00817406" w:rsidP="00817406">
      <w:pPr>
        <w:spacing w:line="276" w:lineRule="auto"/>
        <w:jc w:val="both"/>
        <w:rPr>
          <w:rFonts w:ascii="Tahoma" w:hAnsi="Tahoma" w:cs="Tahoma"/>
          <w:b/>
          <w:bCs/>
        </w:rPr>
      </w:pPr>
    </w:p>
    <w:p w14:paraId="3A8152F6" w14:textId="061E805D" w:rsidR="00817406" w:rsidRPr="00817406" w:rsidRDefault="00817406" w:rsidP="00817406">
      <w:pPr>
        <w:spacing w:line="276" w:lineRule="auto"/>
        <w:jc w:val="both"/>
        <w:rPr>
          <w:rFonts w:ascii="Tahoma" w:hAnsi="Tahoma" w:cs="Tahoma"/>
          <w:b/>
          <w:bCs/>
        </w:rPr>
      </w:pPr>
    </w:p>
    <w:p w14:paraId="0E58846E" w14:textId="77777777" w:rsidR="00817406" w:rsidRDefault="00817406" w:rsidP="00817406">
      <w:pPr>
        <w:spacing w:line="276" w:lineRule="auto"/>
        <w:ind w:left="360"/>
        <w:jc w:val="both"/>
        <w:rPr>
          <w:rFonts w:ascii="Tahoma" w:hAnsi="Tahoma" w:cs="Tahoma"/>
        </w:rPr>
      </w:pPr>
    </w:p>
    <w:p w14:paraId="6107047F" w14:textId="77777777" w:rsidR="00817406" w:rsidRDefault="00817406" w:rsidP="00A42F67">
      <w:pPr>
        <w:spacing w:line="276" w:lineRule="auto"/>
        <w:jc w:val="both"/>
        <w:rPr>
          <w:rFonts w:ascii="Tahoma" w:hAnsi="Tahoma" w:cs="Tahoma"/>
          <w:b/>
          <w:bCs/>
        </w:rPr>
      </w:pPr>
    </w:p>
    <w:p w14:paraId="3BCD02FA" w14:textId="77777777" w:rsidR="00817406" w:rsidRPr="00A42F67" w:rsidRDefault="00817406" w:rsidP="00A42F67">
      <w:pPr>
        <w:spacing w:line="276" w:lineRule="auto"/>
        <w:jc w:val="both"/>
        <w:rPr>
          <w:rFonts w:ascii="Tahoma" w:hAnsi="Tahoma" w:cs="Tahoma"/>
          <w:b/>
          <w:bCs/>
        </w:rPr>
      </w:pPr>
    </w:p>
    <w:p w14:paraId="1C32BAB7" w14:textId="77777777" w:rsidR="00A42F67" w:rsidRPr="00A42F67" w:rsidRDefault="00A42F67" w:rsidP="00A42F67">
      <w:pPr>
        <w:spacing w:line="276" w:lineRule="auto"/>
        <w:jc w:val="both"/>
        <w:rPr>
          <w:rFonts w:ascii="Tahoma" w:hAnsi="Tahoma" w:cs="Tahoma"/>
          <w:b/>
          <w:bCs/>
        </w:rPr>
      </w:pPr>
      <w:r w:rsidRPr="00A42F67">
        <w:rPr>
          <w:rFonts w:ascii="Tahoma" w:hAnsi="Tahoma" w:cs="Tahoma"/>
          <w:b/>
          <w:bCs/>
        </w:rPr>
        <w:lastRenderedPageBreak/>
        <w:t>9. Conclusion</w:t>
      </w:r>
    </w:p>
    <w:p w14:paraId="6131D146" w14:textId="77777777" w:rsidR="00A42F67" w:rsidRPr="00A42F67" w:rsidRDefault="00A42F67" w:rsidP="00A42F67">
      <w:pPr>
        <w:spacing w:line="276" w:lineRule="auto"/>
        <w:jc w:val="both"/>
        <w:rPr>
          <w:rFonts w:ascii="Tahoma" w:hAnsi="Tahoma" w:cs="Tahoma"/>
        </w:rPr>
      </w:pPr>
      <w:r w:rsidRPr="00A42F67">
        <w:rPr>
          <w:rFonts w:ascii="Tahoma" w:hAnsi="Tahoma" w:cs="Tahoma"/>
        </w:rPr>
        <w:t>The development of the Sierra Leone SME Tracker demonstrates how targeted, lightweight software engineering can solve foundational operational challenges for micro-enterprises in emerging markets. By replacing error-prone manual ledgers with an automated, rule-based computational desktop application, the system effectively mitigates the mathematical faults, margin illusions, and data vulnerabilities that historically stifle the survival rate of local businesses.</w:t>
      </w:r>
    </w:p>
    <w:p w14:paraId="4F365F9E" w14:textId="77777777" w:rsidR="00A42F67" w:rsidRPr="00A42F67" w:rsidRDefault="00A42F67" w:rsidP="00A42F67">
      <w:pPr>
        <w:spacing w:line="276" w:lineRule="auto"/>
        <w:jc w:val="both"/>
        <w:rPr>
          <w:rFonts w:ascii="Tahoma" w:hAnsi="Tahoma" w:cs="Tahoma"/>
        </w:rPr>
      </w:pPr>
      <w:r w:rsidRPr="00A42F67">
        <w:rPr>
          <w:rFonts w:ascii="Tahoma" w:hAnsi="Tahoma" w:cs="Tahoma"/>
        </w:rPr>
        <w:t>Ultimately, this software establishes a scalable baseline for localized financial technology tools, providing operators with the analytical clarity required to optimize pricing, control expenses, and actively contribute to sustainable economic growth under the UN SDG 8 framework.</w:t>
      </w:r>
    </w:p>
    <w:p w14:paraId="7884B525" w14:textId="77777777" w:rsidR="00A42F67" w:rsidRPr="00A42F67" w:rsidRDefault="00A42F67" w:rsidP="00A42F67">
      <w:pPr>
        <w:spacing w:line="276" w:lineRule="auto"/>
        <w:jc w:val="both"/>
        <w:rPr>
          <w:rFonts w:ascii="Tahoma" w:hAnsi="Tahoma" w:cs="Tahoma"/>
        </w:rPr>
      </w:pPr>
    </w:p>
    <w:sectPr w:rsidR="00A42F67" w:rsidRPr="00A42F67" w:rsidSect="007C5249">
      <w:pgSz w:w="12240" w:h="15840"/>
      <w:pgMar w:top="851" w:right="1797" w:bottom="851" w:left="179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41D"/>
    <w:multiLevelType w:val="multilevel"/>
    <w:tmpl w:val="0A5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4125"/>
    <w:multiLevelType w:val="multilevel"/>
    <w:tmpl w:val="F35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8597C"/>
    <w:multiLevelType w:val="multilevel"/>
    <w:tmpl w:val="869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3082D"/>
    <w:multiLevelType w:val="multilevel"/>
    <w:tmpl w:val="B3F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E6BA4"/>
    <w:multiLevelType w:val="hybridMultilevel"/>
    <w:tmpl w:val="AD7E41EC"/>
    <w:lvl w:ilvl="0" w:tplc="94D2A9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7F0C2C"/>
    <w:multiLevelType w:val="multilevel"/>
    <w:tmpl w:val="3FD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61583"/>
    <w:multiLevelType w:val="multilevel"/>
    <w:tmpl w:val="E4E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B2086"/>
    <w:multiLevelType w:val="multilevel"/>
    <w:tmpl w:val="CB7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82CFD"/>
    <w:multiLevelType w:val="multilevel"/>
    <w:tmpl w:val="66E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122E5"/>
    <w:multiLevelType w:val="multilevel"/>
    <w:tmpl w:val="C58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D56A8"/>
    <w:multiLevelType w:val="multilevel"/>
    <w:tmpl w:val="858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9017">
    <w:abstractNumId w:val="2"/>
  </w:num>
  <w:num w:numId="2" w16cid:durableId="1834909020">
    <w:abstractNumId w:val="6"/>
  </w:num>
  <w:num w:numId="3" w16cid:durableId="860897870">
    <w:abstractNumId w:val="0"/>
  </w:num>
  <w:num w:numId="4" w16cid:durableId="1207597436">
    <w:abstractNumId w:val="9"/>
  </w:num>
  <w:num w:numId="5" w16cid:durableId="547372913">
    <w:abstractNumId w:val="5"/>
  </w:num>
  <w:num w:numId="6" w16cid:durableId="2068602180">
    <w:abstractNumId w:val="7"/>
  </w:num>
  <w:num w:numId="7" w16cid:durableId="2134322775">
    <w:abstractNumId w:val="3"/>
  </w:num>
  <w:num w:numId="8" w16cid:durableId="435562868">
    <w:abstractNumId w:val="1"/>
  </w:num>
  <w:num w:numId="9" w16cid:durableId="1801999134">
    <w:abstractNumId w:val="10"/>
  </w:num>
  <w:num w:numId="10" w16cid:durableId="960919431">
    <w:abstractNumId w:val="8"/>
  </w:num>
  <w:num w:numId="11" w16cid:durableId="1639454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249"/>
    <w:rsid w:val="001C2B09"/>
    <w:rsid w:val="004B0155"/>
    <w:rsid w:val="007C5249"/>
    <w:rsid w:val="00817406"/>
    <w:rsid w:val="009771CC"/>
    <w:rsid w:val="00A42F67"/>
    <w:rsid w:val="00BF153E"/>
    <w:rsid w:val="00EE4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C2CC"/>
  <w15:chartTrackingRefBased/>
  <w15:docId w15:val="{D6932AB8-2F4F-4E66-B096-9416DEFD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2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2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2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2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2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2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2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2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2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249"/>
    <w:rPr>
      <w:rFonts w:eastAsiaTheme="majorEastAsia" w:cstheme="majorBidi"/>
      <w:color w:val="272727" w:themeColor="text1" w:themeTint="D8"/>
    </w:rPr>
  </w:style>
  <w:style w:type="paragraph" w:styleId="Title">
    <w:name w:val="Title"/>
    <w:basedOn w:val="Normal"/>
    <w:next w:val="Normal"/>
    <w:link w:val="TitleChar"/>
    <w:uiPriority w:val="10"/>
    <w:qFormat/>
    <w:rsid w:val="007C5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249"/>
    <w:pPr>
      <w:spacing w:before="160"/>
      <w:jc w:val="center"/>
    </w:pPr>
    <w:rPr>
      <w:i/>
      <w:iCs/>
      <w:color w:val="404040" w:themeColor="text1" w:themeTint="BF"/>
    </w:rPr>
  </w:style>
  <w:style w:type="character" w:customStyle="1" w:styleId="QuoteChar">
    <w:name w:val="Quote Char"/>
    <w:basedOn w:val="DefaultParagraphFont"/>
    <w:link w:val="Quote"/>
    <w:uiPriority w:val="29"/>
    <w:rsid w:val="007C5249"/>
    <w:rPr>
      <w:i/>
      <w:iCs/>
      <w:color w:val="404040" w:themeColor="text1" w:themeTint="BF"/>
    </w:rPr>
  </w:style>
  <w:style w:type="paragraph" w:styleId="ListParagraph">
    <w:name w:val="List Paragraph"/>
    <w:basedOn w:val="Normal"/>
    <w:uiPriority w:val="34"/>
    <w:qFormat/>
    <w:rsid w:val="007C5249"/>
    <w:pPr>
      <w:ind w:left="720"/>
      <w:contextualSpacing/>
    </w:pPr>
  </w:style>
  <w:style w:type="character" w:styleId="IntenseEmphasis">
    <w:name w:val="Intense Emphasis"/>
    <w:basedOn w:val="DefaultParagraphFont"/>
    <w:uiPriority w:val="21"/>
    <w:qFormat/>
    <w:rsid w:val="007C5249"/>
    <w:rPr>
      <w:i/>
      <w:iCs/>
      <w:color w:val="2F5496" w:themeColor="accent1" w:themeShade="BF"/>
    </w:rPr>
  </w:style>
  <w:style w:type="paragraph" w:styleId="IntenseQuote">
    <w:name w:val="Intense Quote"/>
    <w:basedOn w:val="Normal"/>
    <w:next w:val="Normal"/>
    <w:link w:val="IntenseQuoteChar"/>
    <w:uiPriority w:val="30"/>
    <w:qFormat/>
    <w:rsid w:val="007C5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249"/>
    <w:rPr>
      <w:i/>
      <w:iCs/>
      <w:color w:val="2F5496" w:themeColor="accent1" w:themeShade="BF"/>
    </w:rPr>
  </w:style>
  <w:style w:type="character" w:styleId="IntenseReference">
    <w:name w:val="Intense Reference"/>
    <w:basedOn w:val="DefaultParagraphFont"/>
    <w:uiPriority w:val="32"/>
    <w:qFormat/>
    <w:rsid w:val="007C52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FIX</dc:creator>
  <cp:keywords/>
  <dc:description/>
  <cp:lastModifiedBy>THE FIX</cp:lastModifiedBy>
  <cp:revision>2</cp:revision>
  <dcterms:created xsi:type="dcterms:W3CDTF">2026-06-21T18:48:00Z</dcterms:created>
  <dcterms:modified xsi:type="dcterms:W3CDTF">2026-06-21T18:48:00Z</dcterms:modified>
</cp:coreProperties>
</file>