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ShopInventory API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shopinventory-api-documentation"/>
    <w:p>
      <w:pPr>
        <w:pStyle w:val="Heading1"/>
      </w:pPr>
      <w:r>
        <w:t xml:space="preserve">ShopInventory API Documentation</w:t>
      </w:r>
    </w:p>
    <w:bookmarkStart w:id="9" w:name="overview"/>
    <w:p>
      <w:pPr>
        <w:pStyle w:val="Heading2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HTTPS (enforced in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Integration</w:t>
            </w:r>
          </w:p>
        </w:tc>
        <w:tc>
          <w:tcPr/>
          <w:p>
            <w:pPr>
              <w:pStyle w:val="Compact"/>
            </w:pPr>
            <w:r>
              <w:t xml:space="preserve">SAP Business One (Service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Fiscal Integration</w:t>
            </w:r>
          </w:p>
        </w:tc>
        <w:tc>
          <w:tcPr/>
          <w:p>
            <w:pPr>
              <w:pStyle w:val="Compact"/>
            </w:pPr>
            <w:r>
              <w:t xml:space="preserve">REVMax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Gateways</w:t>
            </w:r>
          </w:p>
        </w:tc>
        <w:tc>
          <w:tcPr/>
          <w:p>
            <w:pPr>
              <w:pStyle w:val="Compact"/>
            </w:pPr>
            <w:r>
              <w:t xml:space="preserve">PayNow, Innbucks, Ecocash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Format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authorization--permissions">
        <w:r>
          <w:rPr>
            <w:rStyle w:val="Hyperlink"/>
          </w:rPr>
          <w:t xml:space="preserve">Authorization &amp; Permissions</w:t>
        </w:r>
      </w:hyperlink>
    </w:p>
    <w:p>
      <w:pPr>
        <w:pStyle w:val="Compact"/>
        <w:numPr>
          <w:ilvl w:val="0"/>
          <w:numId w:val="1001"/>
        </w:numPr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security-headers--middleware">
        <w:r>
          <w:rPr>
            <w:rStyle w:val="Hyperlink"/>
          </w:rPr>
          <w:t xml:space="preserve">Security Headers &amp; Middleware</w:t>
        </w:r>
      </w:hyperlink>
    </w:p>
    <w:p>
      <w:pPr>
        <w:pStyle w:val="Compact"/>
        <w:numPr>
          <w:ilvl w:val="0"/>
          <w:numId w:val="1001"/>
        </w:numPr>
      </w:pPr>
      <w:hyperlink w:anchor="idempotency">
        <w:r>
          <w:rPr>
            <w:rStyle w:val="Hyperlink"/>
          </w:rPr>
          <w:t xml:space="preserve">Idempotency</w:t>
        </w:r>
      </w:hyperlink>
    </w:p>
    <w:p>
      <w:pPr>
        <w:pStyle w:val="Compact"/>
        <w:numPr>
          <w:ilvl w:val="0"/>
          <w:numId w:val="1001"/>
        </w:numPr>
      </w:pPr>
      <w:hyperlink w:anchor="common-response-patterns">
        <w:r>
          <w:rPr>
            <w:rStyle w:val="Hyperlink"/>
          </w:rPr>
          <w:t xml:space="preserve">Common Response Patterns</w:t>
        </w:r>
      </w:hyperlink>
    </w:p>
    <w:p>
      <w:pPr>
        <w:pStyle w:val="Compact"/>
        <w:numPr>
          <w:ilvl w:val="0"/>
          <w:numId w:val="1001"/>
        </w:numPr>
      </w:pPr>
      <w:hyperlink w:anchor="endpoints">
        <w:r>
          <w:rPr>
            <w:rStyle w:val="Hyperlink"/>
          </w:rPr>
          <w:t xml:space="preserve">Endpoints</w:t>
        </w:r>
      </w:hyperlink>
    </w:p>
    <w:p>
      <w:pPr>
        <w:pStyle w:val="Compact"/>
        <w:numPr>
          <w:ilvl w:val="1"/>
          <w:numId w:val="1002"/>
        </w:numPr>
      </w:pPr>
      <w:hyperlink w:anchor="Xefbca25a4b3e1af95ea62c9a34201a6a64c8d67">
        <w:r>
          <w:rPr>
            <w:rStyle w:val="Hyperlink"/>
          </w:rPr>
          <w:t xml:space="preserve">Auth</w:t>
        </w:r>
      </w:hyperlink>
    </w:p>
    <w:p>
      <w:pPr>
        <w:pStyle w:val="Compact"/>
        <w:numPr>
          <w:ilvl w:val="1"/>
          <w:numId w:val="1002"/>
        </w:numPr>
      </w:pPr>
      <w:hyperlink w:anchor="X3ed850d1366310b21ec8a95a7e5b12d59e3a76b">
        <w:r>
          <w:rPr>
            <w:rStyle w:val="Hyperlink"/>
          </w:rPr>
          <w:t xml:space="preserve">Password Management</w:t>
        </w:r>
      </w:hyperlink>
    </w:p>
    <w:p>
      <w:pPr>
        <w:pStyle w:val="Compact"/>
        <w:numPr>
          <w:ilvl w:val="1"/>
          <w:numId w:val="1002"/>
        </w:numPr>
      </w:pPr>
      <w:hyperlink w:anchor="X4e87c76856b222ce9e95267859cdd7d6904bedf">
        <w:r>
          <w:rPr>
            <w:rStyle w:val="Hyperlink"/>
          </w:rPr>
          <w:t xml:space="preserve">Two-Factor Authentication</w:t>
        </w:r>
      </w:hyperlink>
    </w:p>
    <w:p>
      <w:pPr>
        <w:pStyle w:val="Compact"/>
        <w:numPr>
          <w:ilvl w:val="1"/>
          <w:numId w:val="1002"/>
        </w:numPr>
      </w:pPr>
      <w:hyperlink w:anchor="X78c40b92586efbaad63b0a2539c81349dad16e8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1"/>
          <w:numId w:val="1002"/>
        </w:numPr>
      </w:pPr>
      <w:hyperlink w:anchor="Xde6f7d1d3f56c69a8aea1ee1c6dc6b9bed96902">
        <w:r>
          <w:rPr>
            <w:rStyle w:val="Hyperlink"/>
          </w:rPr>
          <w:t xml:space="preserve">User Management</w:t>
        </w:r>
      </w:hyperlink>
    </w:p>
    <w:p>
      <w:pPr>
        <w:pStyle w:val="Compact"/>
        <w:numPr>
          <w:ilvl w:val="1"/>
          <w:numId w:val="1002"/>
        </w:numPr>
      </w:pPr>
      <w:hyperlink w:anchor="Xeaa366f8a44e6a364e6b128a91ad19e55357439">
        <w:r>
          <w:rPr>
            <w:rStyle w:val="Hyperlink"/>
          </w:rPr>
          <w:t xml:space="preserve">User Activity</w:t>
        </w:r>
      </w:hyperlink>
    </w:p>
    <w:p>
      <w:pPr>
        <w:pStyle w:val="Compact"/>
        <w:numPr>
          <w:ilvl w:val="1"/>
          <w:numId w:val="1002"/>
        </w:numPr>
      </w:pPr>
      <w:hyperlink w:anchor="X2f584ee86c93f7c3d1ab2010225b56004f13abe">
        <w:r>
          <w:rPr>
            <w:rStyle w:val="Hyperlink"/>
          </w:rPr>
          <w:t xml:space="preserve">Products</w:t>
        </w:r>
      </w:hyperlink>
    </w:p>
    <w:p>
      <w:pPr>
        <w:pStyle w:val="Compact"/>
        <w:numPr>
          <w:ilvl w:val="1"/>
          <w:numId w:val="1002"/>
        </w:numPr>
      </w:pPr>
      <w:hyperlink w:anchor="X385ebb7ef1f871c65fdb0d4aae8001c5d7757c8">
        <w:r>
          <w:rPr>
            <w:rStyle w:val="Hyperlink"/>
          </w:rPr>
          <w:t xml:space="preserve">Stock</w:t>
        </w:r>
      </w:hyperlink>
    </w:p>
    <w:p>
      <w:pPr>
        <w:pStyle w:val="Compact"/>
        <w:numPr>
          <w:ilvl w:val="1"/>
          <w:numId w:val="1002"/>
        </w:numPr>
      </w:pPr>
      <w:hyperlink w:anchor="X0525ad6caac30839921884152f424218df50a13">
        <w:r>
          <w:rPr>
            <w:rStyle w:val="Hyperlink"/>
          </w:rPr>
          <w:t xml:space="preserve">Prices</w:t>
        </w:r>
      </w:hyperlink>
    </w:p>
    <w:p>
      <w:pPr>
        <w:pStyle w:val="Compact"/>
        <w:numPr>
          <w:ilvl w:val="1"/>
          <w:numId w:val="1002"/>
        </w:numPr>
      </w:pPr>
      <w:hyperlink w:anchor="Xe948690d6ca5b9b40eda9329fd57a913b303aa4">
        <w:r>
          <w:rPr>
            <w:rStyle w:val="Hyperlink"/>
          </w:rPr>
          <w:t xml:space="preserve">Invoices</w:t>
        </w:r>
      </w:hyperlink>
    </w:p>
    <w:p>
      <w:pPr>
        <w:pStyle w:val="Compact"/>
        <w:numPr>
          <w:ilvl w:val="1"/>
          <w:numId w:val="1002"/>
        </w:numPr>
      </w:pPr>
      <w:hyperlink w:anchor="X6cb12963b1b47f8e81f35203388a7a80991485f">
        <w:r>
          <w:rPr>
            <w:rStyle w:val="Hyperlink"/>
          </w:rPr>
          <w:t xml:space="preserve">Credit Notes</w:t>
        </w:r>
      </w:hyperlink>
    </w:p>
    <w:p>
      <w:pPr>
        <w:pStyle w:val="Compact"/>
        <w:numPr>
          <w:ilvl w:val="1"/>
          <w:numId w:val="1002"/>
        </w:numPr>
      </w:pPr>
      <w:hyperlink w:anchor="X888d42e3e5a87f6867155f1084a49f1a8506f7a">
        <w:r>
          <w:rPr>
            <w:rStyle w:val="Hyperlink"/>
          </w:rPr>
          <w:t xml:space="preserve">Sales Orders</w:t>
        </w:r>
      </w:hyperlink>
    </w:p>
    <w:p>
      <w:pPr>
        <w:pStyle w:val="Compact"/>
        <w:numPr>
          <w:ilvl w:val="1"/>
          <w:numId w:val="1002"/>
        </w:numPr>
      </w:pPr>
      <w:hyperlink w:anchor="X9bb312a30312ed9e5b9506702b1f721300e6909">
        <w:r>
          <w:rPr>
            <w:rStyle w:val="Hyperlink"/>
          </w:rPr>
          <w:t xml:space="preserve">Quotations</w:t>
        </w:r>
      </w:hyperlink>
    </w:p>
    <w:p>
      <w:pPr>
        <w:pStyle w:val="Compact"/>
        <w:numPr>
          <w:ilvl w:val="1"/>
          <w:numId w:val="1002"/>
        </w:numPr>
      </w:pPr>
      <w:hyperlink w:anchor="Xc9d3fad538f8e8a8d3a49ff23fa165cf92170b8">
        <w:r>
          <w:rPr>
            <w:rStyle w:val="Hyperlink"/>
          </w:rPr>
          <w:t xml:space="preserve">Purchase Orders</w:t>
        </w:r>
      </w:hyperlink>
    </w:p>
    <w:p>
      <w:pPr>
        <w:pStyle w:val="Compact"/>
        <w:numPr>
          <w:ilvl w:val="1"/>
          <w:numId w:val="1002"/>
        </w:numPr>
      </w:pPr>
      <w:hyperlink w:anchor="Xf782293121cd3853e6109413a6be841902940ca">
        <w:r>
          <w:rPr>
            <w:rStyle w:val="Hyperlink"/>
          </w:rPr>
          <w:t xml:space="preserve">Incoming Payments</w:t>
        </w:r>
      </w:hyperlink>
    </w:p>
    <w:p>
      <w:pPr>
        <w:pStyle w:val="Compact"/>
        <w:numPr>
          <w:ilvl w:val="1"/>
          <w:numId w:val="1002"/>
        </w:numPr>
      </w:pPr>
      <w:hyperlink w:anchor="Xdef5f2f44f6244036e5a6c45a2e97789714863f">
        <w:r>
          <w:rPr>
            <w:rStyle w:val="Hyperlink"/>
          </w:rPr>
          <w:t xml:space="preserve">Payment Gateways</w:t>
        </w:r>
      </w:hyperlink>
    </w:p>
    <w:p>
      <w:pPr>
        <w:pStyle w:val="Compact"/>
        <w:numPr>
          <w:ilvl w:val="1"/>
          <w:numId w:val="1002"/>
        </w:numPr>
      </w:pPr>
      <w:hyperlink w:anchor="X88f466e593bdfa116099fabd76d84a0e4ce687d">
        <w:r>
          <w:rPr>
            <w:rStyle w:val="Hyperlink"/>
          </w:rPr>
          <w:t xml:space="preserve">Inventory Transfers</w:t>
        </w:r>
      </w:hyperlink>
    </w:p>
    <w:p>
      <w:pPr>
        <w:pStyle w:val="Compact"/>
        <w:numPr>
          <w:ilvl w:val="1"/>
          <w:numId w:val="1002"/>
        </w:numPr>
      </w:pPr>
      <w:hyperlink w:anchor="Xb5d27398ffda9c50f30dcc2954f03cfef43b118">
        <w:r>
          <w:rPr>
            <w:rStyle w:val="Hyperlink"/>
          </w:rPr>
          <w:t xml:space="preserve">Business Partners</w:t>
        </w:r>
      </w:hyperlink>
    </w:p>
    <w:p>
      <w:pPr>
        <w:pStyle w:val="Compact"/>
        <w:numPr>
          <w:ilvl w:val="1"/>
          <w:numId w:val="1002"/>
        </w:numPr>
      </w:pPr>
      <w:hyperlink w:anchor="X85b7dc077ac10974897259b40aeffefa13a961a">
        <w:r>
          <w:rPr>
            <w:rStyle w:val="Hyperlink"/>
          </w:rPr>
          <w:t xml:space="preserve">Exchange Rates</w:t>
        </w:r>
      </w:hyperlink>
    </w:p>
    <w:p>
      <w:pPr>
        <w:pStyle w:val="Compact"/>
        <w:numPr>
          <w:ilvl w:val="1"/>
          <w:numId w:val="1002"/>
        </w:numPr>
      </w:pPr>
      <w:hyperlink w:anchor="X68c2cc4cae7f9317b34cb7ea88ec642d6af601b">
        <w:r>
          <w:rPr>
            <w:rStyle w:val="Hyperlink"/>
          </w:rPr>
          <w:t xml:space="preserve">GL Accounts</w:t>
        </w:r>
      </w:hyperlink>
    </w:p>
    <w:p>
      <w:pPr>
        <w:pStyle w:val="Compact"/>
        <w:numPr>
          <w:ilvl w:val="1"/>
          <w:numId w:val="1002"/>
        </w:numPr>
      </w:pPr>
      <w:hyperlink w:anchor="X08f84c1d2d1ae6a2f977fd05a28cf085dc5c374">
        <w:r>
          <w:rPr>
            <w:rStyle w:val="Hyperlink"/>
          </w:rPr>
          <w:t xml:space="preserve">Cost Centres</w:t>
        </w:r>
      </w:hyperlink>
    </w:p>
    <w:p>
      <w:pPr>
        <w:pStyle w:val="Compact"/>
        <w:numPr>
          <w:ilvl w:val="1"/>
          <w:numId w:val="1002"/>
        </w:numPr>
      </w:pPr>
      <w:hyperlink w:anchor="Xc68ca0edb033ec035a6e43a95d6173e2c89c00e">
        <w:r>
          <w:rPr>
            <w:rStyle w:val="Hyperlink"/>
          </w:rPr>
          <w:t xml:space="preserve">Documents</w:t>
        </w:r>
      </w:hyperlink>
    </w:p>
    <w:p>
      <w:pPr>
        <w:pStyle w:val="Compact"/>
        <w:numPr>
          <w:ilvl w:val="1"/>
          <w:numId w:val="1002"/>
        </w:numPr>
      </w:pPr>
      <w:hyperlink w:anchor="Xac1df0b2f5bb6fba7165ec6621adc4cc40efaff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1"/>
          <w:numId w:val="1002"/>
        </w:numPr>
      </w:pPr>
      <w:hyperlink w:anchor="X4ec58dffac9f22676e7a60e113c3feb524a5f9c">
        <w:r>
          <w:rPr>
            <w:rStyle w:val="Hyperlink"/>
          </w:rPr>
          <w:t xml:space="preserve">Statements</w:t>
        </w:r>
      </w:hyperlink>
    </w:p>
    <w:p>
      <w:pPr>
        <w:pStyle w:val="Compact"/>
        <w:numPr>
          <w:ilvl w:val="1"/>
          <w:numId w:val="1002"/>
        </w:numPr>
      </w:pPr>
      <w:hyperlink w:anchor="X84dfcc77dbb1303bc342bafc6007860ba109641">
        <w:r>
          <w:rPr>
            <w:rStyle w:val="Hyperlink"/>
          </w:rPr>
          <w:t xml:space="preserve">Notifications</w:t>
        </w:r>
      </w:hyperlink>
    </w:p>
    <w:p>
      <w:pPr>
        <w:pStyle w:val="Compact"/>
        <w:numPr>
          <w:ilvl w:val="1"/>
          <w:numId w:val="1002"/>
        </w:numPr>
      </w:pPr>
      <w:hyperlink w:anchor="Xe830bfc74b9e231eaab5995cc3ba48a0726734b">
        <w:r>
          <w:rPr>
            <w:rStyle w:val="Hyperlink"/>
          </w:rPr>
          <w:t xml:space="preserve">Webhooks</w:t>
        </w:r>
      </w:hyperlink>
    </w:p>
    <w:p>
      <w:pPr>
        <w:pStyle w:val="Compact"/>
        <w:numPr>
          <w:ilvl w:val="1"/>
          <w:numId w:val="1002"/>
        </w:numPr>
      </w:pPr>
      <w:hyperlink w:anchor="Xcd8f50f2f7a529f94c902355e2de7e335a4124a">
        <w:r>
          <w:rPr>
            <w:rStyle w:val="Hyperlink"/>
          </w:rPr>
          <w:t xml:space="preserve">Backups</w:t>
        </w:r>
      </w:hyperlink>
    </w:p>
    <w:p>
      <w:pPr>
        <w:pStyle w:val="Compact"/>
        <w:numPr>
          <w:ilvl w:val="1"/>
          <w:numId w:val="1002"/>
        </w:numPr>
      </w:pPr>
      <w:hyperlink w:anchor="X6c823738952e63d487216d905c0ee48771a160e">
        <w:r>
          <w:rPr>
            <w:rStyle w:val="Hyperlink"/>
          </w:rPr>
          <w:t xml:space="preserve">Rate Limit Management</w:t>
        </w:r>
      </w:hyperlink>
    </w:p>
    <w:p>
      <w:pPr>
        <w:pStyle w:val="Compact"/>
        <w:numPr>
          <w:ilvl w:val="1"/>
          <w:numId w:val="1002"/>
        </w:numPr>
      </w:pPr>
      <w:hyperlink w:anchor="X60c68228f315ab39139c8cad8c8830aae6859e1">
        <w:r>
          <w:rPr>
            <w:rStyle w:val="Hyperlink"/>
          </w:rPr>
          <w:t xml:space="preserve">SAP Settings</w:t>
        </w:r>
      </w:hyperlink>
    </w:p>
    <w:p>
      <w:pPr>
        <w:pStyle w:val="Compact"/>
        <w:numPr>
          <w:ilvl w:val="1"/>
          <w:numId w:val="1002"/>
        </w:numPr>
      </w:pPr>
      <w:hyperlink w:anchor="X6b549afcfbe57e185038eb9e73fe79889e0afb1">
        <w:r>
          <w:rPr>
            <w:rStyle w:val="Hyperlink"/>
          </w:rPr>
          <w:t xml:space="preserve">Desktop Integration</w:t>
        </w:r>
      </w:hyperlink>
    </w:p>
    <w:p>
      <w:pPr>
        <w:pStyle w:val="Compact"/>
        <w:numPr>
          <w:ilvl w:val="1"/>
          <w:numId w:val="1002"/>
        </w:numPr>
      </w:pPr>
      <w:hyperlink w:anchor="X20e7e2bd6d8653359a5e97b8108f12c14f81e24">
        <w:r>
          <w:rPr>
            <w:rStyle w:val="Hyperlink"/>
          </w:rPr>
          <w:t xml:space="preserve">Customer Portal</w:t>
        </w:r>
      </w:hyperlink>
    </w:p>
    <w:p>
      <w:pPr>
        <w:pStyle w:val="Compact"/>
        <w:numPr>
          <w:ilvl w:val="1"/>
          <w:numId w:val="1002"/>
        </w:numPr>
      </w:pPr>
      <w:hyperlink w:anchor="Xe8db7fe127a20c6b3a15822c46d56326eb34f64">
        <w:r>
          <w:rPr>
            <w:rStyle w:val="Hyperlink"/>
          </w:rPr>
          <w:t xml:space="preserve">REVMax Proxy</w:t>
        </w:r>
      </w:hyperlink>
    </w:p>
    <w:p>
      <w:pPr>
        <w:pStyle w:val="Compact"/>
        <w:numPr>
          <w:ilvl w:val="1"/>
          <w:numId w:val="1002"/>
        </w:numPr>
      </w:pPr>
      <w:hyperlink w:anchor="X2f0cd092912940fa293093f2e28aa63dd307ff7">
        <w:r>
          <w:rPr>
            <w:rStyle w:val="Hyperlink"/>
          </w:rPr>
          <w:t xml:space="preserve">Health</w:t>
        </w:r>
      </w:hyperlink>
    </w:p>
    <w:p>
      <w:pPr>
        <w:pStyle w:val="Compact"/>
        <w:numPr>
          <w:ilvl w:val="0"/>
          <w:numId w:val="1001"/>
        </w:numPr>
      </w:pPr>
      <w:hyperlink w:anchor="dtos-reference">
        <w:r>
          <w:rPr>
            <w:rStyle w:val="Hyperlink"/>
          </w:rPr>
          <w:t xml:space="preserve">DTOs Reference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The API supports two authentication methods:</w:t>
      </w:r>
    </w:p>
    <w:bookmarkStart w:id="11" w:name="jwt-bearer-token"/>
    <w:p>
      <w:pPr>
        <w:pStyle w:val="Heading3"/>
      </w:pPr>
      <w:r>
        <w:t xml:space="preserve">JWT Bearer Token</w:t>
      </w:r>
    </w:p>
    <w:p>
      <w:pPr>
        <w:pStyle w:val="FirstParagraph"/>
      </w:pPr>
      <w:r>
        <w:t xml:space="preserve">Include the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ShopInventoryAPI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ShopInventoryClients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 TTL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TTL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Login Flow: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username/password</w:t>
      </w:r>
    </w:p>
    <w:p>
      <w:pPr>
        <w:pStyle w:val="Compact"/>
        <w:numPr>
          <w:ilvl w:val="0"/>
          <w:numId w:val="1003"/>
        </w:numPr>
      </w:pPr>
      <w:r>
        <w:t xml:space="preserve">If 2FA is enabled, response includes</w:t>
      </w:r>
      <w:r>
        <w:t xml:space="preserve"> </w:t>
      </w:r>
      <w:r>
        <w:rPr>
          <w:rStyle w:val="VerbatimChar"/>
        </w:rPr>
        <w:t xml:space="preserve">RequiresTwoFactor: true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TwoFactorToken</w:t>
      </w:r>
    </w:p>
    <w:p>
      <w:pPr>
        <w:pStyle w:val="Compact"/>
        <w:numPr>
          <w:ilvl w:val="0"/>
          <w:numId w:val="1003"/>
        </w:numPr>
      </w:pPr>
      <w:r>
        <w:t xml:space="preserve">Re-submit login with the 2FA code and token</w:t>
      </w:r>
    </w:p>
    <w:p>
      <w:pPr>
        <w:pStyle w:val="Compact"/>
        <w:numPr>
          <w:ilvl w:val="0"/>
          <w:numId w:val="1003"/>
        </w:numPr>
      </w:pPr>
      <w:r>
        <w:t xml:space="preserve">On success, receive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RefreshToken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before the access token expires</w:t>
      </w:r>
    </w:p>
    <w:bookmarkEnd w:id="11"/>
    <w:bookmarkStart w:id="12" w:name="api-key"/>
    <w:p>
      <w:pPr>
        <w:pStyle w:val="Heading3"/>
      </w:pPr>
      <w:r>
        <w:t xml:space="preserve">API Key</w:t>
      </w:r>
    </w:p>
    <w:p>
      <w:pPr>
        <w:pStyle w:val="FirstParagraph"/>
      </w:pPr>
      <w:r>
        <w:t xml:space="preserve">Include the key in 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X-API-Key: &lt;api_key&gt;</w:t>
      </w:r>
    </w:p>
    <w:p>
      <w:pPr>
        <w:pStyle w:val="FirstParagraph"/>
      </w:pPr>
      <w:r>
        <w:t xml:space="preserve">API keys are configured server-side with assigned roles and optional expiration dates.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uthorization-permissions"/>
    <w:p>
      <w:pPr>
        <w:pStyle w:val="Heading2"/>
      </w:pPr>
      <w:r>
        <w:t xml:space="preserve">Authorization &amp; Permissions</w:t>
      </w:r>
    </w:p>
    <w:bookmarkStart w:id="14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Users are assigned one 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PodOperator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ApiUser</w:t>
      </w:r>
      <w:r>
        <w:t xml:space="preserve">.</w:t>
      </w:r>
    </w:p>
    <w:bookmarkEnd w:id="14"/>
    <w:bookmarkStart w:id="15" w:name="policies"/>
    <w:p>
      <w:pPr>
        <w:pStyle w:val="Heading3"/>
      </w:pPr>
      <w:r>
        <w:t xml:space="preserve">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Required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AdminOnly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Admin, ApiUser, User, Cashier, StockController, DepotController, Manager, PodOperator</w:t>
            </w:r>
          </w:p>
        </w:tc>
      </w:tr>
    </w:tbl>
    <w:bookmarkEnd w:id="15"/>
    <w:bookmarkStart w:id="16" w:name="fine-grained-permissions"/>
    <w:p>
      <w:pPr>
        <w:pStyle w:val="Heading3"/>
      </w:pPr>
      <w:r>
        <w:t xml:space="preserve">Fine-Grained Permissions</w:t>
      </w:r>
    </w:p>
    <w:p>
      <w:pPr>
        <w:pStyle w:val="FirstParagraph"/>
      </w:pPr>
      <w:r>
        <w:t xml:space="preserve">Endpoints may require specific permissions checked via the</w:t>
      </w:r>
      <w:r>
        <w:t xml:space="preserve"> </w:t>
      </w:r>
      <w:r>
        <w:rPr>
          <w:rStyle w:val="VerbatimChar"/>
        </w:rPr>
        <w:t xml:space="preserve">[RequirePermission]</w:t>
      </w:r>
      <w:r>
        <w:t xml:space="preserve"> </w:t>
      </w:r>
      <w:r>
        <w:t xml:space="preserve">attribute: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products.delete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products.manage_prices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invoices.delete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invoices.void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purchasing.create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purchasing.edit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purchasing.delete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purchasing.approve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purchasing.receive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payments.refund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payments.process_refunds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stock.adjust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inventory.adjust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reports.export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users.manage_roles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users.manage_permissions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webhooks.manage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backups.restore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backups.delete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rate-limiting"/>
    <w:p>
      <w:pPr>
        <w:pStyle w:val="Heading2"/>
      </w:pPr>
      <w:r>
        <w:t xml:space="preserve">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endpoints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limit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When rate-limited, the API returns</w:t>
      </w:r>
      <w:r>
        <w:t xml:space="preserve"> </w:t>
      </w:r>
      <w:r>
        <w:rPr>
          <w:b/>
          <w:bCs/>
        </w:rPr>
        <w:t xml:space="preserve">HTTP 429 Too Many Requests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header.</w:t>
      </w:r>
    </w:p>
    <w:p>
      <w:r>
        <w:pict>
          <v:rect style="width:0;height:1.5pt" o:hralign="center" o:hrstd="t" o:hr="t"/>
        </w:pict>
      </w:r>
    </w:p>
    <w:bookmarkEnd w:id="18"/>
    <w:bookmarkStart w:id="19" w:name="security-headers-middleware"/>
    <w:p>
      <w:pPr>
        <w:pStyle w:val="Heading2"/>
      </w:pPr>
      <w:r>
        <w:t xml:space="preserve">Security Headers &amp; Middleware</w:t>
      </w:r>
    </w:p>
    <w:p>
      <w:pPr>
        <w:pStyle w:val="FirstParagraph"/>
      </w:pPr>
      <w:r>
        <w:t xml:space="preserve">All responses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1; mode=block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Strict (relaxed for Swagger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no-store, no-cache</w:t>
            </w:r>
            <w:r>
              <w:t xml:space="preserve"> </w:t>
            </w:r>
            <w:r>
              <w:t xml:space="preserve">for mutating requests;</w:t>
            </w:r>
            <w:r>
              <w:t xml:space="preserve"> </w:t>
            </w:r>
            <w:r>
              <w:rPr>
                <w:rStyle w:val="VerbatimChar"/>
              </w:rPr>
              <w:t xml:space="preserve">public, max-age=300</w:t>
            </w:r>
            <w:r>
              <w:t xml:space="preserve"> </w:t>
            </w:r>
            <w:r>
              <w:t xml:space="preserve">for GET requests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For POST/PUT operations on critical endpoints, include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to prevent duplicate submissions:</w:t>
      </w:r>
    </w:p>
    <w:p>
      <w:pPr>
        <w:pStyle w:val="SourceCode"/>
      </w:pPr>
      <w:r>
        <w:rPr>
          <w:rStyle w:val="VerbatimChar"/>
        </w:rPr>
        <w:t xml:space="preserve">Idempotency-Key: &lt;unique-uuid&gt;</w:t>
      </w:r>
    </w:p>
    <w:p>
      <w:pPr>
        <w:pStyle w:val="FirstParagraph"/>
      </w:pPr>
      <w:r>
        <w:rPr>
          <w:b/>
          <w:bCs/>
        </w:rPr>
        <w:t xml:space="preserve">Supported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/api/Invoice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/api/SalesOrder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/api/CreditNote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/api/IncomingPayment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/api/InventoryTransfer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/api/Payment</w:t>
      </w:r>
    </w:p>
    <w:p>
      <w:pPr>
        <w:pStyle w:val="BodyText"/>
      </w:pPr>
      <w:r>
        <w:t xml:space="preserve">Idempotency keys expire after</w:t>
      </w:r>
      <w:r>
        <w:t xml:space="preserve"> </w:t>
      </w:r>
      <w:r>
        <w:rPr>
          <w:b/>
          <w:bCs/>
        </w:rPr>
        <w:t xml:space="preserve">60 minutes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common-response-patterns"/>
    <w:p>
      <w:pPr>
        <w:pStyle w:val="Heading2"/>
      </w:pPr>
      <w:r>
        <w:t xml:space="preserve">Common Response Patterns</w:t>
      </w:r>
    </w:p>
    <w:bookmarkStart w:id="21" w:name="paginated-list-response"/>
    <w:p>
      <w:pPr>
        <w:pStyle w:val="Heading3"/>
      </w:pPr>
      <w:r>
        <w:t xml:space="preserve">Paginated List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 went wrong"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context (optional)"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validation-error-400"/>
    <w:p>
      <w:pPr>
        <w:pStyle w:val="Heading3"/>
      </w:pPr>
      <w:r>
        <w:t xml:space="preserve">Validation Error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"https://tools.ietf.org/html/rfc9110#section-15.5.1"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or more validation errors occurred."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"Error message"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74" w:name="endpoints"/>
    <w:p>
      <w:pPr>
        <w:pStyle w:val="Heading2"/>
      </w:pPr>
      <w:r>
        <w:t xml:space="preserve">Endpoints</w:t>
      </w:r>
    </w:p>
    <w:bookmarkStart w:id="30" w:name="auth"/>
    <w:p>
      <w:pPr>
        <w:pStyle w:val="Heading3"/>
      </w:pPr>
      <w:r>
        <w:t xml:space="preserve">1. Auth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/api/Auth</w:t>
      </w:r>
    </w:p>
    <w:bookmarkStart w:id="25" w:name="post-api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FirstParagraph"/>
      </w:pPr>
      <w:r>
        <w:t xml:space="preserve">Login with username and password.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None (Anonymous)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"assignedWarehouseCodes"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"WH01"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"allowedPaymentMethods"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 (2FA required):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"requiresTwoFactor"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"twoFactorToken"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"temp-token..."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post-apiauthrefresh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/api/Auth/refresh</w:t>
      </w:r>
    </w:p>
    <w:p>
      <w:pPr>
        <w:pStyle w:val="FirstParagraph"/>
      </w:pPr>
      <w:r>
        <w:t xml:space="preserve">Exchange a refresh token for a new access token.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None (Anonymous)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Same as login response.</w:t>
      </w:r>
    </w:p>
    <w:bookmarkEnd w:id="26"/>
    <w:bookmarkStart w:id="27" w:name="post-apiauthlog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/api/Auth/logout</w:t>
      </w:r>
    </w:p>
    <w:p>
      <w:pPr>
        <w:pStyle w:val="FirstParagraph"/>
      </w:pPr>
      <w:r>
        <w:t xml:space="preserve">Revoke the current refresh token.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Bearer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get-apiauthme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/api/Auth/me</w:t>
      </w:r>
    </w:p>
    <w:p>
      <w:pPr>
        <w:pStyle w:val="FirstParagraph"/>
      </w:pPr>
      <w:r>
        <w:t xml:space="preserve">Get the current authenticated user’s info.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Bearer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UserInfo</w:t>
      </w:r>
      <w:r>
        <w:t xml:space="preserve"> </w:t>
      </w:r>
      <w:r>
        <w:t xml:space="preserve">object.</w:t>
      </w:r>
    </w:p>
    <w:bookmarkEnd w:id="28"/>
    <w:bookmarkStart w:id="29" w:name="post-apiauthregiste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/api/Auth/register</w:t>
      </w:r>
    </w:p>
    <w:p>
      <w:pPr>
        <w:pStyle w:val="FirstParagraph"/>
      </w:pPr>
      <w:r>
        <w:t xml:space="preserve">Register a new user (Admin only).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Bearer + Admin role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assword-management"/>
    <w:p>
      <w:pPr>
        <w:pStyle w:val="Heading3"/>
      </w:pPr>
      <w:r>
        <w:t xml:space="preserve">2. Password Management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/api/Password</w:t>
      </w:r>
    </w:p>
    <w:bookmarkStart w:id="31" w:name="post-apipasswordresetreques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/api/Password/reset/request</w:t>
      </w:r>
    </w:p>
    <w:p>
      <w:pPr>
        <w:pStyle w:val="FirstParagraph"/>
      </w:pPr>
      <w:r>
        <w:t xml:space="preserve">Request a password reset email.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None (Anonymous)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get-apipasswordresetvalidatetokentoken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/api/Password/reset/validate?token={token}</w:t>
      </w:r>
    </w:p>
    <w:p>
      <w:pPr>
        <w:pStyle w:val="FirstParagraph"/>
      </w:pPr>
      <w:r>
        <w:t xml:space="preserve">Validate a password reset token.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None (Anonymous)</w:t>
      </w:r>
    </w:p>
    <w:bookmarkEnd w:id="32"/>
    <w:bookmarkStart w:id="33" w:name="post-apipasswordresetcomplet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/api/Password/reset/complete</w:t>
      </w:r>
    </w:p>
    <w:p>
      <w:pPr>
        <w:pStyle w:val="FirstParagraph"/>
      </w:pPr>
      <w:r>
        <w:t xml:space="preserve">Complete the password reset.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None (Anonymous)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post-apipasswordchang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/api/Password/change</w:t>
      </w:r>
    </w:p>
    <w:p>
      <w:pPr>
        <w:pStyle w:val="FirstParagraph"/>
      </w:pPr>
      <w:r>
        <w:t xml:space="preserve">Change the current user’s password.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Bearer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wo-factor-authentication"/>
    <w:p>
      <w:pPr>
        <w:pStyle w:val="Heading3"/>
      </w:pPr>
      <w:r>
        <w:t xml:space="preserve">3. Two-Factor Authentication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/api/TwoFactor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/api/TwoFactor/status</w:t>
            </w:r>
          </w:p>
        </w:tc>
        <w:tc>
          <w:tcPr/>
          <w:p>
            <w:pPr>
              <w:pStyle w:val="Compact"/>
            </w:pPr>
            <w:r>
              <w:t xml:space="preserve">Get current 2FA status for the authenticated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/api/TwoFactor/setup</w:t>
            </w:r>
          </w:p>
        </w:tc>
        <w:tc>
          <w:tcPr/>
          <w:p>
            <w:pPr>
              <w:pStyle w:val="Compact"/>
            </w:pPr>
            <w:r>
              <w:t xml:space="preserve">Initiate 2FA setup, returns secret key + QR code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/api/TwoFactor/verify</w:t>
            </w:r>
          </w:p>
        </w:tc>
        <w:tc>
          <w:tcPr/>
          <w:p>
            <w:pPr>
              <w:pStyle w:val="Compact"/>
            </w:pPr>
            <w:r>
              <w:t xml:space="preserve">Verify TOTP code and enable 2FA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/api/TwoFactor/disable</w:t>
            </w:r>
          </w:p>
        </w:tc>
        <w:tc>
          <w:tcPr/>
          <w:p>
            <w:pPr>
              <w:pStyle w:val="Compact"/>
            </w:pPr>
            <w:r>
              <w:t xml:space="preserve">Disable 2FA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endpoints require Bearer authentication.</w:t>
      </w:r>
    </w:p>
    <w:p>
      <w:pPr>
        <w:pStyle w:val="BodyText"/>
      </w:pPr>
      <w:r>
        <w:rPr>
          <w:b/>
          <w:bCs/>
        </w:rPr>
        <w:t xml:space="preserve">Setup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"BASE32SECRET"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"qrCodeUri"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"otpauth://totp/ShopInventory:user?secret=..."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"manualEntryKey"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 XXXX XXXX 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users"/>
    <w:p>
      <w:pPr>
        <w:pStyle w:val="Heading3"/>
      </w:pPr>
      <w:r>
        <w:t xml:space="preserve">4. Users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/api/User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Admin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</w:t>
            </w:r>
          </w:p>
        </w:tc>
        <w:tc>
          <w:tcPr/>
          <w:p>
            <w:pPr>
              <w:pStyle w:val="Compact"/>
            </w:pPr>
            <w:r>
              <w:t xml:space="preserve">List all users (paginated, searchable)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/api/User/{id}</w:t>
            </w:r>
          </w:p>
        </w:tc>
        <w:tc>
          <w:tcPr/>
          <w:p>
            <w:pPr>
              <w:pStyle w:val="Compact"/>
            </w:pPr>
            <w:r>
              <w:t xml:space="preserve">Get user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/api/User/{id}</w:t>
            </w:r>
          </w:p>
        </w:tc>
        <w:tc>
          <w:tcPr/>
          <w:p>
            <w:pPr>
              <w:pStyle w:val="Compact"/>
            </w:pPr>
            <w:r>
              <w:t xml:space="preserve">Update user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/api/User/{id}/change-password</w:t>
            </w:r>
          </w:p>
        </w:tc>
        <w:tc>
          <w:tcPr/>
          <w:p>
            <w:pPr>
              <w:pStyle w:val="Compact"/>
            </w:pPr>
            <w:r>
              <w:t xml:space="preserve">Admin-initiated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/api/User/{id}/unlock</w:t>
            </w:r>
          </w:p>
        </w:tc>
        <w:tc>
          <w:tcPr/>
          <w:p>
            <w:pPr>
              <w:pStyle w:val="Compact"/>
            </w:pPr>
            <w:r>
              <w:t xml:space="preserve">Unlock a locked-out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GET list query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</w:p>
    <w:p>
      <w:pPr>
        <w:pStyle w:val="BodyText"/>
      </w:pPr>
      <w:r>
        <w:rPr>
          <w:b/>
          <w:bCs/>
        </w:rPr>
        <w:t xml:space="preserve">User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"failedLoginAttempts"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"lockoutEnd"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"2026-04-01T08:30:00Z"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"assignedWarehouseCodes"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"WH01"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user-management"/>
    <w:p>
      <w:pPr>
        <w:pStyle w:val="Heading3"/>
      </w:pPr>
      <w:r>
        <w:t xml:space="preserve">5. User Management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/api/UserManagement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specific permissions per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users.view</w:t>
            </w:r>
          </w:p>
        </w:tc>
        <w:tc>
          <w:tcPr/>
          <w:p>
            <w:pPr>
              <w:pStyle w:val="Compact"/>
            </w:pPr>
            <w:r>
              <w:t xml:space="preserve">List users with full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/api/UserManagement/{id}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users.view</w:t>
            </w:r>
          </w:p>
        </w:tc>
        <w:tc>
          <w:tcPr/>
          <w:p>
            <w:pPr>
              <w:pStyle w:val="Compact"/>
            </w:pPr>
            <w:r>
              <w:t xml:space="preserve">Get user with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users.create</w:t>
            </w:r>
          </w:p>
        </w:tc>
        <w:tc>
          <w:tcPr/>
          <w:p>
            <w:pPr>
              <w:pStyle w:val="Compact"/>
            </w:pPr>
            <w:r>
              <w:t xml:space="preserve">Create user with granular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/api/UserManagement/{id}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users.edit</w:t>
            </w:r>
          </w:p>
        </w:tc>
        <w:tc>
          <w:tcPr/>
          <w:p>
            <w:pPr>
              <w:pStyle w:val="Compact"/>
            </w:pPr>
            <w:r>
              <w:t xml:space="preserve">Update user +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/api/UserManagement/{id}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users.delete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User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"invoices.view"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"invoices.create"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"payments.view"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"assignedWarehouseCodes"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"WH01"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"allowedPaymentMethods"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"EcoCash"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"sendWelcomeEmail"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User Detail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"twoFactorEnabled"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"isLockedOut"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"lockoutEnd"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"invoices.view"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"invoices.create"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"assignedWarehouseCodes"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"WH01"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"allowedPaymentMethods"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"2026-04-01T08:30:00Z"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user-activity"/>
    <w:p>
      <w:pPr>
        <w:pStyle w:val="Heading3"/>
      </w:pPr>
      <w:r>
        <w:t xml:space="preserve">6. User Activity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/api/UserActivity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/api/UserActivity/dashboard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audit.view</w:t>
            </w:r>
          </w:p>
        </w:tc>
        <w:tc>
          <w:tcPr/>
          <w:p>
            <w:pPr>
              <w:pStyle w:val="Compact"/>
            </w:pPr>
            <w:r>
              <w:t xml:space="preserve">System-wide activity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/api/UserActivity/user/{userId}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audit.view</w:t>
            </w:r>
          </w:p>
        </w:tc>
        <w:tc>
          <w:tcPr/>
          <w:p>
            <w:pPr>
              <w:pStyle w:val="Compact"/>
            </w:pPr>
            <w:r>
              <w:t xml:space="preserve">Specific user’s activity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/api/UserActivity/me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Current user’s own activity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"totalLogins"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"failedLogins"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"activityByUser"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"activityByType"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"hourlyActivity"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products"/>
    <w:p>
      <w:pPr>
        <w:pStyle w:val="Heading3"/>
      </w:pPr>
      <w:r>
        <w:t xml:space="preserve">7. Products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/api/Product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</w:t>
            </w:r>
          </w:p>
        </w:tc>
        <w:tc>
          <w:tcPr/>
          <w:p>
            <w:pPr>
              <w:pStyle w:val="Compact"/>
            </w:pPr>
            <w:r>
              <w:t xml:space="preserve">Get all products from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/api/Product/warehouse/{warehouseCode}</w:t>
            </w:r>
          </w:p>
        </w:tc>
        <w:tc>
          <w:tcPr/>
          <w:p>
            <w:pPr>
              <w:pStyle w:val="Compact"/>
            </w:pPr>
            <w:r>
              <w:t xml:space="preserve">Products in a specific warehouse with batch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/api/Product/{itemCode}</w:t>
            </w:r>
          </w:p>
        </w:tc>
        <w:tc>
          <w:tcPr/>
          <w:p>
            <w:pPr>
              <w:pStyle w:val="Compact"/>
            </w:pPr>
            <w:r>
              <w:t xml:space="preserve">Get a single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/api/Product/{itemCode}/batches</w:t>
            </w:r>
          </w:p>
        </w:tc>
        <w:tc>
          <w:tcPr/>
          <w:p>
            <w:pPr>
              <w:pStyle w:val="Compact"/>
            </w:pPr>
            <w:r>
              <w:t xml:space="preserve">Get batch information for a product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"managesBatches"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"quantityInStock"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"quantityCommitted"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"admissionDate"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tock"/>
    <w:p>
      <w:pPr>
        <w:pStyle w:val="Heading3"/>
      </w:pPr>
      <w:r>
        <w:t xml:space="preserve">8. Stock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/api/Stock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/api/Stock/warehouses</w:t>
            </w:r>
          </w:p>
        </w:tc>
        <w:tc>
          <w:tcPr/>
          <w:p>
            <w:pPr>
              <w:pStyle w:val="Compact"/>
            </w:pPr>
            <w:r>
              <w:t xml:space="preserve">Get all warehouses (cached 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/api/Stock/warehouse-codes</w:t>
            </w:r>
          </w:p>
        </w:tc>
        <w:tc>
          <w:tcPr/>
          <w:p>
            <w:pPr>
              <w:pStyle w:val="Compact"/>
            </w:pPr>
            <w:r>
              <w:t xml:space="preserve">Get just warehouse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/api/Stock/warehouse/{code}</w:t>
            </w:r>
          </w:p>
        </w:tc>
        <w:tc>
          <w:tcPr/>
          <w:p>
            <w:pPr>
              <w:pStyle w:val="Compact"/>
            </w:pPr>
            <w:r>
              <w:t xml:space="preserve">Get all stock in a specific 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/api/Stock/batch/{warehouseCode}/{itemCode}</w:t>
            </w:r>
          </w:p>
        </w:tc>
        <w:tc>
          <w:tcPr/>
          <w:p>
            <w:pPr>
              <w:pStyle w:val="Compact"/>
            </w:pPr>
            <w:r>
              <w:t xml:space="preserve">Get batch detail for an item in a warehouse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Warehouse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Warehouse"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Industrial 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Stock Quantity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"packagingCode"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"packagingMaterialStock"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"packagingLabelStock"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"packagingLidStock"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prices"/>
    <w:p>
      <w:pPr>
        <w:pStyle w:val="Heading3"/>
      </w:pPr>
      <w:r>
        <w:t xml:space="preserve">9. Prices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/api/Price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/api/Price/cached</w:t>
            </w:r>
          </w:p>
        </w:tc>
        <w:tc>
          <w:tcPr/>
          <w:p>
            <w:pPr>
              <w:pStyle w:val="Compact"/>
            </w:pPr>
            <w:r>
              <w:t xml:space="preserve">Get cached prices (synced every 5 minutes)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/api/Price</w:t>
            </w:r>
          </w:p>
        </w:tc>
        <w:tc>
          <w:tcPr/>
          <w:p>
            <w:pPr>
              <w:pStyle w:val="Compact"/>
            </w:pPr>
            <w:r>
              <w:t xml:space="preserve">Get all prices directly from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/api/Price/by-customer/{cardCode}</w:t>
            </w:r>
          </w:p>
        </w:tc>
        <w:tc>
          <w:tcPr/>
          <w:p>
            <w:pPr>
              <w:pStyle w:val="Compact"/>
            </w:pPr>
            <w:r>
              <w:t xml:space="preserve">Customer-specific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/api/Price/sync</w:t>
            </w:r>
          </w:p>
        </w:tc>
        <w:tc>
          <w:tcPr/>
          <w:p>
            <w:pPr>
              <w:pStyle w:val="Compact"/>
            </w:pPr>
            <w:r>
              <w:t xml:space="preserve">Force price sync from SAP (Admin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Price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"priceListNum"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"priceListName"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Price List"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invoices"/>
    <w:p>
      <w:pPr>
        <w:pStyle w:val="Heading3"/>
      </w:pPr>
      <w:r>
        <w:t xml:space="preserve">10. Invoices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/api/Invoice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permissions as noted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</w:t>
            </w:r>
          </w:p>
        </w:tc>
        <w:tc>
          <w:tcPr/>
          <w:p>
            <w:pPr>
              <w:pStyle w:val="Compact"/>
            </w:pPr>
            <w:r>
              <w:t xml:space="preserve">Admin or Cashier role</w:t>
            </w:r>
          </w:p>
        </w:tc>
        <w:tc>
          <w:tcPr/>
          <w:p>
            <w:pPr>
              <w:pStyle w:val="Compact"/>
            </w:pPr>
            <w:r>
              <w:t xml:space="preserve">Create a new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List invoices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invoice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/api/Invoice/docnum/{docNum}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invoice by SAP DocNum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/api/Invoice/date-range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invoices by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invoices.edit</w:t>
            </w:r>
          </w:p>
        </w:tc>
        <w:tc>
          <w:tcPr/>
          <w:p>
            <w:pPr>
              <w:pStyle w:val="Compact"/>
            </w:pPr>
            <w:r>
              <w:t xml:space="preserve">Update a draft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invoices.delete</w:t>
            </w:r>
          </w:p>
        </w:tc>
        <w:tc>
          <w:tcPr/>
          <w:p>
            <w:pPr>
              <w:pStyle w:val="Compact"/>
            </w:pPr>
            <w:r>
              <w:t xml:space="preserve">Delete a draft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/api/Invoice/confirm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invoices.create</w:t>
            </w:r>
          </w:p>
        </w:tc>
        <w:tc>
          <w:tcPr/>
          <w:p>
            <w:pPr>
              <w:pStyle w:val="Compact"/>
            </w:pPr>
            <w:r>
              <w:t xml:space="preserve">Confirm and post invoice to SAP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 for GET list: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warehouseCode</w:t>
      </w:r>
    </w:p>
    <w:p>
      <w:pPr>
        <w:pStyle w:val="BodyText"/>
      </w:pPr>
      <w:r>
        <w:rPr>
          <w:b/>
          <w:bCs/>
        </w:rPr>
        <w:t xml:space="preserve">Create Invoice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"numAtCard"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"salesPersonCode"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"u_Van_saleorder"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"uoMCode"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"uoMEntry"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Additional query parameters for creation: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autoAllocateBatches</w:t>
      </w:r>
      <w:r>
        <w:t xml:space="preserve"> </w:t>
      </w:r>
      <w:r>
        <w:t xml:space="preserve">(bool, 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— auto-allocate batch numbers for batch-managed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allocationStrategy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FEFO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FIFO</w:t>
      </w:r>
      <w:r>
        <w:t xml:space="preserve">) — batch allocation strategy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warehouseCode</w:t>
      </w:r>
      <w:r>
        <w:t xml:space="preserve"> </w:t>
      </w:r>
      <w:r>
        <w:t xml:space="preserve">— required for batch-managed items</w:t>
      </w:r>
    </w:p>
    <w:p>
      <w:pPr>
        <w:pStyle w:val="BodyText"/>
      </w:pPr>
      <w:r>
        <w:rPr>
          <w:b/>
          <w:bCs/>
        </w:rPr>
        <w:t xml:space="preserve">Invoice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"numAtCard"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"paidToDate"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"vatSum"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"customerVatNo"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"customerTinNumber"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Invoice creation performs stock validation, batch allocation (FEFO/FIFO), stock locking, SAP posting, and optional REVMax fiscalization in a single transaction.</w:t>
      </w:r>
    </w:p>
    <w:p>
      <w:r>
        <w:pict>
          <v:rect style="width:0;height:1.5pt" o:hralign="center" o:hrstd="t" o:hr="t"/>
        </w:pict>
      </w:r>
    </w:p>
    <w:bookmarkEnd w:id="43"/>
    <w:bookmarkStart w:id="44" w:name="credit-notes"/>
    <w:p>
      <w:pPr>
        <w:pStyle w:val="Heading3"/>
      </w:pPr>
      <w:r>
        <w:t xml:space="preserve">11. Credit Notes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/api/CreditNote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permissions as noted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/api/CreditNote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List credit notes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/api/CreditNote/{id}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/api/CreditNote/number/{creditNoteNumber}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by credit note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/api/CreditNote/by-invoice/{invoiceId}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Credit notes for an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/api/CreditNote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invoices.create</w:t>
            </w:r>
          </w:p>
        </w:tc>
        <w:tc>
          <w:tcPr/>
          <w:p>
            <w:pPr>
              <w:pStyle w:val="Compact"/>
            </w:pPr>
            <w:r>
              <w:t xml:space="preserve">Create credit note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</w:p>
    <w:p>
      <w:pPr>
        <w:pStyle w:val="BodyText"/>
      </w:pPr>
      <w:r>
        <w:rPr>
          <w:b/>
          <w:bCs/>
        </w:rPr>
        <w:t xml:space="preserve">Credit Note Types: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</w:t>
      </w:r>
      <w:r>
        <w:br/>
      </w:r>
      <w:r>
        <w:rPr>
          <w:b/>
          <w:bCs/>
        </w:rPr>
        <w:t xml:space="preserve">Credit Note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Applied</w:t>
      </w:r>
    </w:p>
    <w:p>
      <w:pPr>
        <w:pStyle w:val="BodyText"/>
      </w:pPr>
      <w:r>
        <w:rPr>
          <w:b/>
          <w:bCs/>
        </w:rPr>
        <w:t xml:space="preserve">Create Credit Note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"originalInvoiceDocEntry"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"Damaged goods returned"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"restockItems"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"restockWarehouseCode"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"returnReason"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"Damaged in transit"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sales-orders"/>
    <w:p>
      <w:pPr>
        <w:pStyle w:val="Heading3"/>
      </w:pPr>
      <w:r>
        <w:t xml:space="preserve">12. Sales Orders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/api/SalesOrder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permissions as noted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/api/SalesOrder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List local sales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/api/SalesOrder/{id}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/api/SalesOrder/number/{orderNumber}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by order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/api/SalesOrder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invoices.create</w:t>
            </w:r>
          </w:p>
        </w:tc>
        <w:tc>
          <w:tcPr/>
          <w:p>
            <w:pPr>
              <w:pStyle w:val="Compact"/>
            </w:pPr>
            <w:r>
              <w:t xml:space="preserve">Create sales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/api/SalesOrder/{id}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invoices.edit</w:t>
            </w:r>
          </w:p>
        </w:tc>
        <w:tc>
          <w:tcPr/>
          <w:p>
            <w:pPr>
              <w:pStyle w:val="Compact"/>
            </w:pPr>
            <w:r>
              <w:t xml:space="preserve">Update sales 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Sales Order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PartiallyInvoiced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BodyText"/>
      </w:pPr>
      <w:r>
        <w:rPr>
          <w:b/>
          <w:bCs/>
        </w:rPr>
        <w:t xml:space="preserve">Create Sales Order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"salesPersonCode"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"salesPersonName"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"shipToAddress"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Delivery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"billToAddress"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 Billing 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"uoMCode"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quotations"/>
    <w:p>
      <w:pPr>
        <w:pStyle w:val="Heading3"/>
      </w:pPr>
      <w:r>
        <w:t xml:space="preserve">13. Quotations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/api/Quotation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permissions as noted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List local 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/api/Quotation/sap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List SAP 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/api/Quotation/{id}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invoices.create</w:t>
            </w:r>
          </w:p>
        </w:tc>
        <w:tc>
          <w:tcPr/>
          <w:p>
            <w:pPr>
              <w:pStyle w:val="Compact"/>
            </w:pPr>
            <w:r>
              <w:t xml:space="preserve">Create quotation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/api/Quotation/{id}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invoices.edit</w:t>
            </w:r>
          </w:p>
        </w:tc>
        <w:tc>
          <w:tcPr/>
          <w:p>
            <w:pPr>
              <w:pStyle w:val="Compact"/>
            </w:pPr>
            <w:r>
              <w:t xml:space="preserve">Update quotation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Quotation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BodyText"/>
      </w:pPr>
      <w:r>
        <w:rPr>
          <w:b/>
          <w:bCs/>
        </w:rPr>
        <w:t xml:space="preserve">Create Quotation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"RFQ-001"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Buyer"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within 30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"salesPersonCode"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purchase-orders"/>
    <w:p>
      <w:pPr>
        <w:pStyle w:val="Heading3"/>
      </w:pPr>
      <w:r>
        <w:t xml:space="preserve">14. Purchase Orders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/api/PurchaseOrder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purchasing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purchasing.view</w:t>
            </w:r>
          </w:p>
        </w:tc>
        <w:tc>
          <w:tcPr/>
          <w:p>
            <w:pPr>
              <w:pStyle w:val="Compact"/>
            </w:pPr>
            <w:r>
              <w:t xml:space="preserve">List local purchase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/api/PurchaseOrder/sap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purchasing.view</w:t>
            </w:r>
          </w:p>
        </w:tc>
        <w:tc>
          <w:tcPr/>
          <w:p>
            <w:pPr>
              <w:pStyle w:val="Compact"/>
            </w:pPr>
            <w:r>
              <w:t xml:space="preserve">List SAP purchase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purchasing.view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purchasing.create</w:t>
            </w:r>
          </w:p>
        </w:tc>
        <w:tc>
          <w:tcPr/>
          <w:p>
            <w:pPr>
              <w:pStyle w:val="Compact"/>
            </w:pPr>
            <w:r>
              <w:t xml:space="preserve">Create purchase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purchasing.edit</w:t>
            </w:r>
          </w:p>
        </w:tc>
        <w:tc>
          <w:tcPr/>
          <w:p>
            <w:pPr>
              <w:pStyle w:val="Compact"/>
            </w:pPr>
            <w:r>
              <w:t xml:space="preserve">Update purchase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/api/PurchaseOrder/{id}/receive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purchasing.receive</w:t>
            </w:r>
          </w:p>
        </w:tc>
        <w:tc>
          <w:tcPr/>
          <w:p>
            <w:pPr>
              <w:pStyle w:val="Compact"/>
            </w:pPr>
            <w:r>
              <w:t xml:space="preserve">Receive goods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Purchase Order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OnHold</w:t>
      </w:r>
    </w:p>
    <w:p>
      <w:pPr>
        <w:pStyle w:val="BodyText"/>
      </w:pPr>
      <w:r>
        <w:rPr>
          <w:b/>
          <w:bCs/>
        </w:rPr>
        <w:t xml:space="preserve">Receive Goods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 at dock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incoming-payments"/>
    <w:p>
      <w:pPr>
        <w:pStyle w:val="Heading3"/>
      </w:pPr>
      <w:r>
        <w:t xml:space="preserve">15. Incoming Payments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/api/IncomingPayment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/api/IncomingPayment</w:t>
            </w:r>
          </w:p>
        </w:tc>
        <w:tc>
          <w:tcPr/>
          <w:p>
            <w:pPr>
              <w:pStyle w:val="Compact"/>
            </w:pPr>
            <w:r>
              <w:t xml:space="preserve">Create incoming payment (posts to SAP)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/api/IncomingPayment/{docEntry}</w:t>
            </w:r>
          </w:p>
        </w:tc>
        <w:tc>
          <w:tcPr/>
          <w:p>
            <w:pPr>
              <w:pStyle w:val="Compact"/>
            </w:pPr>
            <w:r>
              <w:t xml:space="preserve">Get by SAP DocEntry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/api/IncomingPayment/docnum/{docNum}</w:t>
            </w:r>
          </w:p>
        </w:tc>
        <w:tc>
          <w:tcPr/>
          <w:p>
            <w:pPr>
              <w:pStyle w:val="Compact"/>
            </w:pPr>
            <w:r>
              <w:t xml:space="preserve">Get by document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/api/IncomingPayment/by-invoice/{invoiceDocEntry}</w:t>
            </w:r>
          </w:p>
        </w:tc>
        <w:tc>
          <w:tcPr/>
          <w:p>
            <w:pPr>
              <w:pStyle w:val="Compact"/>
            </w:pPr>
            <w:r>
              <w:t xml:space="preserve">Payments for an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/api/IncomingPayment/customer/{cardCode}</w:t>
            </w:r>
          </w:p>
        </w:tc>
        <w:tc>
          <w:tcPr/>
          <w:p>
            <w:pPr>
              <w:pStyle w:val="Compact"/>
            </w:pPr>
            <w:r>
              <w:t xml:space="preserve">Customer’s payments (paginated)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Incoming Payment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"cashSum"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transfer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"TRF-2026-001"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"_SYS00000000089"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"paymentInvoices"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"it_Invoice"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payment-gateways"/>
    <w:p>
      <w:pPr>
        <w:pStyle w:val="Heading3"/>
      </w:pPr>
      <w:r>
        <w:t xml:space="preserve">16. Payment Gateways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/api/Payment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/api/Payment/providers</w:t>
            </w:r>
          </w:p>
        </w:tc>
        <w:tc>
          <w:tcPr/>
          <w:p>
            <w:pPr>
              <w:pStyle w:val="Compact"/>
            </w:pPr>
            <w:r>
              <w:t xml:space="preserve">Get available payment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/api/Payment/initiate</w:t>
            </w:r>
          </w:p>
        </w:tc>
        <w:tc>
          <w:tcPr/>
          <w:p>
            <w:pPr>
              <w:pStyle w:val="Compact"/>
            </w:pPr>
            <w:r>
              <w:t xml:space="preserve">Initiate a payment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/api/Payment/{id}/status</w:t>
            </w:r>
          </w:p>
        </w:tc>
        <w:tc>
          <w:tcPr/>
          <w:p>
            <w:pPr>
              <w:pStyle w:val="Compact"/>
            </w:pPr>
            <w:r>
              <w:t xml:space="preserve">Check payment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/api/Payment/transactions</w:t>
            </w:r>
          </w:p>
        </w:tc>
        <w:tc>
          <w:tcPr/>
          <w:p>
            <w:pPr>
              <w:pStyle w:val="Compact"/>
            </w:pPr>
            <w:r>
              <w:t xml:space="preserve">Transaction history (paginated, filterable)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Supported Providers:</w:t>
      </w:r>
      <w:r>
        <w:t xml:space="preserve"> </w:t>
      </w:r>
      <w:r>
        <w:rPr>
          <w:rStyle w:val="VerbatimChar"/>
        </w:rPr>
        <w:t xml:space="preserve">PayNow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Innbucks</w:t>
      </w:r>
      <w:r>
        <w:t xml:space="preserve">,</w:t>
      </w:r>
      <w:r>
        <w:t xml:space="preserve"> </w:t>
      </w:r>
      <w:r>
        <w:rPr>
          <w:rStyle w:val="VerbatimChar"/>
        </w:rPr>
        <w:t xml:space="preserve">Ecocash</w:t>
      </w:r>
    </w:p>
    <w:p>
      <w:pPr>
        <w:pStyle w:val="BodyText"/>
      </w:pPr>
      <w:r>
        <w:rPr>
          <w:b/>
          <w:bCs/>
        </w:rPr>
        <w:t xml:space="preserve">Initiate Payment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"+263771234567"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for INV-1001"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"https://app.example.com/payment/complete"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"https://api.example.com/api/Payment/callback"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Initiate Payment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"txn-uuid-here"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"ussdCode"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"*151*2*1*amount#"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 the payment on your phone"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"2026-04-01T12:30:00Z"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Payment Statuses: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49"/>
    <w:bookmarkStart w:id="50" w:name="inventory-transfers"/>
    <w:p>
      <w:pPr>
        <w:pStyle w:val="Heading3"/>
      </w:pPr>
      <w:r>
        <w:t xml:space="preserve">17. Inventory Transfers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/api/InventoryTransfer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/api/InventoryTransfer</w:t>
            </w:r>
          </w:p>
        </w:tc>
        <w:tc>
          <w:tcPr/>
          <w:p>
            <w:pPr>
              <w:pStyle w:val="Compact"/>
            </w:pPr>
            <w:r>
              <w:t xml:space="preserve">Create an inventory transfer between warehouses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/api/InventoryTransfer/{docEntry}</w:t>
            </w:r>
          </w:p>
        </w:tc>
        <w:tc>
          <w:tcPr/>
          <w:p>
            <w:pPr>
              <w:pStyle w:val="Compact"/>
            </w:pPr>
            <w:r>
              <w:t xml:space="preserve">Get transfer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/api/InventoryTransfer/status/{docEntry}</w:t>
            </w:r>
          </w:p>
        </w:tc>
        <w:tc>
          <w:tcPr/>
          <w:p>
            <w:pPr>
              <w:pStyle w:val="Compact"/>
            </w:pPr>
            <w:r>
              <w:t xml:space="preserve">Get posting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Transfer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"Restocking branch warehouse"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business-partners"/>
    <w:p>
      <w:pPr>
        <w:pStyle w:val="Heading3"/>
      </w:pPr>
      <w:r>
        <w:t xml:space="preserve">18. Business Partners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/api/BusinessPartner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/api/BusinessPartner</w:t>
            </w:r>
          </w:p>
        </w:tc>
        <w:tc>
          <w:tcPr/>
          <w:p>
            <w:pPr>
              <w:pStyle w:val="Compact"/>
            </w:pPr>
            <w:r>
              <w:t xml:space="preserve">Get all business partners from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/api/BusinessPartner/type/{cardType}</w:t>
            </w:r>
          </w:p>
        </w:tc>
        <w:tc>
          <w:tcPr/>
          <w:p>
            <w:pPr>
              <w:pStyle w:val="Compact"/>
            </w:pPr>
            <w:r>
              <w:t xml:space="preserve">Filter by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/api/BusinessPartner/search?query={query}</w:t>
            </w:r>
          </w:p>
        </w:tc>
        <w:tc>
          <w:tcPr/>
          <w:p>
            <w:pPr>
              <w:pStyle w:val="Compact"/>
            </w:pPr>
            <w:r>
              <w:t xml:space="preserve">Search by code or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/api/BusinessPartner/{cardCode}</w:t>
            </w:r>
          </w:p>
        </w:tc>
        <w:tc>
          <w:tcPr/>
          <w:p>
            <w:pPr>
              <w:pStyle w:val="Compact"/>
            </w:pPr>
            <w:r>
              <w:t xml:space="preserve">Get specific business partner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Card Types:</w:t>
      </w:r>
      <w:r>
        <w:t xml:space="preserve"> </w:t>
      </w:r>
      <w:r>
        <w:rPr>
          <w:rStyle w:val="VerbatimChar"/>
        </w:rPr>
        <w:t xml:space="preserve">cCustomer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cSupplier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cLead</w:t>
      </w:r>
    </w:p>
    <w:p>
      <w:pPr>
        <w:pStyle w:val="BodyText"/>
      </w:pPr>
      <w:r>
        <w:rPr>
          <w:b/>
          <w:bCs/>
        </w:rPr>
        <w:t xml:space="preserve">Business Partner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"+263771234567"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"accounts@abc.co.zw"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"priceListNum"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"priceListName"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Price"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"vatRegNo"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"TIN789012"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exchange-rates"/>
    <w:p>
      <w:pPr>
        <w:pStyle w:val="Heading3"/>
      </w:pPr>
      <w:r>
        <w:t xml:space="preserve">19. Exchange Rates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/api/ExchangeRate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/api/ExchangeRate</w:t>
            </w:r>
          </w:p>
        </w:tc>
        <w:tc>
          <w:tcPr/>
          <w:p>
            <w:pPr>
              <w:pStyle w:val="Compact"/>
            </w:pPr>
            <w:r>
              <w:t xml:space="preserve">Get all active exchange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/api/ExchangeRate/{fromCurrency}/{toCurrency}</w:t>
            </w:r>
          </w:p>
        </w:tc>
        <w:tc>
          <w:tcPr/>
          <w:p>
            <w:pPr>
              <w:pStyle w:val="Compact"/>
            </w:pPr>
            <w:r>
              <w:t xml:space="preserve">Current rate between two currencies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/api/ExchangeRate/{fromCurrency}/{toCurrency}/history?days={days}</w:t>
            </w:r>
          </w:p>
        </w:tc>
        <w:tc>
          <w:tcPr/>
          <w:p>
            <w:pPr>
              <w:pStyle w:val="Compact"/>
            </w:pPr>
            <w:r>
              <w:t xml:space="preserve">Rate history (default 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/api/ExchangeRate/convert?from={from}&amp;to={to}&amp;amount={amount}</w:t>
            </w:r>
          </w:p>
        </w:tc>
        <w:tc>
          <w:tcPr/>
          <w:p>
            <w:pPr>
              <w:pStyle w:val="Compact"/>
            </w:pPr>
            <w:r>
              <w:t xml:space="preserve">Convert an amount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Exchange Rate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"inverseRate"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"2026-04-01T08:00:00Z"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gl-accounts"/>
    <w:p>
      <w:pPr>
        <w:pStyle w:val="Heading3"/>
      </w:pPr>
      <w:r>
        <w:t xml:space="preserve">20. GL Accounts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/api/GLAccount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/api/GLAccount</w:t>
            </w:r>
          </w:p>
        </w:tc>
        <w:tc>
          <w:tcPr/>
          <w:p>
            <w:pPr>
              <w:pStyle w:val="Compact"/>
            </w:pPr>
            <w:r>
              <w:t xml:space="preserve">Get all G/L accounts from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/api/GLAccount/type/{accountType}</w:t>
            </w:r>
          </w:p>
        </w:tc>
        <w:tc>
          <w:tcPr/>
          <w:p>
            <w:pPr>
              <w:pStyle w:val="Compact"/>
            </w:pPr>
            <w:r>
              <w:t xml:space="preserve">Filter by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/api/GLAccount/{accountCode}</w:t>
            </w:r>
          </w:p>
        </w:tc>
        <w:tc>
          <w:tcPr/>
          <w:p>
            <w:pPr>
              <w:pStyle w:val="Compact"/>
            </w:pPr>
            <w:r>
              <w:t xml:space="preserve">Get specific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Account Types:</w:t>
      </w:r>
      <w:r>
        <w:t xml:space="preserve"> </w:t>
      </w:r>
      <w:r>
        <w:rPr>
          <w:rStyle w:val="VerbatimChar"/>
        </w:rPr>
        <w:t xml:space="preserve">at_Revenues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at_Expenses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at_Other</w:t>
      </w:r>
    </w:p>
    <w:p>
      <w:r>
        <w:pict>
          <v:rect style="width:0;height:1.5pt" o:hralign="center" o:hrstd="t" o:hr="t"/>
        </w:pict>
      </w:r>
    </w:p>
    <w:bookmarkEnd w:id="53"/>
    <w:bookmarkStart w:id="54" w:name="cost-centres"/>
    <w:p>
      <w:pPr>
        <w:pStyle w:val="Heading3"/>
      </w:pPr>
      <w:r>
        <w:t xml:space="preserve">21. Cost Centres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/api/CostCentre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/api/CostCentre</w:t>
            </w:r>
          </w:p>
        </w:tc>
        <w:tc>
          <w:tcPr/>
          <w:p>
            <w:pPr>
              <w:pStyle w:val="Compact"/>
            </w:pPr>
            <w:r>
              <w:t xml:space="preserve">Get all active cost centres from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/api/CostCentre/dimension/{dimension}</w:t>
            </w:r>
          </w:p>
        </w:tc>
        <w:tc>
          <w:tcPr/>
          <w:p>
            <w:pPr>
              <w:pStyle w:val="Compact"/>
            </w:pPr>
            <w:r>
              <w:t xml:space="preserve">Filter by dimension (1-5)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/api/CostCentre/{centerCode}</w:t>
            </w:r>
          </w:p>
        </w:tc>
        <w:tc>
          <w:tcPr/>
          <w:p>
            <w:pPr>
              <w:pStyle w:val="Compact"/>
            </w:pPr>
            <w:r>
              <w:t xml:space="preserve">Get specific cost centre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Centre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 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"CC001 - Head Office"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7" w:name="documents"/>
    <w:p>
      <w:pPr>
        <w:pStyle w:val="Heading3"/>
      </w:pPr>
      <w:r>
        <w:t xml:space="preserve">22. Documents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/api/Document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 (Admin/Manager for create/update)</w:t>
      </w:r>
    </w:p>
    <w:bookmarkStart w:id="55" w:name="templates"/>
    <w:p>
      <w:pPr>
        <w:pStyle w:val="Heading4"/>
      </w:pPr>
      <w:r>
        <w:t xml:space="preserve">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/api/Document/templates</w:t>
            </w:r>
          </w:p>
        </w:tc>
        <w:tc>
          <w:tcPr/>
          <w:p>
            <w:pPr>
              <w:pStyle w:val="Compact"/>
            </w:pPr>
            <w:r>
              <w:t xml:space="preserve">List all templates (filter by</w:t>
            </w:r>
            <w:r>
              <w:t xml:space="preserve"> </w:t>
            </w:r>
            <w:r>
              <w:rPr>
                <w:rStyle w:val="VerbatimChar"/>
              </w:rPr>
              <w:t xml:space="preserve">?type=Invoice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/api/Document/templates/{id}</w:t>
            </w:r>
          </w:p>
        </w:tc>
        <w:tc>
          <w:tcPr/>
          <w:p>
            <w:pPr>
              <w:pStyle w:val="Compact"/>
            </w:pPr>
            <w:r>
              <w:t xml:space="preserve">Get template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/api/Document/templates/default/{documentType}</w:t>
            </w:r>
          </w:p>
        </w:tc>
        <w:tc>
          <w:tcPr/>
          <w:p>
            <w:pPr>
              <w:pStyle w:val="Compact"/>
            </w:pPr>
            <w:r>
              <w:t xml:space="preserve">Get default template for a document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/api/Document/templates</w:t>
            </w:r>
          </w:p>
        </w:tc>
        <w:tc>
          <w:tcPr/>
          <w:p>
            <w:pPr>
              <w:pStyle w:val="Compact"/>
            </w:pPr>
            <w:r>
              <w:t xml:space="preserve">Create template (Admin/Manager)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/api/Document/templates/{id}</w:t>
            </w:r>
          </w:p>
        </w:tc>
        <w:tc>
          <w:tcPr/>
          <w:p>
            <w:pPr>
              <w:pStyle w:val="Compact"/>
            </w:pPr>
            <w:r>
              <w:t xml:space="preserve">Update template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Types: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DeliveryNote</w:t>
      </w:r>
    </w:p>
    <w:p>
      <w:pPr>
        <w:pStyle w:val="BodyText"/>
      </w:pPr>
      <w:r>
        <w:rPr>
          <w:b/>
          <w:bCs/>
        </w:rPr>
        <w:t xml:space="preserve">Template DTO: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"htmlContent"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"&lt;html&gt;...&lt;/html&gt;"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"cssStyles"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{ font-family: sans-serif;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"&lt;div&gt;Company Logo&lt;/div&gt;"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"footerContent"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"&lt;div&gt;Terms &amp; Conditions&lt;/div&gt;"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attachments"/>
    <w:p>
      <w:pPr>
        <w:pStyle w:val="Heading4"/>
      </w:pPr>
      <w:r>
        <w:t xml:space="preserve">Attachments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/api/Document/attachments/{entityType}/{entityId}</w:t>
            </w:r>
          </w:p>
        </w:tc>
        <w:tc>
          <w:tcPr/>
          <w:p>
            <w:pPr>
              <w:pStyle w:val="Compact"/>
            </w:pPr>
            <w:r>
              <w:t xml:space="preserve">List attachments for an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/api/Document/attachments</w:t>
            </w:r>
          </w:p>
        </w:tc>
        <w:tc>
          <w:tcPr/>
          <w:p>
            <w:pPr>
              <w:pStyle w:val="Compact"/>
            </w:pPr>
            <w:r>
              <w:t xml:space="preserve">Upload attachment (multipart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/api/Document/attachments/{attachmentId}</w:t>
            </w:r>
          </w:p>
        </w:tc>
        <w:tc>
          <w:tcPr/>
          <w:p>
            <w:pPr>
              <w:pStyle w:val="Compact"/>
            </w:pPr>
            <w:r>
              <w:t xml:space="preserve">Delete attachment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reports"/>
    <w:p>
      <w:pPr>
        <w:pStyle w:val="Heading3"/>
      </w:pPr>
      <w:r>
        <w:t xml:space="preserve">23. Reports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/api/Report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 </w:t>
      </w:r>
      <w:r>
        <w:t xml:space="preserve">permission</w:t>
      </w:r>
      <w:r>
        <w:br/>
      </w:r>
      <w:r>
        <w:rPr>
          <w:b/>
          <w:bCs/>
        </w:rPr>
        <w:t xml:space="preserve">Cache:</w:t>
      </w:r>
      <w:r>
        <w:t xml:space="preserve"> </w:t>
      </w:r>
      <w:r>
        <w:t xml:space="preserve">All report endpoints are cached for 15 minutes (900 seconds)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/api/Report/sales-summary</w:t>
            </w:r>
          </w:p>
        </w:tc>
        <w:tc>
          <w:tcPr/>
          <w:p>
            <w:pPr>
              <w:pStyle w:val="Compact"/>
            </w:pPr>
            <w:r>
              <w:t xml:space="preserve">Sales summary for a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/api/Report/top-products</w:t>
            </w:r>
          </w:p>
        </w:tc>
        <w:tc>
          <w:tcPr/>
          <w:p>
            <w:pPr>
              <w:pStyle w:val="Compact"/>
            </w:pPr>
            <w:r>
              <w:t xml:space="preserve">Top selling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/api/Report/low-stock</w:t>
            </w:r>
          </w:p>
        </w:tc>
        <w:tc>
          <w:tcPr/>
          <w:p>
            <w:pPr>
              <w:pStyle w:val="Compact"/>
            </w:pPr>
            <w:r>
              <w:t xml:space="preserve">Low stock alert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/api/Report/aging-analysis</w:t>
            </w:r>
          </w:p>
        </w:tc>
        <w:tc>
          <w:tcPr/>
          <w:p>
            <w:pPr>
              <w:pStyle w:val="Compact"/>
            </w:pPr>
            <w:r>
              <w:t xml:space="preserve">Customer aging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/api/Report/inventory-value</w:t>
            </w:r>
          </w:p>
        </w:tc>
        <w:tc>
          <w:tcPr/>
          <w:p>
            <w:pPr>
              <w:pStyle w:val="Compact"/>
            </w:pPr>
            <w:r>
              <w:t xml:space="preserve">Inventory valuation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query parameters:</w:t>
      </w:r>
      <w:r>
        <w:t xml:space="preserve"> </w:t>
      </w: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(for top N)</w:t>
      </w:r>
    </w:p>
    <w:p>
      <w:pPr>
        <w:pStyle w:val="BodyText"/>
      </w:pPr>
      <w:r>
        <w:rPr>
          <w:b/>
          <w:bCs/>
        </w:rPr>
        <w:t xml:space="preserve">Sales Summary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"totalInvoices"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"totalSalesUSD"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125000.50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"totalSalesZIG"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3218762.88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"totalVatUSD"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19375.08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"totalVatZIG"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498908.25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"averageInvoiceValueUSD"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"averageInvoiceValueZIG"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13138.22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"uniqueCustomers"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"totalSalesUSD"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5230.50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"totalSalesZIG"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134685.38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"salesByCurrency"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125000.50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19375.08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Low Stock Alert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"reorderLevel"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"alertLevel"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"suggestedReorderQty"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60" w:name="statements"/>
    <w:p>
      <w:pPr>
        <w:pStyle w:val="Heading3"/>
      </w:pPr>
      <w:r>
        <w:t xml:space="preserve">24. Statements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/api/Statement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bookmarkStart w:id="59" w:name="get-apistatementgeneratecardcode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/api/Statement/generate/{cardCode}</w:t>
      </w:r>
    </w:p>
    <w:p>
      <w:pPr>
        <w:pStyle w:val="FirstParagraph"/>
      </w:pPr>
      <w:r>
        <w:t xml:space="preserve">Generate a customer account statement PDF.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PDF file download or statement data with aging buckets.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otifications"/>
    <w:p>
      <w:pPr>
        <w:pStyle w:val="Heading3"/>
      </w:pPr>
      <w:r>
        <w:t xml:space="preserve">25. Notifications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/api/Notification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</w:t>
            </w:r>
          </w:p>
        </w:tc>
        <w:tc>
          <w:tcPr/>
          <w:p>
            <w:pPr>
              <w:pStyle w:val="Compact"/>
            </w:pPr>
            <w:r>
              <w:t xml:space="preserve">Get notifications (paginated, filterable by type/read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/api/Notification/unread-count</w:t>
            </w:r>
          </w:p>
        </w:tc>
        <w:tc>
          <w:tcPr/>
          <w:p>
            <w:pPr>
              <w:pStyle w:val="Compact"/>
            </w:pPr>
            <w:r>
              <w:t xml:space="preserve">Get unread notification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/api/Notification/mark-read</w:t>
            </w:r>
          </w:p>
        </w:tc>
        <w:tc>
          <w:tcPr/>
          <w:p>
            <w:pPr>
              <w:pStyle w:val="Compact"/>
            </w:pPr>
            <w:r>
              <w:t xml:space="preserve">Mark notifications as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</w:t>
            </w:r>
          </w:p>
        </w:tc>
        <w:tc>
          <w:tcPr/>
          <w:p>
            <w:pPr>
              <w:pStyle w:val="Compact"/>
            </w:pPr>
            <w:r>
              <w:t xml:space="preserve">Create notification (Admin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/api/Notification/{id}</w:t>
            </w:r>
          </w:p>
        </w:tc>
        <w:tc>
          <w:tcPr/>
          <w:p>
            <w:pPr>
              <w:pStyle w:val="Compact"/>
            </w:pPr>
            <w:r>
              <w:t xml:space="preserve">Delete a notification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Notification Types: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br/>
      </w:r>
      <w:r>
        <w:rPr>
          <w:b/>
          <w:bCs/>
        </w:rPr>
        <w:t xml:space="preserve">Notification Categories:</w:t>
      </w:r>
      <w:r>
        <w:t xml:space="preserve"> </w:t>
      </w:r>
      <w:r>
        <w:rPr>
          <w:rStyle w:val="VerbatimChar"/>
        </w:rPr>
        <w:t xml:space="preserve">LowStock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</w:p>
    <w:p>
      <w:pPr>
        <w:pStyle w:val="BodyText"/>
      </w:pPr>
      <w:r>
        <w:rPr>
          <w:b/>
          <w:bCs/>
        </w:rPr>
        <w:t xml:space="preserve">Create Notification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Stock 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 is below reorder level in 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"/products/PRD001"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"StockController"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Mark Read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notificationIds</w:t>
      </w:r>
      <w:r>
        <w:t xml:space="preserve"> </w:t>
      </w:r>
      <w:r>
        <w:t xml:space="preserve">to mark all as read.</w:t>
      </w:r>
    </w:p>
    <w:p>
      <w:r>
        <w:pict>
          <v:rect style="width:0;height:1.5pt" o:hralign="center" o:hrstd="t" o:hr="t"/>
        </w:pict>
      </w:r>
    </w:p>
    <w:bookmarkEnd w:id="61"/>
    <w:bookmarkStart w:id="62" w:name="webhooks"/>
    <w:p>
      <w:pPr>
        <w:pStyle w:val="Heading3"/>
      </w:pPr>
      <w:r>
        <w:t xml:space="preserve">26. Webhooks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/api/Webhook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Admin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</w:t>
            </w:r>
          </w:p>
        </w:tc>
        <w:tc>
          <w:tcPr/>
          <w:p>
            <w:pPr>
              <w:pStyle w:val="Compact"/>
            </w:pPr>
            <w:r>
              <w:t xml:space="preserve">List all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/api/Webhook/{id}</w:t>
            </w:r>
          </w:p>
        </w:tc>
        <w:tc>
          <w:tcPr/>
          <w:p>
            <w:pPr>
              <w:pStyle w:val="Compact"/>
            </w:pPr>
            <w:r>
              <w:t xml:space="preserve">Get webhook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</w:t>
            </w:r>
          </w:p>
        </w:tc>
        <w:tc>
          <w:tcPr/>
          <w:p>
            <w:pPr>
              <w:pStyle w:val="Compact"/>
            </w:pPr>
            <w:r>
              <w:t xml:space="preserve">Create webhook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/api/Webhook/{id}</w:t>
            </w:r>
          </w:p>
        </w:tc>
        <w:tc>
          <w:tcPr/>
          <w:p>
            <w:pPr>
              <w:pStyle w:val="Compact"/>
            </w:pPr>
            <w:r>
              <w:t xml:space="preserve">Update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/api/Webhook/{id}</w:t>
            </w:r>
          </w:p>
        </w:tc>
        <w:tc>
          <w:tcPr/>
          <w:p>
            <w:pPr>
              <w:pStyle w:val="Compact"/>
            </w:pPr>
            <w:r>
              <w:t xml:space="preserve">Delete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/api/Webhook/{id}/test</w:t>
            </w:r>
          </w:p>
        </w:tc>
        <w:tc>
          <w:tcPr/>
          <w:p>
            <w:pPr>
              <w:pStyle w:val="Compact"/>
            </w:pPr>
            <w:r>
              <w:t xml:space="preserve">Send test event to webhook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Supported Event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invoice.paid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invoice.cancelled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stock.replenished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stock.transfer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inventory.adjusted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customer.updated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sap.sync.success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sap.sync.failed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sap.connection.lost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sap.connection.restored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Webhook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 Alerts"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"https://hooks.example.com/stock"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"whsec_abc123"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"stock.low"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"stock.out"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"X-Custom-Header"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Webhook Delivery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"stock.low"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"sha256=..."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is an HMAC-SHA256 of the payload body using the webhook secret.</w:t>
      </w:r>
    </w:p>
    <w:p>
      <w:r>
        <w:pict>
          <v:rect style="width:0;height:1.5pt" o:hralign="center" o:hrstd="t" o:hr="t"/>
        </w:pict>
      </w:r>
    </w:p>
    <w:bookmarkEnd w:id="62"/>
    <w:bookmarkStart w:id="63" w:name="backups"/>
    <w:p>
      <w:pPr>
        <w:pStyle w:val="Heading3"/>
      </w:pPr>
      <w:r>
        <w:t xml:space="preserve">27. Backups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/api/Backup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backup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backups.view</w:t>
            </w:r>
          </w:p>
        </w:tc>
        <w:tc>
          <w:tcPr/>
          <w:p>
            <w:pPr>
              <w:pStyle w:val="Compact"/>
            </w:pPr>
            <w:r>
              <w:t xml:space="preserve">List all backups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backups.view</w:t>
            </w:r>
          </w:p>
        </w:tc>
        <w:tc>
          <w:tcPr/>
          <w:p>
            <w:pPr>
              <w:pStyle w:val="Compact"/>
            </w:pPr>
            <w:r>
              <w:t xml:space="preserve">Get backup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backups.view</w:t>
            </w:r>
          </w:p>
        </w:tc>
        <w:tc>
          <w:tcPr/>
          <w:p>
            <w:pPr>
              <w:pStyle w:val="Compact"/>
            </w:pPr>
            <w:r>
              <w:t xml:space="preserve">Backup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backups.create</w:t>
            </w:r>
          </w:p>
        </w:tc>
        <w:tc>
          <w:tcPr/>
          <w:p>
            <w:pPr>
              <w:pStyle w:val="Compact"/>
            </w:pPr>
            <w:r>
              <w:t xml:space="preserve">Create new backup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Backup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"Pre-deployment backup"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"uploadToCloud"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Backup Stats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"totalBackups"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"successfulBackups"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"failedBackups"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"totalSizeFormatted"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 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"lastBackupAt"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"nextScheduledBackup"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"2026-04-02T06:00:00Z"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"backupsLast24Hours"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"backupsLast7Days"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rate-limit-management"/>
    <w:p>
      <w:pPr>
        <w:pStyle w:val="Heading3"/>
      </w:pPr>
      <w:r>
        <w:t xml:space="preserve">28. Rate Limit Management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/api/RateLimit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permissions as noted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/api/RateLimit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users.edit</w:t>
            </w:r>
          </w:p>
        </w:tc>
        <w:tc>
          <w:tcPr/>
          <w:p>
            <w:pPr>
              <w:pStyle w:val="Compact"/>
            </w:pPr>
            <w:r>
              <w:t xml:space="preserve">List all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/api/RateLimit/client/{clientId}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users.edit</w:t>
            </w:r>
          </w:p>
        </w:tc>
        <w:tc>
          <w:tcPr/>
          <w:p>
            <w:pPr>
              <w:pStyle w:val="Compact"/>
            </w:pPr>
            <w:r>
              <w:t xml:space="preserve">Get client’s rate limit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/api/RateLimit/current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Get current request’s rate limit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/api/RateLimit/check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Check if request would be allowed (non-incrementing)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Rate Limit Status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"requestsInWindow"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"windowSizeSeconds"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"windowResetAt"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"2026-04-01T10:31:00Z"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sap-settings"/>
    <w:p>
      <w:pPr>
        <w:pStyle w:val="Heading3"/>
      </w:pPr>
      <w:r>
        <w:t xml:space="preserve">29. SAP Settings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/api/sap-settings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Admin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/api/sap-settings</w:t>
            </w:r>
          </w:p>
        </w:tc>
        <w:tc>
          <w:tcPr/>
          <w:p>
            <w:pPr>
              <w:pStyle w:val="Compact"/>
            </w:pPr>
            <w:r>
              <w:t xml:space="preserve">Get current SAP settings (password masked)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/api/sap-settings</w:t>
            </w:r>
          </w:p>
        </w:tc>
        <w:tc>
          <w:tcPr/>
          <w:p>
            <w:pPr>
              <w:pStyle w:val="Compact"/>
            </w:pPr>
            <w:r>
              <w:t xml:space="preserve">Update SAP connection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/api/sap-settings/test-connection</w:t>
            </w:r>
          </w:p>
        </w:tc>
        <w:tc>
          <w:tcPr/>
          <w:p>
            <w:pPr>
              <w:pStyle w:val="Compact"/>
            </w:pPr>
            <w:r>
              <w:t xml:space="preserve">Test SAP connectivity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Update SAP Settings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"serviceLayerUrl"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"https://sap-server:50000/b1s/v1"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"SBO_Production"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Connection Test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9" w:name="desktop-integration"/>
    <w:p>
      <w:pPr>
        <w:pStyle w:val="Heading3"/>
      </w:pPr>
      <w:r>
        <w:t xml:space="preserve">30. Desktop Integration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/api/DesktopIntegration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p>
      <w:pPr>
        <w:pStyle w:val="BodyText"/>
      </w:pPr>
      <w:r>
        <w:t xml:space="preserve">This controller supports stock reservations and queue-based invoice posting for the desktop application.</w:t>
      </w:r>
    </w:p>
    <w:bookmarkStart w:id="66" w:name="stock-reservations"/>
    <w:p>
      <w:pPr>
        <w:pStyle w:val="Heading4"/>
      </w:pPr>
      <w:r>
        <w:t xml:space="preserve">Stock Reservations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/api/DesktopIntegration/reservations</w:t>
            </w:r>
          </w:p>
        </w:tc>
        <w:tc>
          <w:tcPr/>
          <w:p>
            <w:pPr>
              <w:pStyle w:val="Compact"/>
            </w:pPr>
            <w:r>
              <w:t xml:space="preserve">Create stock reservation (holds inventory)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/api/DesktopIntegration/reservations/{reservationId}</w:t>
            </w:r>
          </w:p>
        </w:tc>
        <w:tc>
          <w:tcPr/>
          <w:p>
            <w:pPr>
              <w:pStyle w:val="Compact"/>
            </w:pPr>
            <w:r>
              <w:t xml:space="preserve">Get reservation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/api/DesktopIntegration/reservations/{reservationId}/confirm</w:t>
            </w:r>
          </w:p>
        </w:tc>
        <w:tc>
          <w:tcPr/>
          <w:p>
            <w:pPr>
              <w:pStyle w:val="Compact"/>
            </w:pPr>
            <w:r>
              <w:t xml:space="preserve">Confirm and post to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/api/DesktopIntegration/reservations/{reservationId}</w:t>
            </w:r>
          </w:p>
        </w:tc>
        <w:tc>
          <w:tcPr/>
          <w:p>
            <w:pPr>
              <w:pStyle w:val="Compact"/>
            </w:pPr>
            <w:r>
              <w:t xml:space="preserve">Cancel reservation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Reservation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"externalReferenceId"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"DESKTOP-INV-001"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 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"reservationDurationMinutes"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"requiresFiscalization"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"uoMCode"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"autoAllocateBatches"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Reservations hold physical stock for the specified duration (default 60 minutes). Stock is released if the reservation is not confirmed before expiry.</w:t>
      </w:r>
    </w:p>
    <w:bookmarkEnd w:id="66"/>
    <w:bookmarkStart w:id="67" w:name="invoice-queue"/>
    <w:p>
      <w:pPr>
        <w:pStyle w:val="Heading4"/>
      </w:pPr>
      <w:r>
        <w:t xml:space="preserve">Invoice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/api/DesktopIntegration/invoices/queue</w:t>
            </w:r>
          </w:p>
        </w:tc>
        <w:tc>
          <w:tcPr/>
          <w:p>
            <w:pPr>
              <w:pStyle w:val="Compact"/>
            </w:pPr>
            <w:r>
              <w:t xml:space="preserve">Queue invoice for async posting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/api/DesktopIntegration/invoices/queue-status/{queueId}</w:t>
            </w:r>
          </w:p>
        </w:tc>
        <w:tc>
          <w:tcPr/>
          <w:p>
            <w:pPr>
              <w:pStyle w:val="Compact"/>
            </w:pPr>
            <w:r>
              <w:t xml:space="preserve">Check queue status</w:t>
            </w:r>
          </w:p>
        </w:tc>
      </w:tr>
    </w:tbl>
    <w:bookmarkEnd w:id="67"/>
    <w:bookmarkStart w:id="68" w:name="batch-validation"/>
    <w:p>
      <w:pPr>
        <w:pStyle w:val="Heading4"/>
      </w:pPr>
      <w:r>
        <w:t xml:space="preserve">Batch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/api/DesktopIntegration/validate-batch-allocation</w:t>
            </w:r>
          </w:p>
        </w:tc>
        <w:tc>
          <w:tcPr/>
          <w:p>
            <w:pPr>
              <w:pStyle w:val="Compact"/>
            </w:pPr>
            <w:r>
              <w:t xml:space="preserve">Validate batch allocations (FIFO/FEFO)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customer-portal"/>
    <w:p>
      <w:pPr>
        <w:pStyle w:val="Heading3"/>
      </w:pPr>
      <w:r>
        <w:t xml:space="preserve">31. Customer Portal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/api/CustomerPortal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Admin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/api/CustomerPortal/register</w:t>
            </w:r>
          </w:p>
        </w:tc>
        <w:tc>
          <w:tcPr/>
          <w:p>
            <w:pPr>
              <w:pStyle w:val="Compact"/>
            </w:pPr>
            <w:r>
              <w:t xml:space="preserve">Register a customer portal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/api/CustomerPortal/generate-hash</w:t>
            </w:r>
          </w:p>
        </w:tc>
        <w:tc>
          <w:tcPr/>
          <w:p>
            <w:pPr>
              <w:pStyle w:val="Compact"/>
            </w:pPr>
            <w:r>
              <w:t xml:space="preserve">Generate a BCrypt password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/api/CustomerPortal/bulk-register</w:t>
            </w:r>
          </w:p>
        </w:tc>
        <w:tc>
          <w:tcPr/>
          <w:p>
            <w:pPr>
              <w:pStyle w:val="Compact"/>
            </w:pPr>
            <w:r>
              <w:t xml:space="preserve">Bulk register from SAP business partners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revmax-proxy"/>
    <w:p>
      <w:pPr>
        <w:pStyle w:val="Heading3"/>
      </w:pPr>
      <w:r>
        <w:t xml:space="preserve">32. REVMax Proxy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/api/revmax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+ ApiAccess</w:t>
      </w:r>
    </w:p>
    <w:p>
      <w:pPr>
        <w:pStyle w:val="BodyText"/>
      </w:pPr>
      <w:r>
        <w:t xml:space="preserve">Proxy endpoints for the REVMax fiscal device (ZIMRA compliance).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/api/revmax/card-details</w:t>
            </w:r>
          </w:p>
        </w:tc>
        <w:tc>
          <w:tcPr/>
          <w:p>
            <w:pPr>
              <w:pStyle w:val="Compact"/>
            </w:pPr>
            <w:r>
              <w:t xml:space="preserve">Fiscal device card details (TIN, BPN, serial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/api/revmax/day-status</w:t>
            </w:r>
          </w:p>
        </w:tc>
        <w:tc>
          <w:tcPr/>
          <w:p>
            <w:pPr>
              <w:pStyle w:val="Compact"/>
            </w:pPr>
            <w:r>
              <w:t xml:space="preserve">Current fiscal day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/api/revmax/invoice</w:t>
            </w:r>
          </w:p>
        </w:tc>
        <w:tc>
          <w:tcPr/>
          <w:p>
            <w:pPr>
              <w:pStyle w:val="Compact"/>
            </w:pPr>
            <w:r>
              <w:t xml:space="preserve">Submit invoice for fiscalization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/api/revmax/credit-note</w:t>
            </w:r>
          </w:p>
        </w:tc>
        <w:tc>
          <w:tcPr/>
          <w:p>
            <w:pPr>
              <w:pStyle w:val="Compact"/>
            </w:pPr>
            <w:r>
              <w:t xml:space="preserve">Submit credit note for fiscalization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/api/revmax/report</w:t>
            </w:r>
          </w:p>
        </w:tc>
        <w:tc>
          <w:tcPr/>
          <w:p>
            <w:pPr>
              <w:pStyle w:val="Compact"/>
            </w:pPr>
            <w:r>
              <w:t xml:space="preserve">Get fiscal report (Z-report)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VAT Rate:</w:t>
      </w:r>
      <w:r>
        <w:t xml:space="preserve"> </w:t>
      </w:r>
      <w:r>
        <w:t xml:space="preserve">15.5% (configurable)</w:t>
      </w:r>
    </w:p>
    <w:p>
      <w:pPr>
        <w:pStyle w:val="BodyText"/>
      </w:pPr>
      <w:r>
        <w:rPr>
          <w:b/>
          <w:bCs/>
        </w:rPr>
        <w:t xml:space="preserve">Fiscal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"https://fdms.zimra.co.zw/..."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"https://fdms.zimra.co.zw/verify/..."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"receiptGlobalNo"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"receiptCounter"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"fiscalDayNo"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"INV-1001"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3" w:name="health"/>
    <w:p>
      <w:pPr>
        <w:pStyle w:val="Heading3"/>
      </w:pPr>
      <w:r>
        <w:t xml:space="preserve">33. Health</w:t>
      </w:r>
    </w:p>
    <w:p>
      <w:pPr>
        <w:pStyle w:val="FirstParagraph"/>
      </w:pPr>
      <w:r>
        <w:rPr>
          <w:b/>
          <w:bCs/>
        </w:rPr>
        <w:t xml:space="preserve">Base route:</w:t>
      </w:r>
      <w:r>
        <w:t xml:space="preserve"> </w:t>
      </w:r>
      <w:r>
        <w:rPr>
          <w:rStyle w:val="VerbatimChar"/>
        </w:rPr>
        <w:t xml:space="preserve">/api/Health</w:t>
      </w:r>
    </w:p>
    <w:bookmarkStart w:id="72" w:name="get-apihealth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FirstParagraph"/>
      </w:pPr>
      <w:r>
        <w:t xml:space="preserve">Health check endpoint. No authentication required.</w:t>
      </w:r>
    </w:p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dtos-reference"/>
    <w:p>
      <w:pPr>
        <w:pStyle w:val="Heading2"/>
      </w:pPr>
      <w:r>
        <w:t xml:space="preserve">DTOs Reference</w:t>
      </w:r>
    </w:p>
    <w:bookmarkStart w:id="75" w:name="batch-allocation"/>
    <w:p>
      <w:pPr>
        <w:pStyle w:val="Heading3"/>
      </w:pPr>
      <w:r>
        <w:t xml:space="preserve">Batch Allocation</w:t>
      </w:r>
    </w:p>
    <w:p>
      <w:pPr>
        <w:pStyle w:val="FirstParagraph"/>
      </w:pPr>
      <w:r>
        <w:t xml:space="preserve">Used when creating invoices with batch-managed items.</w:t>
      </w:r>
    </w:p>
    <w:p>
      <w:pPr>
        <w:pStyle w:val="BodyText"/>
      </w:pPr>
      <w:r>
        <w:rPr>
          <w:b/>
          <w:bCs/>
        </w:rPr>
        <w:t xml:space="preserve">Batch Allocation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"uoMCode"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"batchAllocations"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"autoAllocate"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"FEFO"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Allocation Strategies: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FEFO</w:t>
      </w:r>
      <w:r>
        <w:t xml:space="preserve"> </w:t>
      </w:r>
      <w:r>
        <w:t xml:space="preserve">— First Expiry, First Out (default for perishable goods)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FIFO</w:t>
      </w:r>
      <w:r>
        <w:t xml:space="preserve"> </w:t>
      </w:r>
      <w:r>
        <w:t xml:space="preserve">— First In, First Out (by admission 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— Client specifies exact batch allocations</w:t>
      </w:r>
    </w:p>
    <w:p>
      <w:pPr>
        <w:pStyle w:val="BodyText"/>
      </w:pPr>
      <w:r>
        <w:rPr>
          <w:b/>
          <w:bCs/>
        </w:rPr>
        <w:t xml:space="preserve">Batch Allocation 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"allocatedLines"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"totalQuantityAllocated"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"quantityAllocated"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"availableBeforeAllocation"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"remainingAfterAllocation"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"expiryDate"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"allocationOrder"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"B2026-002"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"quantityAllocated"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"availableBeforeAllocation"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"remainingAfterAllocation"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"expiryDate"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"allocationOrder"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"totalLinesValidated"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"linesPassedValidation"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"batchesAutoAllocated"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"FEFO"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stock-validation-error"/>
    <w:p>
      <w:pPr>
        <w:pStyle w:val="Heading3"/>
      </w:pPr>
      <w:r>
        <w:t xml:space="preserve">Stock Validation Error</w:t>
      </w:r>
    </w:p>
    <w:p>
      <w:pPr>
        <w:pStyle w:val="FirstParagraph"/>
      </w:pPr>
      <w:r>
        <w:t xml:space="preserve">Returned when stock is insufficient for an operation: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stock: requested 100, available 45"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webhook-event-type-info"/>
    <w:p>
      <w:pPr>
        <w:pStyle w:val="Heading3"/>
      </w:pPr>
      <w:r>
        <w:t xml:space="preserve">Webhook Event Type Info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"stock.low"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"Triggered when stock falls below reorder level"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sap-connection-status"/>
    <w:p>
      <w:pPr>
        <w:pStyle w:val="Heading3"/>
      </w:pPr>
      <w:r>
        <w:t xml:space="preserve">SAP Connection 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"lastConnectedAt"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"lastErrorAt"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"consecutiveFailures"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"SBO_Production"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error-codes"/>
    <w:p>
      <w:pPr>
        <w:pStyle w:val="Heading2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 /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 (missing or invalid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 (insufficient permissions)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(duplicate idempotency key or concurrency issue)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 (rate 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SAP Service Layer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currencies"/>
    <w:p>
      <w:pPr>
        <w:pStyle w:val="Heading2"/>
      </w:pPr>
      <w:r>
        <w:t xml:space="preserve">Currencies</w:t>
      </w:r>
    </w:p>
    <w:p>
      <w:pPr>
        <w:pStyle w:val="FirstParagraph"/>
      </w:pPr>
      <w:r>
        <w:t xml:space="preserve">The system operates with dual currencies: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United States Dollar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ZIG</w:t>
            </w:r>
          </w:p>
        </w:tc>
        <w:tc>
          <w:tcPr/>
          <w:p>
            <w:pPr>
              <w:pStyle w:val="Compact"/>
            </w:pPr>
            <w:r>
              <w:t xml:space="preserve">Zimbabwe Gold</w:t>
            </w:r>
          </w:p>
        </w:tc>
      </w:tr>
    </w:tbl>
    <w:p>
      <w:pPr>
        <w:pStyle w:val="BodyText"/>
      </w:pPr>
      <w:r>
        <w:t xml:space="preserve">Exchange rates are managed via the</w:t>
      </w:r>
      <w:r>
        <w:t xml:space="preserve"> </w:t>
      </w:r>
      <w:r>
        <w:rPr>
          <w:rStyle w:val="VerbatimChar"/>
        </w:rPr>
        <w:t xml:space="preserve">/api/ExchangeRate</w:t>
      </w:r>
      <w:r>
        <w:t xml:space="preserve"> </w:t>
      </w:r>
      <w:r>
        <w:t xml:space="preserve">endpoints and are used for currency conversion across all financial documents.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ShopInventory API Documentation</dc:title>
  <dc:creator/>
  <cp:keywords/>
  <dcterms:created xsi:type="dcterms:W3CDTF">2026-04-02T08:55:14Z</dcterms:created>
  <dcterms:modified xsi:type="dcterms:W3CDTF">2026-04-02T08:55:14Z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