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E9EE" w14:textId="3855D8A2" w:rsidR="00F359A9" w:rsidRPr="00CA5C38" w:rsidRDefault="004847D3" w:rsidP="00F359A9">
      <w:pPr>
        <w:spacing w:line="360" w:lineRule="auto"/>
        <w:ind w:firstLineChars="0" w:firstLine="0"/>
        <w:jc w:val="center"/>
        <w:rPr>
          <w:rFonts w:ascii="SimHei" w:eastAsia="SimHei" w:hAnsi="SimHei" w:cstheme="minorBidi"/>
          <w:bCs/>
          <w:kern w:val="0"/>
          <w:sz w:val="28"/>
          <w:szCs w:val="28"/>
          <w:lang w:val="x-none" w:eastAsia="zh-CN"/>
        </w:rPr>
      </w:pPr>
      <w:r>
        <w:rPr>
          <w:lang w:eastAsia="zh-CN"/>
        </w:rPr>
        <w:tab/>
      </w:r>
      <w:r w:rsidRPr="00CA5C38">
        <w:rPr>
          <w:rFonts w:ascii="SimHei" w:eastAsia="SimHei" w:hAnsi="SimHei" w:cstheme="minorBidi" w:hint="eastAsia"/>
          <w:bCs/>
          <w:kern w:val="0"/>
          <w:sz w:val="28"/>
          <w:szCs w:val="28"/>
          <w:lang w:val="x-none" w:eastAsia="zh-CN"/>
        </w:rPr>
        <w:t>中国文化与中国国情（</w:t>
      </w:r>
      <w:r w:rsidR="00F359A9" w:rsidRPr="00CA5C38">
        <w:rPr>
          <w:rFonts w:ascii="SimHei" w:eastAsia="SimHei" w:hAnsi="SimHei" w:cstheme="minorBidi" w:hint="eastAsia"/>
          <w:bCs/>
          <w:kern w:val="0"/>
          <w:sz w:val="28"/>
          <w:szCs w:val="28"/>
          <w:lang w:val="x-none" w:eastAsia="zh-CN"/>
        </w:rPr>
        <w:t>2</w:t>
      </w:r>
      <w:r w:rsidRPr="00CA5C38">
        <w:rPr>
          <w:rFonts w:ascii="SimHei" w:eastAsia="SimHei" w:hAnsi="SimHei" w:cstheme="minorBidi" w:hint="eastAsia"/>
          <w:bCs/>
          <w:kern w:val="0"/>
          <w:sz w:val="28"/>
          <w:szCs w:val="28"/>
          <w:lang w:val="x-none" w:eastAsia="zh-CN"/>
        </w:rPr>
        <w:t>）结课作业</w:t>
      </w:r>
    </w:p>
    <w:p w14:paraId="24B5E21F" w14:textId="4EA9F08E" w:rsidR="002E14CB" w:rsidRPr="005E7C6C" w:rsidRDefault="004847D3" w:rsidP="002E14CB">
      <w:pPr>
        <w:pStyle w:val="a7"/>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08099B8F" w14:textId="4FD67A42" w:rsidR="00436F67" w:rsidRDefault="004847D3" w:rsidP="003949A1">
      <w:pPr>
        <w:widowControl/>
        <w:spacing w:afterLines="50" w:after="180" w:line="360" w:lineRule="auto"/>
        <w:ind w:firstLineChars="0" w:firstLine="420"/>
        <w:rPr>
          <w:rFonts w:ascii="SimSun" w:hAnsi="SimSun" w:cstheme="minorBidi"/>
          <w:szCs w:val="21"/>
          <w:lang w:val="x-none" w:eastAsia="zh-CN"/>
        </w:rPr>
      </w:pPr>
      <w:r w:rsidRPr="00FB0595">
        <w:rPr>
          <w:rFonts w:ascii="SimSun" w:hAnsi="SimSun" w:cstheme="minorBidi" w:hint="eastAsia"/>
          <w:szCs w:val="21"/>
          <w:lang w:val="x-none" w:eastAsia="zh-CN"/>
        </w:rPr>
        <w:t>本次的“行读中国”港澳台大学生国情认知实践活动的确让我获益良多</w:t>
      </w:r>
      <w:r w:rsidRPr="004F3735">
        <w:rPr>
          <w:rFonts w:ascii="SimSun" w:hAnsi="SimSun" w:cstheme="minorBidi" w:hint="eastAsia"/>
          <w:szCs w:val="21"/>
          <w:lang w:val="x-none" w:eastAsia="zh-CN"/>
        </w:rPr>
        <w:t>。本次</w:t>
      </w:r>
      <w:r w:rsidRPr="00725909">
        <w:rPr>
          <w:rFonts w:ascii="SimSun" w:hAnsi="SimSun" w:cstheme="minorBidi" w:hint="eastAsia"/>
          <w:szCs w:val="21"/>
          <w:lang w:val="x-none" w:eastAsia="zh-CN"/>
        </w:rPr>
        <w:t>调研</w:t>
      </w:r>
      <w:r w:rsidRPr="004F3735">
        <w:rPr>
          <w:rFonts w:ascii="SimSun" w:hAnsi="SimSun" w:cstheme="minorBidi" w:hint="eastAsia"/>
          <w:szCs w:val="21"/>
          <w:lang w:val="x-none" w:eastAsia="zh-CN"/>
        </w:rPr>
        <w:t>横越内蒙古的呼和浩特市、巴彦淖尔市、鄂尔多斯市、乌兰察布市等地，开展针对港澳台学生的国情教育</w:t>
      </w:r>
      <w:r w:rsidRPr="00725909">
        <w:rPr>
          <w:rFonts w:ascii="SimSun" w:hAnsi="SimSun" w:cstheme="minorBidi" w:hint="eastAsia"/>
          <w:szCs w:val="21"/>
          <w:lang w:val="x-none" w:eastAsia="zh-CN"/>
        </w:rPr>
        <w:t>。七日六日的行程可谓丰富至极，一路上，我们参观了当地许多机构，当中包含黄河三盛公水利枢纽管理中心、乌梁素海生态治理区、达拉特旗光伏基地、伊利现代智能健康谷等等，实践团的每一站都深化了我对</w:t>
      </w:r>
      <w:r w:rsidRPr="00E7426F">
        <w:rPr>
          <w:rFonts w:ascii="SimSun" w:hAnsi="SimSun" w:cstheme="minorBidi" w:hint="eastAsia"/>
          <w:szCs w:val="21"/>
          <w:lang w:val="x-none" w:eastAsia="zh-CN"/>
        </w:rPr>
        <w:t>内蒙古自治区的了解以及爱国主义教育的认知。</w:t>
      </w:r>
      <w:r w:rsidRPr="00384400">
        <w:rPr>
          <w:rFonts w:ascii="SimSun" w:hAnsi="SimSun" w:cstheme="minorBidi" w:hint="eastAsia"/>
          <w:szCs w:val="21"/>
          <w:lang w:val="x-none" w:eastAsia="zh-CN"/>
        </w:rPr>
        <w:t>而对我个人而言，本次旅程有三个令我印象深刻的到访地，分别是</w:t>
      </w:r>
      <w:r w:rsidRPr="00725909">
        <w:rPr>
          <w:rFonts w:ascii="SimSun" w:hAnsi="SimSun" w:cstheme="minorBidi" w:hint="eastAsia"/>
          <w:szCs w:val="21"/>
          <w:lang w:val="x-none" w:eastAsia="zh-CN"/>
        </w:rPr>
        <w:t>乌梁素海生态治理区</w:t>
      </w:r>
      <w:r w:rsidRPr="00384400">
        <w:rPr>
          <w:rFonts w:ascii="SimSun" w:hAnsi="SimSun" w:cstheme="minorBidi" w:hint="eastAsia"/>
          <w:szCs w:val="21"/>
          <w:lang w:val="x-none" w:eastAsia="zh-CN"/>
        </w:rPr>
        <w:t>、</w:t>
      </w:r>
      <w:r w:rsidRPr="00725909">
        <w:rPr>
          <w:rFonts w:ascii="SimSun" w:hAnsi="SimSun" w:cstheme="minorBidi" w:hint="eastAsia"/>
          <w:szCs w:val="21"/>
          <w:lang w:val="x-none" w:eastAsia="zh-CN"/>
        </w:rPr>
        <w:t>达拉特旗光伏基地</w:t>
      </w:r>
      <w:r w:rsidRPr="00384400">
        <w:rPr>
          <w:rFonts w:ascii="SimSun" w:hAnsi="SimSun" w:cstheme="minorBidi" w:hint="eastAsia"/>
          <w:szCs w:val="21"/>
          <w:lang w:val="x-none" w:eastAsia="zh-CN"/>
        </w:rPr>
        <w:t>以及最后与内蒙古第十六期</w:t>
      </w:r>
      <w:r w:rsidR="00384400" w:rsidRPr="00384400">
        <w:rPr>
          <w:rFonts w:ascii="SimSun" w:hAnsi="SimSun" w:cstheme="minorBidi"/>
          <w:szCs w:val="21"/>
          <w:lang w:val="x-none" w:eastAsia="zh-CN"/>
        </w:rPr>
        <w:t>“</w:t>
      </w:r>
      <w:proofErr w:type="spellStart"/>
      <w:r w:rsidRPr="00384400">
        <w:rPr>
          <w:rFonts w:ascii="SimSun" w:hAnsi="SimSun" w:cstheme="minorBidi" w:hint="eastAsia"/>
          <w:szCs w:val="21"/>
          <w:lang w:val="x-none" w:eastAsia="zh-CN"/>
        </w:rPr>
        <w:t>青马工程</w:t>
      </w:r>
      <w:proofErr w:type="spellEnd"/>
      <w:r w:rsidR="00384400" w:rsidRPr="00384400">
        <w:rPr>
          <w:rFonts w:ascii="SimSun" w:hAnsi="SimSun" w:cstheme="minorBidi"/>
          <w:szCs w:val="21"/>
          <w:lang w:val="x-none" w:eastAsia="zh-CN"/>
        </w:rPr>
        <w:t>”</w:t>
      </w:r>
      <w:proofErr w:type="spellStart"/>
      <w:r w:rsidRPr="006532B9">
        <w:rPr>
          <w:rFonts w:ascii="SimSun" w:hAnsi="SimSun" w:cstheme="minorBidi" w:hint="eastAsia"/>
          <w:szCs w:val="21"/>
          <w:lang w:val="x-none" w:eastAsia="zh-CN"/>
        </w:rPr>
        <w:t>的</w:t>
      </w:r>
      <w:r w:rsidRPr="00384400">
        <w:rPr>
          <w:rFonts w:ascii="SimSun" w:hAnsi="SimSun" w:cstheme="minorBidi" w:hint="eastAsia"/>
          <w:szCs w:val="21"/>
          <w:lang w:val="x-none" w:eastAsia="zh-CN"/>
        </w:rPr>
        <w:t>学员一同举行的座谈会</w:t>
      </w:r>
      <w:proofErr w:type="spellEnd"/>
      <w:r w:rsidRPr="00384400">
        <w:rPr>
          <w:rFonts w:ascii="SimSun" w:hAnsi="SimSun" w:cstheme="minorBidi" w:hint="eastAsia"/>
          <w:szCs w:val="21"/>
          <w:lang w:val="x-none" w:eastAsia="zh-CN"/>
        </w:rPr>
        <w:t>。</w:t>
      </w:r>
    </w:p>
    <w:p w14:paraId="401F0609" w14:textId="4F34B519" w:rsidR="00EA697F" w:rsidRDefault="004847D3" w:rsidP="003949A1">
      <w:pPr>
        <w:widowControl/>
        <w:spacing w:afterLines="50" w:after="180" w:line="360" w:lineRule="auto"/>
        <w:ind w:firstLineChars="0" w:firstLine="420"/>
        <w:rPr>
          <w:rFonts w:ascii="SimSun" w:hAnsi="SimSun" w:cstheme="minorBidi"/>
          <w:szCs w:val="21"/>
          <w:lang w:val="x-none" w:eastAsia="zh-CN"/>
        </w:rPr>
      </w:pPr>
      <w:r w:rsidRPr="004A6253">
        <w:rPr>
          <w:rFonts w:ascii="SimSun" w:hAnsi="SimSun" w:cstheme="minorBidi" w:hint="eastAsia"/>
          <w:szCs w:val="21"/>
          <w:lang w:val="x-none" w:eastAsia="zh-CN"/>
        </w:rPr>
        <w:t>在实践的第三天上午，我们驱车来到了乌梁素海生态治理区。刚到达此地时，我们便被邀请搭乘游艇，在游艇上欣赏乌梁素海的美景。过程中，我被一望无际的水域以及天空中飞翔的鸟类所震撼，因为内蒙古地处内陆，且地型多为</w:t>
      </w:r>
      <w:r w:rsidR="009E5F17" w:rsidRPr="004A6253">
        <w:rPr>
          <w:rFonts w:ascii="SimSun" w:hAnsi="SimSun" w:cstheme="minorBidi"/>
          <w:szCs w:val="21"/>
          <w:lang w:val="x-none" w:eastAsia="zh-CN"/>
        </w:rPr>
        <w:tab/>
      </w:r>
      <w:r w:rsidRPr="004A6253">
        <w:rPr>
          <w:rFonts w:ascii="SimSun" w:hAnsi="SimSun" w:cstheme="minorBidi" w:hint="eastAsia"/>
          <w:szCs w:val="21"/>
          <w:lang w:val="x-none" w:eastAsia="zh-CN"/>
        </w:rPr>
        <w:t>草原和荒漠，所以我在这天之前，一直以为内蒙古不存在大型的水域资源。下了游艇后，我们跟随讲解员的步伐参观了乌梁素海的各个景点，曾经受到严重污染的乌梁素海如今水清鱼跃，波光粼粼，周边的湿地也被精心保护，成为许多珍稀鸟类和动植物的栖息地。这样巨大的改变离不开内蒙古人长久以来对于水源治理和环境监测等措施的坚持，使得湖泊的生态系统逐渐恢复健康。另外，讲解员和我们补充，内蒙古政府不仅注重乌梁素海的环境保护，还兼顾经济发展和社会进步。当地居民积极参与生态旅游和可持续农业等活动，这为当地人民提供了更好的就业机会和生活条件。乌梁素海</w:t>
      </w:r>
      <w:r w:rsidRPr="003556FC">
        <w:rPr>
          <w:rFonts w:ascii="SimSun" w:hAnsi="SimSun" w:cstheme="minorBidi" w:hint="eastAsia"/>
          <w:szCs w:val="21"/>
          <w:lang w:val="x-none" w:eastAsia="zh-CN"/>
        </w:rPr>
        <w:t>的改变让我看到了内蒙古人民保育水域资源的决心，同时，这种</w:t>
      </w:r>
      <w:r w:rsidRPr="004A6253">
        <w:rPr>
          <w:rFonts w:ascii="SimSun" w:hAnsi="SimSun" w:cstheme="minorBidi" w:hint="eastAsia"/>
          <w:szCs w:val="21"/>
          <w:lang w:val="x-none" w:eastAsia="zh-CN"/>
        </w:rPr>
        <w:t>综合发展的模式让我深信，保护环境与经济发展可以实现双赢。</w:t>
      </w:r>
    </w:p>
    <w:p w14:paraId="14DB6655" w14:textId="4426977A" w:rsidR="00436F67" w:rsidRDefault="004847D3" w:rsidP="00AA1CA4">
      <w:pPr>
        <w:widowControl/>
        <w:spacing w:afterLines="50" w:after="180" w:line="360" w:lineRule="auto"/>
        <w:ind w:firstLineChars="0" w:firstLine="420"/>
        <w:rPr>
          <w:rFonts w:ascii="SimSun" w:hAnsi="SimSun" w:cstheme="minorBidi"/>
          <w:szCs w:val="21"/>
          <w:lang w:val="x-none" w:eastAsia="zh-CN"/>
        </w:rPr>
      </w:pPr>
      <w:r w:rsidRPr="00AA1CA4">
        <w:rPr>
          <w:rFonts w:ascii="SimSun" w:hAnsi="SimSun" w:cstheme="minorBidi" w:hint="eastAsia"/>
          <w:szCs w:val="21"/>
          <w:lang w:val="x-none" w:eastAsia="zh-CN"/>
        </w:rPr>
        <w:t>同一天下午，我们前往了</w:t>
      </w:r>
      <w:r w:rsidRPr="00725909">
        <w:rPr>
          <w:rFonts w:ascii="SimSun" w:hAnsi="SimSun" w:cstheme="minorBidi" w:hint="eastAsia"/>
          <w:szCs w:val="21"/>
          <w:lang w:val="x-none" w:eastAsia="zh-CN"/>
        </w:rPr>
        <w:t>达拉特旗光伏基地</w:t>
      </w:r>
      <w:r w:rsidRPr="00AA1CA4">
        <w:rPr>
          <w:rFonts w:ascii="SimSun" w:hAnsi="SimSun" w:cstheme="minorBidi" w:hint="eastAsia"/>
          <w:szCs w:val="21"/>
          <w:lang w:val="x-none" w:eastAsia="zh-CN"/>
        </w:rPr>
        <w:t>。身为一名清华电机人，我对这个景点倍感兴趣。我们下车后登上了一个小平台，在平台上往日落的方向望去，一整片望不到边际的</w:t>
      </w:r>
      <w:r w:rsidR="00AA1CA4" w:rsidRPr="00AA1CA4">
        <w:rPr>
          <w:rFonts w:ascii="SimSun" w:hAnsi="SimSun" w:cstheme="minorBidi"/>
          <w:szCs w:val="21"/>
          <w:lang w:val="x-none" w:eastAsia="zh-CN"/>
        </w:rPr>
        <w:t>“</w:t>
      </w:r>
      <w:proofErr w:type="spellStart"/>
      <w:r w:rsidRPr="00AA1CA4">
        <w:rPr>
          <w:rFonts w:ascii="SimSun" w:hAnsi="SimSun" w:cstheme="minorBidi" w:hint="eastAsia"/>
          <w:szCs w:val="21"/>
          <w:lang w:val="x-none" w:eastAsia="zh-CN"/>
        </w:rPr>
        <w:t>太阳能板田</w:t>
      </w:r>
      <w:proofErr w:type="spellEnd"/>
      <w:r w:rsidR="00AA1CA4" w:rsidRPr="00AA1CA4">
        <w:rPr>
          <w:rFonts w:ascii="SimSun" w:hAnsi="SimSun" w:cstheme="minorBidi"/>
          <w:szCs w:val="21"/>
          <w:lang w:val="x-none" w:eastAsia="zh-CN"/>
        </w:rPr>
        <w:t>”</w:t>
      </w:r>
      <w:r w:rsidRPr="00AA1CA4">
        <w:rPr>
          <w:rFonts w:ascii="SimSun" w:hAnsi="SimSun" w:cstheme="minorBidi" w:hint="eastAsia"/>
          <w:szCs w:val="21"/>
          <w:lang w:val="x-none" w:eastAsia="zh-CN"/>
        </w:rPr>
        <w:t>映入了我的眼帘，我不禁感慨到内蒙古在清洁能源上的发展果真是全国的领头羊。通过平台上的视频，我了解到在过去，煤炭一度是内蒙古主要的能源来源，但</w:t>
      </w:r>
      <w:r w:rsidRPr="00AA1CA4">
        <w:rPr>
          <w:rFonts w:ascii="SimSun" w:hAnsi="SimSun" w:cstheme="minorBidi" w:hint="eastAsia"/>
          <w:szCs w:val="21"/>
          <w:lang w:val="x-none" w:eastAsia="zh-CN"/>
        </w:rPr>
        <w:lastRenderedPageBreak/>
        <w:t>随着环境保护意识的提高和可再生能源的发展，内蒙古的能源结构正逐渐向更加清洁和可持续的方向转变。光伏是清洁能源的代表，利用阳光转化为电能，这种规模化的光伏发电装置是低碳、无污染的能源形式，不产生温室气体和空气污染物，不仅能够为当地提供大量的清洁能源，还能减少对传统能源的依赖以及对环境的污染。然而，由于内蒙古地域广阔，能源基础设施建设和电力传输也面临一定的困难，不过内蒙古的政府和人民正积极应对这些挑战。内蒙古政府加大了对可再生能源的支持力度，鼓励投资者参与清洁能源项目，推动技术创新和合作</w:t>
      </w:r>
      <w:r w:rsidR="00AA1CA4" w:rsidRPr="00AA1CA4">
        <w:rPr>
          <w:rFonts w:ascii="SimSun" w:hAnsi="SimSun" w:cstheme="minorBidi"/>
          <w:szCs w:val="21"/>
          <w:lang w:val="x-none" w:eastAsia="zh-CN"/>
        </w:rPr>
        <w:t>;</w:t>
      </w:r>
      <w:r w:rsidRPr="00AA1CA4">
        <w:rPr>
          <w:rFonts w:ascii="SimSun" w:hAnsi="SimSun" w:cstheme="minorBidi" w:hint="eastAsia"/>
          <w:szCs w:val="21"/>
          <w:lang w:val="x-none" w:eastAsia="zh-CN"/>
        </w:rPr>
        <w:t>内蒙古人民重视能源转型的人力资源培养，加强相关领域的教育和培训。他们致力于提升人才的技能水平，培养专业人才，以满足能源转型过程中的需求。</w:t>
      </w:r>
      <w:r w:rsidR="00AA1CA4" w:rsidRPr="00AA1CA4">
        <w:rPr>
          <w:rFonts w:ascii="SimSun" w:hAnsi="SimSun" w:cstheme="minorBidi"/>
          <w:szCs w:val="21"/>
          <w:lang w:val="x-none" w:eastAsia="zh-CN"/>
        </w:rPr>
        <w:t xml:space="preserve"> </w:t>
      </w:r>
      <w:r w:rsidRPr="00AA1CA4">
        <w:rPr>
          <w:rFonts w:ascii="SimSun" w:hAnsi="SimSun" w:cstheme="minorBidi" w:hint="eastAsia"/>
          <w:szCs w:val="21"/>
          <w:lang w:val="x-none" w:eastAsia="zh-CN"/>
        </w:rPr>
        <w:t>达拉特旗光伏基地让我深刻认识到内蒙古的能源结构正在转型，作为一位清华电机人，未来我也将积极关注和支持内蒙古的能源结构转型，为祖国的能源发展贡献自己的力量。</w:t>
      </w:r>
    </w:p>
    <w:p w14:paraId="1F17A2DD" w14:textId="01DE2D35" w:rsidR="00436F67" w:rsidRPr="000D47B1" w:rsidRDefault="004847D3" w:rsidP="000D47B1">
      <w:pPr>
        <w:widowControl/>
        <w:spacing w:afterLines="50" w:after="180" w:line="360" w:lineRule="auto"/>
        <w:ind w:firstLineChars="0" w:firstLine="420"/>
        <w:rPr>
          <w:rFonts w:ascii="SimSun" w:hAnsi="SimSun" w:cstheme="minorBidi" w:hint="eastAsia"/>
          <w:szCs w:val="21"/>
          <w:lang w:val="x-none" w:eastAsia="zh-CN"/>
        </w:rPr>
      </w:pPr>
      <w:r w:rsidRPr="006B208D">
        <w:rPr>
          <w:rFonts w:ascii="SimSun" w:hAnsi="SimSun" w:cstheme="minorBidi" w:hint="eastAsia"/>
          <w:szCs w:val="21"/>
          <w:lang w:val="x-none" w:eastAsia="zh-CN"/>
        </w:rPr>
        <w:t>旅途的最后一站我们来到了内蒙古自治区团委，与内蒙古的优秀大学生们开展了一次意义非凡的座谈会。在分享会上。听着支队的同学们分享他们对这次旅程的心得，我感受到了内蒙古的自然环境和人文魅力所带来的共鸣，各位发自真心的言语也让我无比感慨。整个旅程中，我不仅欣赏到内蒙古的壮丽山河，也深入了解了这个地区的发展进程，对内蒙古为国家做出的贡献和不懈努力深感敬佩。身为来自澳门的清华大学学生，</w:t>
      </w:r>
      <w:r w:rsidRPr="00862EB8">
        <w:rPr>
          <w:rFonts w:ascii="SimSun" w:hAnsi="SimSun" w:cstheme="minorBidi" w:hint="eastAsia"/>
          <w:szCs w:val="21"/>
          <w:lang w:val="x-none" w:eastAsia="zh-CN"/>
        </w:rPr>
        <w:t>我深感荣幸能参</w:t>
      </w:r>
      <w:r w:rsidRPr="004847D3">
        <w:rPr>
          <w:rFonts w:ascii="SimSun" w:hAnsi="SimSun" w:cstheme="minorBidi" w:hint="eastAsia"/>
          <w:szCs w:val="21"/>
          <w:lang w:val="x-none" w:eastAsia="zh-CN"/>
        </w:rPr>
        <w:t>与本次</w:t>
      </w:r>
      <w:r w:rsidRPr="00FB0595">
        <w:rPr>
          <w:rFonts w:ascii="SimSun" w:hAnsi="SimSun" w:cstheme="minorBidi" w:hint="eastAsia"/>
          <w:szCs w:val="21"/>
          <w:lang w:val="x-none" w:eastAsia="zh-CN"/>
        </w:rPr>
        <w:t>“行读中国”港澳台大学生国情认知实践活动</w:t>
      </w:r>
      <w:r w:rsidRPr="004847D3">
        <w:rPr>
          <w:rFonts w:ascii="SimSun" w:hAnsi="SimSun" w:cstheme="minorBidi" w:hint="eastAsia"/>
          <w:szCs w:val="21"/>
          <w:lang w:val="x-none" w:eastAsia="zh-CN"/>
        </w:rPr>
        <w:t>，同时，作为一名大学生，我们</w:t>
      </w:r>
      <w:r w:rsidRPr="006B208D">
        <w:rPr>
          <w:rFonts w:ascii="SimSun" w:hAnsi="SimSun" w:cstheme="minorBidi" w:hint="eastAsia"/>
          <w:szCs w:val="21"/>
          <w:lang w:val="x-none" w:eastAsia="zh-CN"/>
        </w:rPr>
        <w:t>应接过先辈接力棒，</w:t>
      </w:r>
      <w:r w:rsidRPr="004847D3">
        <w:rPr>
          <w:rFonts w:ascii="SimSun" w:hAnsi="SimSun" w:cstheme="minorBidi" w:hint="eastAsia"/>
          <w:szCs w:val="21"/>
          <w:lang w:val="x-none" w:eastAsia="zh-CN"/>
        </w:rPr>
        <w:t>将本次内蒙古之行的</w:t>
      </w:r>
      <w:r w:rsidRPr="00D42B73">
        <w:rPr>
          <w:rFonts w:ascii="SimSun" w:hAnsi="SimSun" w:cstheme="minorBidi" w:hint="eastAsia"/>
          <w:szCs w:val="21"/>
          <w:lang w:val="x-none" w:eastAsia="zh-CN"/>
        </w:rPr>
        <w:t>所见所闻传递给更多的人，共</w:t>
      </w:r>
      <w:r w:rsidRPr="004847D3">
        <w:rPr>
          <w:rFonts w:ascii="SimSun" w:hAnsi="SimSun" w:cstheme="minorBidi" w:hint="eastAsia"/>
          <w:szCs w:val="21"/>
          <w:lang w:val="x-none" w:eastAsia="zh-CN"/>
        </w:rPr>
        <w:t>同</w:t>
      </w:r>
      <w:r w:rsidRPr="006B208D">
        <w:rPr>
          <w:rFonts w:ascii="SimSun" w:hAnsi="SimSun" w:cstheme="minorBidi" w:hint="eastAsia"/>
          <w:szCs w:val="21"/>
          <w:lang w:val="x-none" w:eastAsia="zh-CN"/>
        </w:rPr>
        <w:t>为建设祖国事业而奋斗</w:t>
      </w:r>
      <w:r w:rsidRPr="004847D3">
        <w:rPr>
          <w:rFonts w:ascii="SimSun" w:hAnsi="SimSun" w:cstheme="minorBidi" w:hint="eastAsia"/>
          <w:szCs w:val="21"/>
          <w:lang w:val="x-none" w:eastAsia="zh-CN"/>
        </w:rPr>
        <w:t>。</w:t>
      </w:r>
    </w:p>
    <w:p w14:paraId="62195403" w14:textId="0D90DB46" w:rsidR="002E14CB" w:rsidRPr="004847D3" w:rsidRDefault="002E14CB" w:rsidP="001260D9">
      <w:pPr>
        <w:widowControl/>
        <w:spacing w:afterLines="50" w:after="180" w:line="360" w:lineRule="auto"/>
        <w:ind w:firstLine="420"/>
        <w:rPr>
          <w:rFonts w:ascii="SimSun" w:hAnsi="SimSun" w:cstheme="minorBidi"/>
          <w:szCs w:val="21"/>
          <w:lang w:val="x-none" w:eastAsia="zh-CN"/>
        </w:rPr>
      </w:pPr>
    </w:p>
    <w:p w14:paraId="710E4628" w14:textId="17AB11BA" w:rsidR="00943965" w:rsidRDefault="00943965">
      <w:pPr>
        <w:ind w:firstLine="420"/>
        <w:rPr>
          <w:lang w:eastAsia="zh-CN"/>
        </w:rPr>
      </w:pPr>
    </w:p>
    <w:sectPr w:rsidR="009439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CDFF" w14:textId="77777777" w:rsidR="00CC3A4B" w:rsidRDefault="00CC3A4B" w:rsidP="00F359A9">
      <w:pPr>
        <w:spacing w:line="240" w:lineRule="auto"/>
        <w:ind w:firstLine="420"/>
      </w:pPr>
      <w:r>
        <w:separator/>
      </w:r>
    </w:p>
  </w:endnote>
  <w:endnote w:type="continuationSeparator" w:id="0">
    <w:p w14:paraId="6B63E83F" w14:textId="77777777" w:rsidR="00CC3A4B" w:rsidRDefault="00CC3A4B" w:rsidP="00F359A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KaiTi">
    <w:panose1 w:val="02010609060101010101"/>
    <w:charset w:val="86"/>
    <w:family w:val="modern"/>
    <w:pitch w:val="fixed"/>
    <w:sig w:usb0="800002BF" w:usb1="38CF7CFA"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6A6A" w14:textId="77777777" w:rsidR="00CC3A4B" w:rsidRDefault="00CC3A4B" w:rsidP="00F359A9">
      <w:pPr>
        <w:spacing w:line="240" w:lineRule="auto"/>
        <w:ind w:firstLine="420"/>
      </w:pPr>
      <w:r>
        <w:separator/>
      </w:r>
    </w:p>
  </w:footnote>
  <w:footnote w:type="continuationSeparator" w:id="0">
    <w:p w14:paraId="71ABCAF8" w14:textId="77777777" w:rsidR="00CC3A4B" w:rsidRDefault="00CC3A4B" w:rsidP="00F359A9">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13"/>
    <w:rsid w:val="00035194"/>
    <w:rsid w:val="00065698"/>
    <w:rsid w:val="00065CE9"/>
    <w:rsid w:val="00097C2A"/>
    <w:rsid w:val="000D47B1"/>
    <w:rsid w:val="000E2666"/>
    <w:rsid w:val="000E505F"/>
    <w:rsid w:val="000F0A1A"/>
    <w:rsid w:val="000F5186"/>
    <w:rsid w:val="00101515"/>
    <w:rsid w:val="001260D9"/>
    <w:rsid w:val="001E05AE"/>
    <w:rsid w:val="00203EBE"/>
    <w:rsid w:val="00214A08"/>
    <w:rsid w:val="002216B2"/>
    <w:rsid w:val="00225363"/>
    <w:rsid w:val="002255FB"/>
    <w:rsid w:val="00225CB4"/>
    <w:rsid w:val="00274844"/>
    <w:rsid w:val="002753B2"/>
    <w:rsid w:val="00275B62"/>
    <w:rsid w:val="002C7345"/>
    <w:rsid w:val="002E14CB"/>
    <w:rsid w:val="002F7FD6"/>
    <w:rsid w:val="003556FC"/>
    <w:rsid w:val="00384400"/>
    <w:rsid w:val="003949A1"/>
    <w:rsid w:val="003D1EE1"/>
    <w:rsid w:val="003D2184"/>
    <w:rsid w:val="00436F67"/>
    <w:rsid w:val="00466ADC"/>
    <w:rsid w:val="004847D3"/>
    <w:rsid w:val="004A6253"/>
    <w:rsid w:val="004D23ED"/>
    <w:rsid w:val="004F3735"/>
    <w:rsid w:val="005359ED"/>
    <w:rsid w:val="005829B5"/>
    <w:rsid w:val="00596C59"/>
    <w:rsid w:val="006239B8"/>
    <w:rsid w:val="006532B9"/>
    <w:rsid w:val="00673547"/>
    <w:rsid w:val="00697E42"/>
    <w:rsid w:val="006A1991"/>
    <w:rsid w:val="006B208D"/>
    <w:rsid w:val="00725909"/>
    <w:rsid w:val="007305BF"/>
    <w:rsid w:val="007B3F8E"/>
    <w:rsid w:val="007D0905"/>
    <w:rsid w:val="007E7C85"/>
    <w:rsid w:val="008221E9"/>
    <w:rsid w:val="00862EB8"/>
    <w:rsid w:val="00865F7A"/>
    <w:rsid w:val="00935D56"/>
    <w:rsid w:val="00942ABA"/>
    <w:rsid w:val="00943965"/>
    <w:rsid w:val="009B45E8"/>
    <w:rsid w:val="009E5F17"/>
    <w:rsid w:val="00A106DF"/>
    <w:rsid w:val="00A54713"/>
    <w:rsid w:val="00A7007B"/>
    <w:rsid w:val="00A8349A"/>
    <w:rsid w:val="00AA1CA4"/>
    <w:rsid w:val="00AA43CD"/>
    <w:rsid w:val="00AC5C38"/>
    <w:rsid w:val="00AD44A2"/>
    <w:rsid w:val="00B101E2"/>
    <w:rsid w:val="00B239E8"/>
    <w:rsid w:val="00B37ECE"/>
    <w:rsid w:val="00B520F1"/>
    <w:rsid w:val="00BB4583"/>
    <w:rsid w:val="00BF4D2D"/>
    <w:rsid w:val="00C02A99"/>
    <w:rsid w:val="00C22077"/>
    <w:rsid w:val="00C474E1"/>
    <w:rsid w:val="00C50D19"/>
    <w:rsid w:val="00CA5C38"/>
    <w:rsid w:val="00CC3A4B"/>
    <w:rsid w:val="00CE5763"/>
    <w:rsid w:val="00D24D15"/>
    <w:rsid w:val="00D42B73"/>
    <w:rsid w:val="00D53E18"/>
    <w:rsid w:val="00D75CDA"/>
    <w:rsid w:val="00D7769C"/>
    <w:rsid w:val="00DF0523"/>
    <w:rsid w:val="00DF6F3E"/>
    <w:rsid w:val="00E25E2A"/>
    <w:rsid w:val="00E34343"/>
    <w:rsid w:val="00E35DA5"/>
    <w:rsid w:val="00E44000"/>
    <w:rsid w:val="00E47B08"/>
    <w:rsid w:val="00E7426F"/>
    <w:rsid w:val="00E75155"/>
    <w:rsid w:val="00EA697F"/>
    <w:rsid w:val="00EC5D27"/>
    <w:rsid w:val="00EF19A0"/>
    <w:rsid w:val="00F263A5"/>
    <w:rsid w:val="00F359A9"/>
    <w:rsid w:val="00FA7F61"/>
    <w:rsid w:val="00FB03F2"/>
    <w:rsid w:val="00FB0595"/>
    <w:rsid w:val="00FD0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17D55"/>
  <w15:chartTrackingRefBased/>
  <w15:docId w15:val="{8A753F20-BE09-4978-B11D-4E2C49C0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9A9"/>
    <w:pPr>
      <w:widowControl w:val="0"/>
      <w:spacing w:line="282" w:lineRule="auto"/>
      <w:ind w:firstLineChars="200" w:firstLine="200"/>
    </w:pPr>
    <w:rPr>
      <w:rFonts w:ascii="Times New Roman" w:eastAsia="SimSun" w:hAnsi="Times New Roman" w:cs="Times New Roman (本文 CS 字型)"/>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9A9"/>
    <w:pPr>
      <w:tabs>
        <w:tab w:val="center" w:pos="4153"/>
        <w:tab w:val="right" w:pos="8306"/>
      </w:tabs>
      <w:snapToGrid w:val="0"/>
      <w:spacing w:line="240" w:lineRule="auto"/>
      <w:ind w:firstLineChars="0" w:firstLine="0"/>
    </w:pPr>
    <w:rPr>
      <w:rFonts w:asciiTheme="minorHAnsi" w:eastAsiaTheme="minorEastAsia" w:hAnsiTheme="minorHAnsi" w:cstheme="minorBidi"/>
      <w:sz w:val="20"/>
      <w:szCs w:val="20"/>
    </w:rPr>
  </w:style>
  <w:style w:type="character" w:customStyle="1" w:styleId="a4">
    <w:name w:val="頁首 字元"/>
    <w:basedOn w:val="a0"/>
    <w:link w:val="a3"/>
    <w:uiPriority w:val="99"/>
    <w:rsid w:val="00F359A9"/>
    <w:rPr>
      <w:sz w:val="20"/>
      <w:szCs w:val="20"/>
    </w:rPr>
  </w:style>
  <w:style w:type="paragraph" w:styleId="a5">
    <w:name w:val="footer"/>
    <w:basedOn w:val="a"/>
    <w:link w:val="a6"/>
    <w:uiPriority w:val="99"/>
    <w:unhideWhenUsed/>
    <w:rsid w:val="00F359A9"/>
    <w:pPr>
      <w:tabs>
        <w:tab w:val="center" w:pos="4153"/>
        <w:tab w:val="right" w:pos="8306"/>
      </w:tabs>
      <w:snapToGrid w:val="0"/>
      <w:spacing w:line="240" w:lineRule="auto"/>
      <w:ind w:firstLineChars="0" w:firstLine="0"/>
    </w:pPr>
    <w:rPr>
      <w:rFonts w:asciiTheme="minorHAnsi" w:eastAsiaTheme="minorEastAsia" w:hAnsiTheme="minorHAnsi" w:cstheme="minorBidi"/>
      <w:sz w:val="20"/>
      <w:szCs w:val="20"/>
    </w:rPr>
  </w:style>
  <w:style w:type="character" w:customStyle="1" w:styleId="a6">
    <w:name w:val="頁尾 字元"/>
    <w:basedOn w:val="a0"/>
    <w:link w:val="a5"/>
    <w:uiPriority w:val="99"/>
    <w:rsid w:val="00F359A9"/>
    <w:rPr>
      <w:sz w:val="20"/>
      <w:szCs w:val="20"/>
    </w:rPr>
  </w:style>
  <w:style w:type="paragraph" w:styleId="a7">
    <w:name w:val="Subtitle"/>
    <w:basedOn w:val="a"/>
    <w:next w:val="a"/>
    <w:link w:val="a8"/>
    <w:uiPriority w:val="11"/>
    <w:qFormat/>
    <w:rsid w:val="002E14CB"/>
    <w:pPr>
      <w:spacing w:after="60"/>
      <w:jc w:val="center"/>
      <w:outlineLvl w:val="1"/>
    </w:pPr>
    <w:rPr>
      <w:rFonts w:eastAsia="KaiTi"/>
    </w:rPr>
  </w:style>
  <w:style w:type="character" w:customStyle="1" w:styleId="a8">
    <w:name w:val="副標題 字元"/>
    <w:basedOn w:val="a0"/>
    <w:link w:val="a7"/>
    <w:uiPriority w:val="11"/>
    <w:rsid w:val="002E14CB"/>
    <w:rPr>
      <w:rFonts w:ascii="Times New Roman" w:eastAsia="KaiTi" w:hAnsi="Times New Roman" w:cs="Times New Roman (本文 CS 字型)"/>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2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790</Words>
  <Characters>790</Characters>
  <Application>Microsoft Office Word</Application>
  <DocSecurity>0</DocSecurity>
  <Lines>29</Lines>
  <Paragraphs>20</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105</cp:revision>
  <dcterms:created xsi:type="dcterms:W3CDTF">2023-08-24T16:09:00Z</dcterms:created>
  <dcterms:modified xsi:type="dcterms:W3CDTF">2023-09-01T15:11:00Z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7f835e0e38438af2b8125269eee85bd6cb49ce69b5d6e21a3ea452eae5a455ff</vt:lpwstr>
  </property>
</Properties>
</file>