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AD96" w14:textId="48384CDD" w:rsidR="00E8249B" w:rsidRPr="00204550" w:rsidRDefault="00687D3A" w:rsidP="007C1ADA">
      <w:pPr>
        <w:rPr>
          <w:rFonts w:ascii="Calibri" w:hAnsi="Calibri"/>
          <w:b/>
          <w:bCs/>
          <w:color w:val="0000FF"/>
          <w:sz w:val="24"/>
          <w:szCs w:val="28"/>
        </w:rPr>
      </w:pPr>
      <w:r w:rsidRPr="00204550">
        <w:rPr>
          <w:rFonts w:ascii="Calibri" w:hAnsi="Calibri" w:hint="eastAsia"/>
          <w:b/>
          <w:bCs/>
          <w:color w:val="0000FF"/>
          <w:sz w:val="24"/>
          <w:szCs w:val="28"/>
        </w:rPr>
        <w:t>实验</w:t>
      </w:r>
      <w:r w:rsidRPr="00204550">
        <w:rPr>
          <w:rFonts w:ascii="Calibri" w:hAnsi="Calibri"/>
          <w:b/>
          <w:bCs/>
          <w:color w:val="0000FF"/>
          <w:sz w:val="24"/>
          <w:szCs w:val="28"/>
        </w:rPr>
        <w:t xml:space="preserve">6  </w:t>
      </w:r>
      <w:r w:rsidRPr="00204550">
        <w:rPr>
          <w:rFonts w:ascii="Calibri" w:hAnsi="Calibri" w:hint="eastAsia"/>
          <w:b/>
          <w:bCs/>
          <w:color w:val="0000FF"/>
          <w:sz w:val="24"/>
          <w:szCs w:val="28"/>
        </w:rPr>
        <w:t>课前练习</w:t>
      </w:r>
    </w:p>
    <w:p w14:paraId="3578F6A0" w14:textId="16B287B0" w:rsidR="0070741C" w:rsidRDefault="0070741C" w:rsidP="0070741C">
      <w:pPr>
        <w:pStyle w:val="a3"/>
        <w:spacing w:line="320" w:lineRule="exact"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3F5CC5B" w14:textId="635E13E5" w:rsidR="00511981" w:rsidRPr="007C1ADA" w:rsidRDefault="00687D3A" w:rsidP="007C1ADA">
      <w:pPr>
        <w:widowControl/>
        <w:spacing w:line="320" w:lineRule="exact"/>
        <w:rPr>
          <w:rFonts w:ascii="Calibri" w:hAnsi="Calibri"/>
          <w:color w:val="0D0D0D"/>
          <w:sz w:val="24"/>
          <w:szCs w:val="28"/>
        </w:rPr>
      </w:pPr>
      <w:r w:rsidRPr="007C1ADA">
        <w:rPr>
          <w:rFonts w:ascii="Calibri" w:hAnsi="Calibri" w:hint="eastAsia"/>
          <w:color w:val="0D0D0D"/>
          <w:sz w:val="24"/>
          <w:szCs w:val="28"/>
        </w:rPr>
        <w:t>接线如右图所示，下面</w:t>
      </w:r>
      <w:r w:rsidRPr="00204550">
        <w:rPr>
          <w:rFonts w:ascii="Calibri" w:hAnsi="Calibri" w:hint="eastAsia"/>
          <w:color w:val="0000FF"/>
          <w:sz w:val="24"/>
          <w:szCs w:val="28"/>
        </w:rPr>
        <w:t>两种方法</w:t>
      </w:r>
      <w:r w:rsidRPr="007C1ADA">
        <w:rPr>
          <w:rFonts w:ascii="Calibri" w:hAnsi="Calibri" w:hint="eastAsia"/>
          <w:color w:val="0D0D0D"/>
          <w:sz w:val="24"/>
          <w:szCs w:val="28"/>
        </w:rPr>
        <w:t>均可实现：</w:t>
      </w:r>
    </w:p>
    <w:p w14:paraId="27AD8E56" w14:textId="2058A891" w:rsidR="00511981" w:rsidRPr="00192E84" w:rsidRDefault="00687D3A" w:rsidP="007C1ADA">
      <w:pPr>
        <w:spacing w:line="320" w:lineRule="exact"/>
        <w:rPr>
          <w:rFonts w:ascii="Calibri" w:hAnsi="Calibri"/>
          <w:color w:val="0D0D0D"/>
          <w:sz w:val="24"/>
          <w:szCs w:val="28"/>
        </w:rPr>
      </w:pPr>
      <w:r w:rsidRPr="00192E84">
        <w:rPr>
          <w:rFonts w:ascii="Calibri" w:hAnsi="Calibri" w:hint="eastAsia"/>
          <w:color w:val="0D0D0D"/>
          <w:sz w:val="24"/>
          <w:szCs w:val="28"/>
        </w:rPr>
        <w:t>在引脚</w:t>
      </w:r>
      <w:r w:rsidRPr="00192E84">
        <w:rPr>
          <w:rFonts w:ascii="Calibri" w:hAnsi="Calibri"/>
          <w:color w:val="0D0D0D"/>
          <w:sz w:val="24"/>
          <w:szCs w:val="28"/>
        </w:rPr>
        <w:t>P2.1</w:t>
      </w:r>
      <w:r w:rsidRPr="00192E84">
        <w:rPr>
          <w:rFonts w:ascii="Calibri" w:hAnsi="Calibri" w:hint="eastAsia"/>
          <w:color w:val="0D0D0D"/>
          <w:sz w:val="24"/>
          <w:szCs w:val="28"/>
        </w:rPr>
        <w:t>输出频率</w:t>
      </w:r>
      <w:r w:rsidRPr="00192E84">
        <w:rPr>
          <w:rFonts w:ascii="Calibri" w:hAnsi="Calibri"/>
          <w:color w:val="0D0D0D"/>
          <w:sz w:val="24"/>
          <w:szCs w:val="28"/>
        </w:rPr>
        <w:t>1Hz</w:t>
      </w:r>
      <w:r w:rsidRPr="00192E84">
        <w:rPr>
          <w:rFonts w:ascii="Calibri" w:hAnsi="Calibri" w:hint="eastAsia"/>
          <w:color w:val="0D0D0D"/>
          <w:sz w:val="24"/>
          <w:szCs w:val="28"/>
        </w:rPr>
        <w:t>、占空比</w:t>
      </w:r>
      <w:r w:rsidRPr="00192E84">
        <w:rPr>
          <w:rFonts w:ascii="Calibri" w:hAnsi="Calibri"/>
          <w:color w:val="0D0D0D"/>
          <w:sz w:val="24"/>
          <w:szCs w:val="28"/>
        </w:rPr>
        <w:t>25%</w:t>
      </w:r>
      <w:r w:rsidRPr="00192E84">
        <w:rPr>
          <w:rFonts w:ascii="Calibri" w:hAnsi="Calibri" w:hint="eastAsia"/>
          <w:color w:val="0D0D0D"/>
          <w:sz w:val="24"/>
          <w:szCs w:val="28"/>
        </w:rPr>
        <w:t>的</w:t>
      </w:r>
      <w:r w:rsidRPr="00192E84">
        <w:rPr>
          <w:rFonts w:ascii="Calibri" w:hAnsi="Calibri" w:hint="eastAsia"/>
          <w:b/>
          <w:bCs/>
          <w:color w:val="0D0D0D"/>
          <w:sz w:val="24"/>
          <w:szCs w:val="28"/>
        </w:rPr>
        <w:t>方波信号</w:t>
      </w:r>
      <w:r w:rsidRPr="00192E84">
        <w:rPr>
          <w:rFonts w:ascii="Calibri" w:hAnsi="Calibri" w:hint="eastAsia"/>
          <w:color w:val="0D0D0D"/>
          <w:sz w:val="24"/>
          <w:szCs w:val="28"/>
        </w:rPr>
        <w:t>，使发光二极管以</w:t>
      </w:r>
      <w:r w:rsidRPr="00192E84">
        <w:rPr>
          <w:rFonts w:ascii="Calibri" w:hAnsi="Calibri"/>
          <w:color w:val="0D0D0D"/>
          <w:sz w:val="24"/>
          <w:szCs w:val="28"/>
        </w:rPr>
        <w:t>1s</w:t>
      </w:r>
      <w:r w:rsidRPr="00192E84">
        <w:rPr>
          <w:rFonts w:ascii="Calibri" w:hAnsi="Calibri" w:hint="eastAsia"/>
          <w:color w:val="0D0D0D"/>
          <w:sz w:val="24"/>
          <w:szCs w:val="28"/>
        </w:rPr>
        <w:t>频率闪烁，亮</w:t>
      </w:r>
      <w:r w:rsidRPr="00192E84">
        <w:rPr>
          <w:rFonts w:ascii="Calibri" w:hAnsi="Calibri"/>
          <w:color w:val="0D0D0D"/>
          <w:sz w:val="24"/>
          <w:szCs w:val="28"/>
        </w:rPr>
        <w:t>0.75s</w:t>
      </w:r>
      <w:r w:rsidRPr="00192E84">
        <w:rPr>
          <w:rFonts w:ascii="Calibri" w:hAnsi="Calibri" w:hint="eastAsia"/>
          <w:color w:val="0D0D0D"/>
          <w:sz w:val="24"/>
          <w:szCs w:val="28"/>
        </w:rPr>
        <w:t>，灭</w:t>
      </w:r>
      <w:r w:rsidRPr="00192E84">
        <w:rPr>
          <w:rFonts w:ascii="Calibri" w:hAnsi="Calibri"/>
          <w:color w:val="0D0D0D"/>
          <w:sz w:val="24"/>
          <w:szCs w:val="28"/>
        </w:rPr>
        <w:t>0.25</w:t>
      </w:r>
      <w:r w:rsidRPr="00192E84">
        <w:rPr>
          <w:rFonts w:ascii="Calibri" w:hAnsi="Calibri" w:hint="eastAsia"/>
          <w:color w:val="0D0D0D"/>
          <w:sz w:val="24"/>
          <w:szCs w:val="28"/>
        </w:rPr>
        <w:t>秒。</w:t>
      </w:r>
    </w:p>
    <w:p w14:paraId="483A3376" w14:textId="1C36C66D" w:rsidR="00511981" w:rsidRPr="00192E84" w:rsidRDefault="00687D3A" w:rsidP="007C1ADA">
      <w:pPr>
        <w:spacing w:line="320" w:lineRule="exact"/>
        <w:rPr>
          <w:rFonts w:ascii="Calibri" w:hAnsi="Calibri"/>
          <w:color w:val="0D0D0D"/>
          <w:sz w:val="24"/>
          <w:szCs w:val="28"/>
        </w:rPr>
      </w:pPr>
      <w:r w:rsidRPr="00192E84">
        <w:rPr>
          <w:rFonts w:ascii="Calibri" w:hAnsi="Calibri" w:hint="eastAsia"/>
          <w:color w:val="0D0D0D"/>
          <w:sz w:val="24"/>
          <w:szCs w:val="28"/>
        </w:rPr>
        <w:t>请观看网络学堂网络学堂</w:t>
      </w:r>
      <w:r w:rsidRPr="00192E84">
        <w:rPr>
          <w:rFonts w:ascii="Calibri" w:hAnsi="Calibri"/>
          <w:color w:val="0D0D0D"/>
          <w:sz w:val="24"/>
          <w:szCs w:val="28"/>
        </w:rPr>
        <w:t>&gt;</w:t>
      </w:r>
      <w:r w:rsidRPr="00192E84">
        <w:rPr>
          <w:rFonts w:ascii="Calibri" w:hAnsi="Calibri" w:hint="eastAsia"/>
          <w:color w:val="0D0D0D"/>
          <w:sz w:val="24"/>
          <w:szCs w:val="28"/>
        </w:rPr>
        <w:t>课程文件</w:t>
      </w:r>
      <w:r w:rsidRPr="00192E84">
        <w:rPr>
          <w:rFonts w:ascii="Calibri" w:hAnsi="Calibri"/>
          <w:color w:val="0D0D0D"/>
          <w:sz w:val="24"/>
          <w:szCs w:val="28"/>
        </w:rPr>
        <w:t>&gt;</w:t>
      </w:r>
      <w:r w:rsidRPr="00192E84">
        <w:rPr>
          <w:rFonts w:ascii="Calibri" w:hAnsi="Calibri" w:hint="eastAsia"/>
          <w:color w:val="0D0D0D"/>
          <w:sz w:val="24"/>
          <w:szCs w:val="28"/>
        </w:rPr>
        <w:t>实验讲解</w:t>
      </w:r>
      <w:r w:rsidRPr="00192E84">
        <w:rPr>
          <w:rFonts w:ascii="Calibri" w:hAnsi="Calibri"/>
          <w:color w:val="0D0D0D"/>
          <w:sz w:val="24"/>
          <w:szCs w:val="28"/>
        </w:rPr>
        <w:t>&gt;</w:t>
      </w:r>
      <w:r w:rsidRPr="00192E84">
        <w:rPr>
          <w:rFonts w:ascii="Calibri" w:hAnsi="Calibri" w:hint="eastAsia"/>
          <w:color w:val="0D0D0D"/>
          <w:sz w:val="24"/>
          <w:szCs w:val="28"/>
        </w:rPr>
        <w:t>“</w:t>
      </w:r>
      <w:r>
        <w:rPr>
          <w:rFonts w:ascii="Calibri" w:hAnsi="Calibri" w:hint="eastAsia"/>
          <w:b/>
          <w:bCs/>
          <w:color w:val="0000FF"/>
          <w:sz w:val="24"/>
          <w:szCs w:val="28"/>
        </w:rPr>
        <w:t>实</w:t>
      </w:r>
      <w:r w:rsidRPr="00204550">
        <w:rPr>
          <w:rFonts w:ascii="Calibri" w:hAnsi="Calibri" w:hint="eastAsia"/>
          <w:color w:val="0000FF"/>
          <w:sz w:val="24"/>
          <w:szCs w:val="28"/>
        </w:rPr>
        <w:t>验</w:t>
      </w:r>
      <w:r w:rsidRPr="00204550">
        <w:rPr>
          <w:rFonts w:ascii="Calibri" w:hAnsi="Calibri"/>
          <w:color w:val="0000FF"/>
          <w:sz w:val="24"/>
          <w:szCs w:val="28"/>
        </w:rPr>
        <w:t>6-4-</w:t>
      </w:r>
      <w:r w:rsidRPr="00204550">
        <w:rPr>
          <w:rFonts w:ascii="Calibri" w:hAnsi="Calibri" w:hint="eastAsia"/>
          <w:color w:val="0000FF"/>
          <w:sz w:val="24"/>
          <w:szCs w:val="28"/>
        </w:rPr>
        <w:t>课</w:t>
      </w:r>
      <w:r>
        <w:rPr>
          <w:rFonts w:ascii="Calibri" w:hAnsi="Calibri" w:hint="eastAsia"/>
          <w:b/>
          <w:bCs/>
          <w:color w:val="0000FF"/>
          <w:sz w:val="24"/>
          <w:szCs w:val="28"/>
        </w:rPr>
        <w:t>前练习</w:t>
      </w:r>
      <w:r w:rsidRPr="00192E84">
        <w:rPr>
          <w:rFonts w:ascii="Calibri" w:hAnsi="Calibri" w:hint="eastAsia"/>
          <w:b/>
          <w:bCs/>
          <w:color w:val="0000FF"/>
          <w:sz w:val="24"/>
          <w:szCs w:val="28"/>
        </w:rPr>
        <w:t>讲解</w:t>
      </w:r>
      <w:r w:rsidRPr="00192E84">
        <w:rPr>
          <w:rFonts w:ascii="Calibri" w:hAnsi="Calibri"/>
          <w:b/>
          <w:bCs/>
          <w:color w:val="0000FF"/>
          <w:sz w:val="24"/>
          <w:szCs w:val="28"/>
        </w:rPr>
        <w:t>.mp4</w:t>
      </w:r>
      <w:r w:rsidRPr="00192E84">
        <w:rPr>
          <w:rFonts w:ascii="Calibri" w:hAnsi="Calibri" w:hint="eastAsia"/>
          <w:color w:val="0D0D0D"/>
          <w:sz w:val="24"/>
          <w:szCs w:val="28"/>
        </w:rPr>
        <w:t>”，比较并写出方法</w:t>
      </w:r>
      <w:r w:rsidRPr="00192E84">
        <w:rPr>
          <w:rFonts w:ascii="Calibri" w:hAnsi="Calibri"/>
          <w:color w:val="0D0D0D"/>
          <w:sz w:val="24"/>
          <w:szCs w:val="28"/>
        </w:rPr>
        <w:t>1</w:t>
      </w:r>
      <w:r w:rsidRPr="00192E84">
        <w:rPr>
          <w:rFonts w:ascii="Calibri" w:hAnsi="Calibri" w:hint="eastAsia"/>
          <w:color w:val="0D0D0D"/>
          <w:sz w:val="24"/>
          <w:szCs w:val="28"/>
        </w:rPr>
        <w:t>、方法</w:t>
      </w:r>
      <w:r w:rsidRPr="00192E84">
        <w:rPr>
          <w:rFonts w:ascii="Calibri" w:hAnsi="Calibri"/>
          <w:color w:val="0D0D0D"/>
          <w:sz w:val="24"/>
          <w:szCs w:val="28"/>
        </w:rPr>
        <w:t>2</w:t>
      </w:r>
      <w:r w:rsidRPr="00192E84">
        <w:rPr>
          <w:rFonts w:ascii="Calibri" w:hAnsi="Calibri" w:hint="eastAsia"/>
          <w:b/>
          <w:bCs/>
          <w:color w:val="0D0D0D"/>
          <w:sz w:val="24"/>
          <w:szCs w:val="28"/>
        </w:rPr>
        <w:t>两个程序上的</w:t>
      </w:r>
      <w:r w:rsidRPr="00192E84">
        <w:rPr>
          <w:rFonts w:ascii="Calibri" w:hAnsi="Calibri" w:hint="eastAsia"/>
          <w:b/>
          <w:bCs/>
          <w:color w:val="FF0000"/>
          <w:sz w:val="24"/>
          <w:szCs w:val="28"/>
        </w:rPr>
        <w:t>主要</w:t>
      </w:r>
      <w:r w:rsidRPr="00192E84">
        <w:rPr>
          <w:rFonts w:ascii="Calibri" w:hAnsi="Calibri" w:hint="eastAsia"/>
          <w:b/>
          <w:bCs/>
          <w:color w:val="0D0D0D"/>
          <w:sz w:val="24"/>
          <w:szCs w:val="28"/>
        </w:rPr>
        <w:t>不同之处</w:t>
      </w:r>
      <w:r w:rsidRPr="00192E84">
        <w:rPr>
          <w:rFonts w:ascii="Calibri" w:hAnsi="Calibri" w:hint="eastAsia"/>
          <w:color w:val="0D0D0D"/>
          <w:sz w:val="24"/>
          <w:szCs w:val="28"/>
        </w:rPr>
        <w:t>。</w:t>
      </w:r>
    </w:p>
    <w:p w14:paraId="7BD514DF" w14:textId="6EBDBD61" w:rsidR="00511981" w:rsidRDefault="00204550" w:rsidP="00511981">
      <w:pPr>
        <w:rPr>
          <w:rFonts w:ascii="Calibri" w:hAnsi="Calibri"/>
          <w:color w:val="0D0D0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3EA6AE" wp14:editId="792A1281">
            <wp:simplePos x="0" y="0"/>
            <wp:positionH relativeFrom="column">
              <wp:posOffset>4065554</wp:posOffset>
            </wp:positionH>
            <wp:positionV relativeFrom="paragraph">
              <wp:posOffset>155575</wp:posOffset>
            </wp:positionV>
            <wp:extent cx="1744980" cy="1738279"/>
            <wp:effectExtent l="0" t="0" r="7620" b="0"/>
            <wp:wrapNone/>
            <wp:docPr id="521518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189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38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981" w:rsidRPr="00101BAF">
        <w:rPr>
          <w:rFonts w:ascii="Calibri" w:hAnsi="Calibr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D0F89" wp14:editId="44D8E57E">
                <wp:simplePos x="0" y="0"/>
                <wp:positionH relativeFrom="margin">
                  <wp:posOffset>-34290</wp:posOffset>
                </wp:positionH>
                <wp:positionV relativeFrom="paragraph">
                  <wp:posOffset>63500</wp:posOffset>
                </wp:positionV>
                <wp:extent cx="3116580" cy="2773680"/>
                <wp:effectExtent l="0" t="0" r="26670" b="26670"/>
                <wp:wrapNone/>
                <wp:docPr id="9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B4B9F7-D32B-4562-A944-784A454142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277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C2D41" w14:textId="00C435A7" w:rsidR="00511981" w:rsidRPr="00404F70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04F70">
                              <w:rPr>
                                <w:rFonts w:ascii="Calibri" w:eastAsia="SimHei" w:hAnsi="Calibri" w:cs="Calibr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//</w:t>
                            </w:r>
                            <w:r w:rsidRPr="00404F70">
                              <w:rPr>
                                <w:rFonts w:ascii="Calibri" w:eastAsia="SimHei" w:hAnsi="Calibri" w:cs="Calibri" w:hint="eastAsia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方法</w:t>
                            </w:r>
                            <w:r w:rsidRPr="00404F70">
                              <w:rPr>
                                <w:rFonts w:ascii="Calibri" w:eastAsia="SimHei" w:hAnsi="Calibri" w:cs="Calibr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2080E8E3" w14:textId="04B994F8" w:rsidR="00511981" w:rsidRPr="004C67A8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#include "msp430.h"</w:t>
                            </w:r>
                          </w:p>
                          <w:p w14:paraId="0C7310E1" w14:textId="0913C81D" w:rsidR="00511981" w:rsidRPr="004C67A8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unsigned int </w:t>
                            </w:r>
                            <w:proofErr w:type="spellStart"/>
                            <w:proofErr w:type="gramStart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355B34FF" w14:textId="6A8D1064" w:rsidR="00511981" w:rsidRPr="004C67A8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main( void</w:t>
                            </w:r>
                            <w:proofErr w:type="gramEnd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)</w:t>
                            </w:r>
                          </w:p>
                          <w:p w14:paraId="070CE964" w14:textId="731F0430" w:rsidR="00511981" w:rsidRPr="004C67A8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{  </w:t>
                            </w:r>
                            <w:proofErr w:type="gramEnd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WDTCTL = WDTPW + WDTHOLD;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5625123" w14:textId="3240E218" w:rsidR="00511981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P2DIR |=</w:t>
                            </w:r>
                            <w:proofErr w:type="gramStart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BIT1;</w:t>
                            </w:r>
                            <w:proofErr w:type="gramEnd"/>
                            <w:r w:rsidR="00511981"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77CF5AD7" w14:textId="3B2A5850" w:rsidR="00511981" w:rsidRPr="00D64AEE" w:rsidRDefault="00687D3A" w:rsidP="00511981">
                            <w:pP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64AEE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//</w:t>
                            </w:r>
                            <w:r w:rsidRPr="00D64AEE">
                              <w:rPr>
                                <w:rFonts w:ascii="Calibri" w:eastAsia="SimHei" w:hAnsi="Calibri" w:cs="Calibri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假设上电复位</w:t>
                            </w:r>
                            <w:r w:rsidRPr="00D64AEE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DCO</w:t>
                            </w:r>
                            <w:r w:rsidRPr="00D64AEE">
                              <w:rPr>
                                <w:rFonts w:ascii="Calibri" w:eastAsia="SimHei" w:hAnsi="Calibri" w:cs="Calibri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时钟频率为</w:t>
                            </w:r>
                            <w:r w:rsidRPr="00D64AEE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1MHz</w:t>
                            </w:r>
                          </w:p>
                          <w:p w14:paraId="68DCF3F9" w14:textId="03CB531A" w:rsidR="00511981" w:rsidRDefault="00687D3A" w:rsidP="00511981">
                            <w:pPr>
                              <w:kinsoku w:val="0"/>
                              <w:overflowPunct w:val="0"/>
                              <w:ind w:firstLine="36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while(</w:t>
                            </w:r>
                            <w:proofErr w:type="gramEnd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1)</w:t>
                            </w:r>
                          </w:p>
                          <w:p w14:paraId="7F8879AF" w14:textId="709B33CC" w:rsidR="00511981" w:rsidRPr="004C67A8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{ </w:t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P2OUT|=BIT1;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ab/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//</w:t>
                            </w:r>
                            <w:r w:rsidRPr="004C67A8">
                              <w:rPr>
                                <w:rFonts w:ascii="Calibri" w:eastAsia="SimHei" w:hAnsi="SimHei" w:cs="Calibri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输出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alibri" w:eastAsia="SimHei" w:hAnsi="Calibri" w:cs="Calibri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LED</w:t>
                            </w:r>
                            <w:r>
                              <w:rPr>
                                <w:rFonts w:ascii="Calibri" w:eastAsia="SimHei" w:hAnsi="Calibri" w:cs="Calibri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灭</w:t>
                            </w:r>
                          </w:p>
                          <w:p w14:paraId="31B133CC" w14:textId="179E2F23" w:rsidR="00511981" w:rsidRPr="004C67A8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__</w:t>
                            </w:r>
                            <w:proofErr w:type="spellStart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delay_cycles</w:t>
                            </w:r>
                            <w:proofErr w:type="spellEnd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250000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ab/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//</w:t>
                            </w:r>
                            <w:r w:rsidRPr="004C67A8">
                              <w:rPr>
                                <w:rFonts w:ascii="Calibri" w:eastAsia="SimHei" w:hAnsi="SimHei" w:cs="Calibri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延时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0.25</w:t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1CF172" w14:textId="3A984029" w:rsidR="00511981" w:rsidRPr="004C67A8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ab/>
                              <w:t xml:space="preserve">P2OUT&amp;=~BIT1; 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ab/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//</w:t>
                            </w:r>
                            <w:r w:rsidRPr="004C67A8">
                              <w:rPr>
                                <w:rFonts w:ascii="Calibri" w:eastAsia="SimHei" w:hAnsi="SimHei" w:cs="Calibri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输出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alibri" w:eastAsia="SimHei" w:hAnsi="Calibri" w:cs="Calibri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LED</w:t>
                            </w:r>
                            <w:r>
                              <w:rPr>
                                <w:rFonts w:ascii="Calibri" w:eastAsia="SimHei" w:hAnsi="Calibri" w:cs="Calibri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亮</w:t>
                            </w:r>
                          </w:p>
                          <w:p w14:paraId="4F67A889" w14:textId="5F39004A" w:rsidR="00511981" w:rsidRPr="004C67A8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ab/>
                              <w:t>__</w:t>
                            </w:r>
                            <w:proofErr w:type="spellStart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delay_cycles</w:t>
                            </w:r>
                            <w:proofErr w:type="spellEnd"/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750000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ab/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//</w:t>
                            </w:r>
                            <w:r w:rsidRPr="004C67A8">
                              <w:rPr>
                                <w:rFonts w:ascii="Calibri" w:eastAsia="SimHei" w:hAnsi="SimHei" w:cs="Calibri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延时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0.75</w:t>
                            </w:r>
                            <w:r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56B96F01" w14:textId="5B1045CC" w:rsidR="00511981" w:rsidRPr="004C67A8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2E44E09" w14:textId="6C508843" w:rsidR="00511981" w:rsidRPr="004C67A8" w:rsidRDefault="00687D3A" w:rsidP="0051198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D0F8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.7pt;margin-top:5pt;width:245.4pt;height:218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" fillcolor="white [3212]">
                <v:textbox>
                  <w:txbxContent>
                    <w:p w14:paraId="369C2D41" w14:textId="00C435A7" w:rsidR="00511981" w:rsidRPr="00404F70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04F70">
                        <w:rPr>
                          <w:rFonts w:ascii="Calibri" w:eastAsia="SimHei" w:hAnsi="Calibri" w:cs="Calibr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//</w:t>
                      </w:r>
                      <w:r w:rsidRPr="00404F70">
                        <w:rPr>
                          <w:rFonts w:ascii="Calibri" w:eastAsia="SimHei" w:hAnsi="Calibri" w:cs="Calibri" w:hint="eastAsia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方法</w:t>
                      </w:r>
                      <w:r w:rsidRPr="00404F70">
                        <w:rPr>
                          <w:rFonts w:ascii="Calibri" w:eastAsia="SimHei" w:hAnsi="Calibri" w:cs="Calibr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1</w:t>
                      </w:r>
                    </w:p>
                    <w:p w14:paraId="2080E8E3" w14:textId="04B994F8" w:rsidR="00511981" w:rsidRPr="004C67A8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#include "msp430.h"</w:t>
                      </w:r>
                    </w:p>
                    <w:p w14:paraId="0C7310E1" w14:textId="0913C81D" w:rsidR="00511981" w:rsidRPr="004C67A8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unsigned int </w:t>
                      </w:r>
                      <w:proofErr w:type="spellStart"/>
                      <w:proofErr w:type="gramStart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355B34FF" w14:textId="6A8D1064" w:rsidR="00511981" w:rsidRPr="004C67A8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main( void</w:t>
                      </w:r>
                      <w:proofErr w:type="gramEnd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 )</w:t>
                      </w:r>
                    </w:p>
                    <w:p w14:paraId="070CE964" w14:textId="731F0430" w:rsidR="00511981" w:rsidRPr="004C67A8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proofErr w:type="gramStart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{  </w:t>
                      </w:r>
                      <w:proofErr w:type="gramEnd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 WDTCTL = WDTPW + WDTHOLD;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ab/>
                      </w:r>
                    </w:p>
                    <w:p w14:paraId="15625123" w14:textId="3240E218" w:rsidR="00511981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    P2DIR |=</w:t>
                      </w:r>
                      <w:proofErr w:type="gramStart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BIT1;</w:t>
                      </w:r>
                      <w:proofErr w:type="gramEnd"/>
                      <w:r w:rsidR="00511981"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77CF5AD7" w14:textId="3B2A5850" w:rsidR="00511981" w:rsidRPr="00D64AEE" w:rsidRDefault="00687D3A" w:rsidP="00511981">
                      <w:pP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64AEE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//</w:t>
                      </w:r>
                      <w:r w:rsidRPr="00D64AEE">
                        <w:rPr>
                          <w:rFonts w:ascii="Calibri" w:eastAsia="SimHei" w:hAnsi="Calibri" w:cs="Calibri" w:hint="eastAsia"/>
                          <w:color w:val="0D0D0D" w:themeColor="text1" w:themeTint="F2"/>
                          <w:sz w:val="18"/>
                          <w:szCs w:val="18"/>
                        </w:rPr>
                        <w:t>假设上电复位</w:t>
                      </w:r>
                      <w:r w:rsidRPr="00D64AEE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DCO</w:t>
                      </w:r>
                      <w:r w:rsidRPr="00D64AEE">
                        <w:rPr>
                          <w:rFonts w:ascii="Calibri" w:eastAsia="SimHei" w:hAnsi="Calibri" w:cs="Calibri" w:hint="eastAsia"/>
                          <w:color w:val="0D0D0D" w:themeColor="text1" w:themeTint="F2"/>
                          <w:sz w:val="18"/>
                          <w:szCs w:val="18"/>
                        </w:rPr>
                        <w:t>时钟频率为</w:t>
                      </w:r>
                      <w:r w:rsidRPr="00D64AEE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1MHz</w:t>
                      </w:r>
                    </w:p>
                    <w:p w14:paraId="68DCF3F9" w14:textId="03CB531A" w:rsidR="00511981" w:rsidRDefault="00687D3A" w:rsidP="00511981">
                      <w:pPr>
                        <w:kinsoku w:val="0"/>
                        <w:overflowPunct w:val="0"/>
                        <w:ind w:firstLine="36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proofErr w:type="gramStart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while(</w:t>
                      </w:r>
                      <w:proofErr w:type="gramEnd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1)</w:t>
                      </w:r>
                    </w:p>
                    <w:p w14:paraId="7F8879AF" w14:textId="709B33CC" w:rsidR="00511981" w:rsidRPr="004C67A8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{ </w:t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P2OUT|=BIT1;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ab/>
                        <w:t xml:space="preserve">    </w:t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ab/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//</w:t>
                      </w:r>
                      <w:r w:rsidRPr="004C67A8">
                        <w:rPr>
                          <w:rFonts w:ascii="Calibri" w:eastAsia="SimHei" w:hAnsi="SimHei" w:cs="Calibri" w:hint="eastAsia"/>
                          <w:color w:val="0D0D0D" w:themeColor="text1" w:themeTint="F2"/>
                          <w:sz w:val="18"/>
                          <w:szCs w:val="18"/>
                        </w:rPr>
                        <w:t>输出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alibri" w:eastAsia="SimHei" w:hAnsi="Calibri" w:cs="Calibri" w:hint="eastAsia"/>
                          <w:color w:val="0D0D0D" w:themeColor="text1" w:themeTint="F2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LED</w:t>
                      </w:r>
                      <w:r>
                        <w:rPr>
                          <w:rFonts w:ascii="Calibri" w:eastAsia="SimHei" w:hAnsi="Calibri" w:cs="Calibri" w:hint="eastAsia"/>
                          <w:color w:val="0D0D0D" w:themeColor="text1" w:themeTint="F2"/>
                          <w:sz w:val="18"/>
                          <w:szCs w:val="18"/>
                        </w:rPr>
                        <w:t>灭</w:t>
                      </w:r>
                    </w:p>
                    <w:p w14:paraId="31B133CC" w14:textId="179E2F23" w:rsidR="00511981" w:rsidRPr="004C67A8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     __</w:t>
                      </w:r>
                      <w:proofErr w:type="spellStart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delay_cycles</w:t>
                      </w:r>
                      <w:proofErr w:type="spellEnd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250000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);   </w:t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ab/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//</w:t>
                      </w:r>
                      <w:r w:rsidRPr="004C67A8">
                        <w:rPr>
                          <w:rFonts w:ascii="Calibri" w:eastAsia="SimHei" w:hAnsi="SimHei" w:cs="Calibri" w:hint="eastAsia"/>
                          <w:color w:val="0D0D0D" w:themeColor="text1" w:themeTint="F2"/>
                          <w:sz w:val="18"/>
                          <w:szCs w:val="18"/>
                        </w:rPr>
                        <w:t>延时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0.25</w:t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s</w:t>
                      </w:r>
                    </w:p>
                    <w:p w14:paraId="761CF172" w14:textId="3A984029" w:rsidR="00511981" w:rsidRPr="004C67A8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ab/>
                        <w:t xml:space="preserve">P2OUT&amp;=~BIT1; 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ab/>
                        <w:t xml:space="preserve">   </w:t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ab/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//</w:t>
                      </w:r>
                      <w:r w:rsidRPr="004C67A8">
                        <w:rPr>
                          <w:rFonts w:ascii="Calibri" w:eastAsia="SimHei" w:hAnsi="SimHei" w:cs="Calibri" w:hint="eastAsia"/>
                          <w:color w:val="0D0D0D" w:themeColor="text1" w:themeTint="F2"/>
                          <w:sz w:val="18"/>
                          <w:szCs w:val="18"/>
                        </w:rPr>
                        <w:t>输出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alibri" w:eastAsia="SimHei" w:hAnsi="Calibri" w:cs="Calibri" w:hint="eastAsia"/>
                          <w:color w:val="0D0D0D" w:themeColor="text1" w:themeTint="F2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LED</w:t>
                      </w:r>
                      <w:r>
                        <w:rPr>
                          <w:rFonts w:ascii="Calibri" w:eastAsia="SimHei" w:hAnsi="Calibri" w:cs="Calibri" w:hint="eastAsia"/>
                          <w:color w:val="0D0D0D" w:themeColor="text1" w:themeTint="F2"/>
                          <w:sz w:val="18"/>
                          <w:szCs w:val="18"/>
                        </w:rPr>
                        <w:t>亮</w:t>
                      </w:r>
                    </w:p>
                    <w:p w14:paraId="4F67A889" w14:textId="5F39004A" w:rsidR="00511981" w:rsidRPr="004C67A8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ab/>
                        <w:t>__</w:t>
                      </w:r>
                      <w:proofErr w:type="spellStart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delay_cycles</w:t>
                      </w:r>
                      <w:proofErr w:type="spellEnd"/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750000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 xml:space="preserve">);   </w:t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ab/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//</w:t>
                      </w:r>
                      <w:r w:rsidRPr="004C67A8">
                        <w:rPr>
                          <w:rFonts w:ascii="Calibri" w:eastAsia="SimHei" w:hAnsi="SimHei" w:cs="Calibri" w:hint="eastAsia"/>
                          <w:color w:val="0D0D0D" w:themeColor="text1" w:themeTint="F2"/>
                          <w:sz w:val="18"/>
                          <w:szCs w:val="18"/>
                        </w:rPr>
                        <w:t>延时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0.75</w:t>
                      </w:r>
                      <w:r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s</w:t>
                      </w:r>
                    </w:p>
                    <w:p w14:paraId="56B96F01" w14:textId="5B1045CC" w:rsidR="00511981" w:rsidRPr="004C67A8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}</w:t>
                      </w:r>
                    </w:p>
                    <w:p w14:paraId="22E44E09" w14:textId="6C508843" w:rsidR="00511981" w:rsidRPr="004C67A8" w:rsidRDefault="00687D3A" w:rsidP="00511981">
                      <w:pPr>
                        <w:kinsoku w:val="0"/>
                        <w:overflowPunct w:val="0"/>
                        <w:textAlignment w:val="baseline"/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8EBB81" w14:textId="5812D950" w:rsidR="00511981" w:rsidRDefault="00511981" w:rsidP="00511981">
      <w:pPr>
        <w:rPr>
          <w:rFonts w:ascii="Calibri" w:hAnsi="Calibri"/>
          <w:color w:val="0D0D0D"/>
        </w:rPr>
      </w:pPr>
    </w:p>
    <w:p w14:paraId="56BC0D84" w14:textId="0C7345D4" w:rsidR="00511981" w:rsidRDefault="00511981" w:rsidP="00511981">
      <w:pPr>
        <w:rPr>
          <w:rFonts w:ascii="Calibri" w:hAnsi="Calibri"/>
          <w:color w:val="0D0D0D"/>
        </w:rPr>
      </w:pPr>
    </w:p>
    <w:p w14:paraId="075F7000" w14:textId="6F7E8ECA" w:rsidR="00511981" w:rsidRDefault="00511981" w:rsidP="00511981">
      <w:pPr>
        <w:rPr>
          <w:rFonts w:ascii="Calibri" w:hAnsi="Calibri"/>
          <w:color w:val="0D0D0D"/>
        </w:rPr>
      </w:pPr>
    </w:p>
    <w:p w14:paraId="73586AD1" w14:textId="77777777" w:rsidR="00511981" w:rsidRDefault="00511981" w:rsidP="00511981">
      <w:pPr>
        <w:rPr>
          <w:rFonts w:ascii="Calibri" w:hAnsi="Calibri"/>
          <w:color w:val="0D0D0D"/>
        </w:rPr>
      </w:pPr>
    </w:p>
    <w:p w14:paraId="2206C452" w14:textId="77777777" w:rsidR="00511981" w:rsidRDefault="00511981" w:rsidP="00511981">
      <w:pPr>
        <w:rPr>
          <w:rFonts w:ascii="Calibri" w:hAnsi="Calibri"/>
          <w:color w:val="0D0D0D"/>
        </w:rPr>
      </w:pPr>
    </w:p>
    <w:p w14:paraId="78A642F2" w14:textId="7D7588AF" w:rsidR="00511981" w:rsidRDefault="00511981" w:rsidP="00511981">
      <w:pPr>
        <w:rPr>
          <w:rFonts w:ascii="Calibri" w:hAnsi="Calibri"/>
          <w:color w:val="0D0D0D"/>
        </w:rPr>
      </w:pPr>
    </w:p>
    <w:p w14:paraId="1D6330DB" w14:textId="18BE9FFE" w:rsidR="00511981" w:rsidRDefault="00511981" w:rsidP="00511981">
      <w:pPr>
        <w:rPr>
          <w:rFonts w:ascii="Calibri" w:hAnsi="Calibri"/>
          <w:color w:val="0D0D0D"/>
        </w:rPr>
      </w:pPr>
    </w:p>
    <w:p w14:paraId="01560D9D" w14:textId="7B04E145" w:rsidR="00511981" w:rsidRDefault="00511981" w:rsidP="00511981">
      <w:pPr>
        <w:rPr>
          <w:rFonts w:ascii="Calibri" w:hAnsi="Calibri"/>
          <w:color w:val="0D0D0D"/>
        </w:rPr>
      </w:pPr>
    </w:p>
    <w:p w14:paraId="5D550185" w14:textId="0373DA70" w:rsidR="00511981" w:rsidRDefault="00764FE9" w:rsidP="00511981">
      <w:pPr>
        <w:rPr>
          <w:rFonts w:ascii="Calibri" w:hAnsi="Calibri"/>
          <w:color w:val="0D0D0D"/>
        </w:rPr>
      </w:pPr>
      <w:r w:rsidRPr="00101BAF">
        <w:rPr>
          <w:rFonts w:ascii="Calibri" w:hAnsi="Calibr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1A153" wp14:editId="7CDC5ABA">
                <wp:simplePos x="0" y="0"/>
                <wp:positionH relativeFrom="margin">
                  <wp:posOffset>2826513</wp:posOffset>
                </wp:positionH>
                <wp:positionV relativeFrom="paragraph">
                  <wp:posOffset>19975</wp:posOffset>
                </wp:positionV>
                <wp:extent cx="3828287" cy="2682453"/>
                <wp:effectExtent l="0" t="0" r="20320" b="22860"/>
                <wp:wrapNone/>
                <wp:docPr id="7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AF6600-A4A1-4647-AAC2-5DCDC9E32D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287" cy="2682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2B58BA3F" w14:textId="79CAD01C" w:rsidR="00511981" w:rsidRPr="006F5E64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ascii="SimHei" w:eastAsia="SimHei" w:hAnsi="SimHei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6F5E64">
                              <w:rPr>
                                <w:rFonts w:ascii="SimHei" w:eastAsia="SimHei" w:hAnsi="SimHei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//</w:t>
                            </w:r>
                            <w:r w:rsidRPr="006F5E64">
                              <w:rPr>
                                <w:rFonts w:ascii="SimHei" w:eastAsia="SimHei" w:hAnsi="SimHei" w:hint="eastAsia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方法</w:t>
                            </w:r>
                            <w:r w:rsidRPr="006F5E64">
                              <w:rPr>
                                <w:rFonts w:ascii="SimHei" w:eastAsia="SimHei" w:hAnsi="SimHei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05EDDDA1" w14:textId="00896D1E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 w:rsidRPr="005A7A53">
                              <w:rPr>
                                <w:rFonts w:eastAsia="SimHei" w:hAnsi="Calibri"/>
                                <w:sz w:val="18"/>
                                <w:szCs w:val="18"/>
                              </w:rPr>
                              <w:t>"msp430.h</w:t>
                            </w:r>
                            <w:r w:rsidRPr="004C67A8">
                              <w:rPr>
                                <w:rFonts w:ascii="Calibri" w:eastAsia="SimHei" w:hAnsi="Calibri" w:cs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  <w:t>"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15C1BB2" w14:textId="3203751A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int main </w:t>
                            </w:r>
                            <w:proofErr w:type="gramStart"/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( void</w:t>
                            </w:r>
                            <w:proofErr w:type="gramEnd"/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)</w:t>
                            </w:r>
                          </w:p>
                          <w:p w14:paraId="159F239B" w14:textId="433C371D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{   WDTCTL = WDTPW + WDTHOLD; //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关闭看门狗</w:t>
                            </w:r>
                          </w:p>
                          <w:p w14:paraId="15259DAB" w14:textId="18979EDA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   P2SEL |=BIT1;      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置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P2.1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为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PWM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输出引脚</w:t>
                            </w:r>
                          </w:p>
                          <w:p w14:paraId="5F1E70FA" w14:textId="258340C9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   P2SEL2 &amp;=~</w:t>
                            </w:r>
                            <w:proofErr w:type="gramStart"/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BIT1;</w:t>
                            </w:r>
                            <w:proofErr w:type="gramEnd"/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DE10814" w14:textId="0D610C37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   P2DIR |=</w:t>
                            </w:r>
                            <w:proofErr w:type="gramStart"/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BIT1;</w:t>
                            </w:r>
                            <w:proofErr w:type="gramEnd"/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CFFB844" w14:textId="5491B1C9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04550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TA1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CTL |=TASSEL0;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选择计数时钟为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ACLK</w:t>
                            </w:r>
                          </w:p>
                          <w:p w14:paraId="694CC9BD" w14:textId="531944F1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04550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TA1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CCTL1|=OUTMOD1; 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设置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PWM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输出为模式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41E44AFA" w14:textId="4413807A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04550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TA1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CCR0=32767;     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设置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PWM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周期</w:t>
                            </w:r>
                          </w:p>
                          <w:p w14:paraId="6E1D2133" w14:textId="7AF38485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04550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TA1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CCR1=24575; 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设置占空比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=(TA1CCR0-TA1CCR1)/(CCR0+1)</w:t>
                            </w:r>
                          </w:p>
                          <w:p w14:paraId="6E8F8D32" w14:textId="55D248ED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04550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 xml:space="preserve"> TA1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CTL |=TACLR+MC0;    //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设置增计数方式，</w:t>
                            </w:r>
                            <w:r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和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计数器从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开始计数</w:t>
                            </w:r>
                          </w:p>
                          <w:p w14:paraId="1428B81E" w14:textId="598B9E82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 xml:space="preserve">    while(1){  };      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ab/>
                              <w:t xml:space="preserve">     // 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主循环，</w:t>
                            </w: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CPU</w:t>
                            </w:r>
                            <w:r w:rsidRPr="005A7A53">
                              <w:rPr>
                                <w:rFonts w:hAnsi="Calibri" w:hint="eastAsia"/>
                                <w:kern w:val="24"/>
                                <w:sz w:val="18"/>
                                <w:szCs w:val="18"/>
                              </w:rPr>
                              <w:t>可做其他事情</w:t>
                            </w:r>
                          </w:p>
                          <w:p w14:paraId="792C2199" w14:textId="072FC729" w:rsidR="00511981" w:rsidRPr="005A7A53" w:rsidRDefault="00687D3A" w:rsidP="00511981">
                            <w:pPr>
                              <w:kinsoku w:val="0"/>
                              <w:overflowPunct w:val="0"/>
                              <w:spacing w:line="260" w:lineRule="exact"/>
                              <w:textAlignment w:val="baseline"/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A7A53">
                              <w:rPr>
                                <w:rFonts w:hAnsi="Calibri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A153" id="文本框 6" o:spid="_x0000_s1027" type="#_x0000_t202" style="position:absolute;left:0;text-align:left;margin-left:222.55pt;margin-top:1.55pt;width:301.45pt;height:21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" fillcolor="white [3212]" strokecolor="#0d0d0d [3069]">
                <v:textbox>
                  <w:txbxContent>
                    <w:p w14:paraId="2B58BA3F" w14:textId="79CAD01C" w:rsidR="00511981" w:rsidRPr="006F5E64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ascii="SimHei" w:eastAsia="SimHei" w:hAnsi="SimHei"/>
                          <w:b/>
                          <w:bCs/>
                          <w:kern w:val="24"/>
                          <w:sz w:val="18"/>
                          <w:szCs w:val="18"/>
                        </w:rPr>
                      </w:pPr>
                      <w:r w:rsidRPr="006F5E64">
                        <w:rPr>
                          <w:rFonts w:ascii="SimHei" w:eastAsia="SimHei" w:hAnsi="SimHei"/>
                          <w:b/>
                          <w:bCs/>
                          <w:kern w:val="24"/>
                          <w:sz w:val="18"/>
                          <w:szCs w:val="18"/>
                        </w:rPr>
                        <w:t>//</w:t>
                      </w:r>
                      <w:r w:rsidRPr="006F5E64">
                        <w:rPr>
                          <w:rFonts w:ascii="SimHei" w:eastAsia="SimHei" w:hAnsi="SimHei" w:hint="eastAsia"/>
                          <w:b/>
                          <w:bCs/>
                          <w:kern w:val="24"/>
                          <w:sz w:val="18"/>
                          <w:szCs w:val="18"/>
                        </w:rPr>
                        <w:t>方法</w:t>
                      </w:r>
                      <w:r w:rsidRPr="006F5E64">
                        <w:rPr>
                          <w:rFonts w:ascii="SimHei" w:eastAsia="SimHei" w:hAnsi="SimHei"/>
                          <w:b/>
                          <w:bCs/>
                          <w:kern w:val="24"/>
                          <w:sz w:val="18"/>
                          <w:szCs w:val="18"/>
                        </w:rPr>
                        <w:t>2</w:t>
                      </w:r>
                    </w:p>
                    <w:p w14:paraId="05EDDDA1" w14:textId="00896D1E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#include </w:t>
                      </w:r>
                      <w:r w:rsidRPr="005A7A53">
                        <w:rPr>
                          <w:rFonts w:eastAsia="SimHei" w:hAnsi="Calibri"/>
                          <w:sz w:val="18"/>
                          <w:szCs w:val="18"/>
                        </w:rPr>
                        <w:t>"msp430.h</w:t>
                      </w:r>
                      <w:r w:rsidRPr="004C67A8">
                        <w:rPr>
                          <w:rFonts w:ascii="Calibri" w:eastAsia="SimHei" w:hAnsi="Calibri" w:cs="Calibri"/>
                          <w:color w:val="0D0D0D" w:themeColor="text1" w:themeTint="F2"/>
                          <w:sz w:val="18"/>
                          <w:szCs w:val="18"/>
                        </w:rPr>
                        <w:t>"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</w:r>
                    </w:p>
                    <w:p w14:paraId="115C1BB2" w14:textId="3203751A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int main </w:t>
                      </w:r>
                      <w:proofErr w:type="gramStart"/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( void</w:t>
                      </w:r>
                      <w:proofErr w:type="gramEnd"/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)</w:t>
                      </w:r>
                    </w:p>
                    <w:p w14:paraId="159F239B" w14:textId="433C371D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{   WDTCTL = WDTPW + WDTHOLD; //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关闭看门狗</w:t>
                      </w:r>
                    </w:p>
                    <w:p w14:paraId="15259DAB" w14:textId="18979EDA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   P2SEL |=BIT1;      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  <w:t>//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置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P2.1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为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PWM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输出引脚</w:t>
                      </w:r>
                    </w:p>
                    <w:p w14:paraId="5F1E70FA" w14:textId="258340C9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   P2SEL2 &amp;=~</w:t>
                      </w:r>
                      <w:proofErr w:type="gramStart"/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BIT1;</w:t>
                      </w:r>
                      <w:proofErr w:type="gramEnd"/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</w:r>
                    </w:p>
                    <w:p w14:paraId="2DE10814" w14:textId="0D610C37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   P2DIR |=</w:t>
                      </w:r>
                      <w:proofErr w:type="gramStart"/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BIT1;</w:t>
                      </w:r>
                      <w:proofErr w:type="gramEnd"/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  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</w:r>
                    </w:p>
                    <w:p w14:paraId="2CFFB844" w14:textId="5491B1C9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Pr="00204550">
                        <w:rPr>
                          <w:rFonts w:hAnsi="Calibri"/>
                          <w:b/>
                          <w:bCs/>
                          <w:kern w:val="24"/>
                          <w:sz w:val="18"/>
                          <w:szCs w:val="18"/>
                        </w:rPr>
                        <w:t>TA1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CTL |=TASSEL0;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  <w:t>//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选择计数时钟为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ACLK</w:t>
                      </w:r>
                    </w:p>
                    <w:p w14:paraId="694CC9BD" w14:textId="531944F1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Pr="00204550">
                        <w:rPr>
                          <w:rFonts w:hAnsi="Calibri"/>
                          <w:b/>
                          <w:bCs/>
                          <w:kern w:val="24"/>
                          <w:sz w:val="18"/>
                          <w:szCs w:val="18"/>
                        </w:rPr>
                        <w:t>TA1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CCTL1|=OUTMOD1; 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  <w:t>//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设置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PWM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输出为模式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2</w:t>
                      </w:r>
                    </w:p>
                    <w:p w14:paraId="41E44AFA" w14:textId="4413807A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Pr="00204550">
                        <w:rPr>
                          <w:rFonts w:hAnsi="Calibri"/>
                          <w:b/>
                          <w:bCs/>
                          <w:kern w:val="24"/>
                          <w:sz w:val="18"/>
                          <w:szCs w:val="18"/>
                        </w:rPr>
                        <w:t>TA1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CCR0=32767;     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  <w:t>//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设置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PWM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周期</w:t>
                      </w:r>
                    </w:p>
                    <w:p w14:paraId="6E1D2133" w14:textId="7AF38485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Pr="00204550">
                        <w:rPr>
                          <w:rFonts w:hAnsi="Calibri"/>
                          <w:b/>
                          <w:bCs/>
                          <w:kern w:val="24"/>
                          <w:sz w:val="18"/>
                          <w:szCs w:val="18"/>
                        </w:rPr>
                        <w:t>TA1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CCR1=24575; 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  <w:t>//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设置占空比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=(TA1CCR0-TA1CCR1)/(CCR0+1)</w:t>
                      </w:r>
                    </w:p>
                    <w:p w14:paraId="6E8F8D32" w14:textId="55D248ED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  </w:t>
                      </w:r>
                      <w:r w:rsidRPr="00204550">
                        <w:rPr>
                          <w:rFonts w:hAnsi="Calibri"/>
                          <w:b/>
                          <w:bCs/>
                          <w:kern w:val="24"/>
                          <w:sz w:val="18"/>
                          <w:szCs w:val="18"/>
                        </w:rPr>
                        <w:t xml:space="preserve"> TA1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CTL |=TACLR+MC0;    //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设置增计数方式，</w:t>
                      </w:r>
                      <w:r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和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计数器从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0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开始计数</w:t>
                      </w:r>
                    </w:p>
                    <w:p w14:paraId="1428B81E" w14:textId="598B9E82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 xml:space="preserve">    while(1){  };      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ab/>
                        <w:t xml:space="preserve">     // 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主循环，</w:t>
                      </w: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CPU</w:t>
                      </w:r>
                      <w:r w:rsidRPr="005A7A53">
                        <w:rPr>
                          <w:rFonts w:hAnsi="Calibri" w:hint="eastAsia"/>
                          <w:kern w:val="24"/>
                          <w:sz w:val="18"/>
                          <w:szCs w:val="18"/>
                        </w:rPr>
                        <w:t>可做其他事情</w:t>
                      </w:r>
                    </w:p>
                    <w:p w14:paraId="792C2199" w14:textId="072FC729" w:rsidR="00511981" w:rsidRPr="005A7A53" w:rsidRDefault="00687D3A" w:rsidP="00511981">
                      <w:pPr>
                        <w:kinsoku w:val="0"/>
                        <w:overflowPunct w:val="0"/>
                        <w:spacing w:line="260" w:lineRule="exact"/>
                        <w:textAlignment w:val="baseline"/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</w:pPr>
                      <w:r w:rsidRPr="005A7A53">
                        <w:rPr>
                          <w:rFonts w:hAnsi="Calibri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284215" w14:textId="7D88C829" w:rsidR="00511981" w:rsidRDefault="00511981" w:rsidP="00511981">
      <w:pPr>
        <w:rPr>
          <w:rFonts w:ascii="Calibri" w:hAnsi="Calibri"/>
          <w:color w:val="0D0D0D"/>
        </w:rPr>
      </w:pPr>
    </w:p>
    <w:p w14:paraId="207BDAC0" w14:textId="379CF949" w:rsidR="00511981" w:rsidRDefault="00511981" w:rsidP="00511981">
      <w:pPr>
        <w:rPr>
          <w:rFonts w:ascii="Calibri" w:hAnsi="Calibri"/>
          <w:color w:val="0D0D0D"/>
        </w:rPr>
      </w:pPr>
    </w:p>
    <w:p w14:paraId="0A27156A" w14:textId="77777777" w:rsidR="00511981" w:rsidRDefault="00511981" w:rsidP="00511981">
      <w:pPr>
        <w:rPr>
          <w:rFonts w:ascii="Calibri" w:hAnsi="Calibri"/>
          <w:color w:val="0D0D0D"/>
        </w:rPr>
      </w:pPr>
    </w:p>
    <w:p w14:paraId="379334FC" w14:textId="77777777" w:rsidR="00511981" w:rsidRDefault="00511981" w:rsidP="00511981">
      <w:pPr>
        <w:rPr>
          <w:rFonts w:ascii="Calibri" w:hAnsi="Calibri"/>
          <w:color w:val="0D0D0D"/>
        </w:rPr>
      </w:pPr>
    </w:p>
    <w:p w14:paraId="7712CF2E" w14:textId="77777777" w:rsidR="00511981" w:rsidRDefault="00511981" w:rsidP="00511981">
      <w:pPr>
        <w:rPr>
          <w:rFonts w:ascii="Calibri" w:hAnsi="Calibri"/>
          <w:color w:val="0D0D0D"/>
        </w:rPr>
      </w:pPr>
    </w:p>
    <w:p w14:paraId="37941546" w14:textId="77777777" w:rsidR="00511981" w:rsidRDefault="00511981" w:rsidP="00511981">
      <w:pPr>
        <w:rPr>
          <w:rFonts w:ascii="Calibri" w:hAnsi="Calibri"/>
          <w:color w:val="0D0D0D"/>
        </w:rPr>
      </w:pPr>
    </w:p>
    <w:p w14:paraId="5EE87AF1" w14:textId="77777777" w:rsidR="00AC5438" w:rsidRDefault="00AC5438" w:rsidP="00511981">
      <w:pPr>
        <w:rPr>
          <w:rFonts w:ascii="Calibri" w:hAnsi="Calibri"/>
          <w:color w:val="0D0D0D"/>
        </w:rPr>
      </w:pPr>
    </w:p>
    <w:p w14:paraId="6F0C3D45" w14:textId="77777777" w:rsidR="00AC5438" w:rsidRDefault="00AC5438" w:rsidP="00511981">
      <w:pPr>
        <w:rPr>
          <w:rFonts w:ascii="Calibri" w:hAnsi="Calibri"/>
          <w:color w:val="0D0D0D"/>
        </w:rPr>
      </w:pPr>
    </w:p>
    <w:p w14:paraId="62CDFC9E" w14:textId="3139B18D" w:rsidR="00A66193" w:rsidRDefault="00687D3A" w:rsidP="00511981">
      <w:pPr>
        <w:rPr>
          <w:rFonts w:ascii="Calibri" w:eastAsia="新細明體" w:hAnsi="Calibri"/>
          <w:color w:val="0D0D0D"/>
          <w:lang w:eastAsia="zh-TW"/>
        </w:rPr>
      </w:pPr>
      <w:r>
        <w:rPr>
          <w:rFonts w:ascii="Calibri" w:hAnsi="Calibri" w:hint="eastAsia"/>
          <w:color w:val="0D0D0D"/>
        </w:rPr>
        <w:t>答：</w:t>
      </w:r>
      <w:r w:rsidRPr="00687D3A">
        <w:rPr>
          <w:rFonts w:ascii="Calibri" w:eastAsia="DengXian" w:hAnsi="Calibri"/>
          <w:color w:val="0D0D0D"/>
        </w:rPr>
        <w:t>(1)</w:t>
      </w:r>
      <w:r w:rsidRPr="00687D3A">
        <w:rPr>
          <w:rFonts w:ascii="新細明體" w:eastAsia="DengXian" w:hAnsi="新細明體" w:hint="eastAsia"/>
          <w:color w:val="0D0D0D"/>
        </w:rPr>
        <w:t>方法</w:t>
      </w:r>
      <w:r w:rsidRPr="00687D3A">
        <w:rPr>
          <w:rFonts w:ascii="Calibri" w:eastAsia="DengXian" w:hAnsi="Calibri"/>
          <w:color w:val="0D0D0D"/>
        </w:rPr>
        <w:t>2</w:t>
      </w:r>
      <w:r w:rsidRPr="00687D3A">
        <w:rPr>
          <w:rFonts w:ascii="Calibri" w:eastAsia="DengXian" w:hAnsi="Calibri" w:hint="eastAsia"/>
          <w:color w:val="0D0D0D"/>
        </w:rPr>
        <w:t>没有直接对端口引脚进行输出的控</w:t>
      </w:r>
    </w:p>
    <w:p w14:paraId="4A83B74A" w14:textId="0C1DEB2E" w:rsidR="00511981" w:rsidRDefault="00687D3A" w:rsidP="00A66193">
      <w:pPr>
        <w:ind w:firstLine="420"/>
        <w:rPr>
          <w:rFonts w:ascii="Calibri" w:eastAsia="新細明體" w:hAnsi="Calibri"/>
          <w:color w:val="0D0D0D"/>
          <w:lang w:eastAsia="zh-TW"/>
        </w:rPr>
      </w:pPr>
      <w:r w:rsidRPr="00687D3A">
        <w:rPr>
          <w:rFonts w:ascii="Calibri" w:eastAsia="DengXian" w:hAnsi="Calibri" w:hint="eastAsia"/>
          <w:color w:val="0D0D0D"/>
        </w:rPr>
        <w:t>制。</w:t>
      </w:r>
    </w:p>
    <w:p w14:paraId="6E9E3259" w14:textId="2EA8B9A9" w:rsidR="00A66193" w:rsidRPr="00D27936" w:rsidRDefault="00687D3A" w:rsidP="00A66193">
      <w:pPr>
        <w:ind w:firstLine="420"/>
        <w:rPr>
          <w:rFonts w:ascii="Calibri" w:eastAsia="新細明體" w:hAnsi="Calibri" w:hint="eastAsia"/>
          <w:color w:val="0D0D0D"/>
          <w:lang w:eastAsia="zh-TW"/>
        </w:rPr>
      </w:pPr>
      <w:r w:rsidRPr="00687D3A">
        <w:rPr>
          <w:rFonts w:ascii="Calibri" w:eastAsia="DengXian" w:hAnsi="Calibri"/>
          <w:color w:val="0D0D0D"/>
        </w:rPr>
        <w:t>(2)</w:t>
      </w:r>
      <w:r w:rsidRPr="00687D3A">
        <w:rPr>
          <w:rFonts w:ascii="Calibri" w:eastAsia="DengXian" w:hAnsi="Calibri" w:hint="eastAsia"/>
          <w:color w:val="0D0D0D"/>
        </w:rPr>
        <w:t>方法</w:t>
      </w:r>
      <w:r w:rsidRPr="00687D3A">
        <w:rPr>
          <w:rFonts w:ascii="Calibri" w:eastAsia="DengXian" w:hAnsi="Calibri"/>
          <w:color w:val="0D0D0D"/>
        </w:rPr>
        <w:t>2</w:t>
      </w:r>
      <w:r w:rsidRPr="00687D3A">
        <w:rPr>
          <w:rFonts w:ascii="Calibri" w:eastAsia="DengXian" w:hAnsi="Calibri" w:hint="eastAsia"/>
          <w:color w:val="0D0D0D"/>
        </w:rPr>
        <w:t>对端口引脚的初始化不一样。</w:t>
      </w:r>
    </w:p>
    <w:p w14:paraId="3A1B6CEC" w14:textId="77777777" w:rsidR="00511981" w:rsidRDefault="00511981" w:rsidP="00511981">
      <w:pPr>
        <w:rPr>
          <w:rFonts w:ascii="Calibri" w:hAnsi="Calibri"/>
          <w:color w:val="0D0D0D"/>
          <w:lang w:eastAsia="zh-TW"/>
        </w:rPr>
      </w:pPr>
    </w:p>
    <w:p w14:paraId="492E67CF" w14:textId="77777777" w:rsidR="00511981" w:rsidRDefault="00511981" w:rsidP="00511981">
      <w:pPr>
        <w:rPr>
          <w:rFonts w:ascii="Calibri" w:hAnsi="Calibri"/>
          <w:color w:val="0D0D0D"/>
          <w:lang w:eastAsia="zh-TW"/>
        </w:rPr>
      </w:pPr>
    </w:p>
    <w:p w14:paraId="14515462" w14:textId="77777777" w:rsidR="00511981" w:rsidRDefault="00511981" w:rsidP="00511981">
      <w:pPr>
        <w:rPr>
          <w:rFonts w:ascii="Calibri" w:hAnsi="Calibri"/>
          <w:color w:val="0D0D0D"/>
          <w:lang w:eastAsia="zh-TW"/>
        </w:rPr>
      </w:pPr>
    </w:p>
    <w:p w14:paraId="0F1EE176" w14:textId="77777777" w:rsidR="00511981" w:rsidRDefault="00511981" w:rsidP="00511981">
      <w:pPr>
        <w:rPr>
          <w:rFonts w:ascii="Calibri" w:hAnsi="Calibri"/>
          <w:color w:val="0D0D0D"/>
          <w:lang w:eastAsia="zh-TW"/>
        </w:rPr>
      </w:pPr>
    </w:p>
    <w:p w14:paraId="2EBC25A3" w14:textId="77777777" w:rsidR="00511981" w:rsidRDefault="00511981" w:rsidP="00511981">
      <w:pPr>
        <w:rPr>
          <w:rFonts w:ascii="Calibri" w:hAnsi="Calibri"/>
          <w:color w:val="0D0D0D"/>
          <w:lang w:eastAsia="zh-TW"/>
        </w:rPr>
      </w:pPr>
    </w:p>
    <w:p w14:paraId="02FCB9C8" w14:textId="77777777" w:rsidR="00511981" w:rsidRDefault="00511981" w:rsidP="00511981">
      <w:pPr>
        <w:rPr>
          <w:rFonts w:ascii="Calibri" w:hAnsi="Calibri"/>
          <w:color w:val="0D0D0D"/>
          <w:lang w:eastAsia="zh-TW"/>
        </w:rPr>
      </w:pPr>
    </w:p>
    <w:p w14:paraId="12C5AC23" w14:textId="77777777" w:rsidR="00511981" w:rsidRPr="000E4BBA" w:rsidRDefault="00511981" w:rsidP="00486941">
      <w:pPr>
        <w:spacing w:line="360" w:lineRule="auto"/>
        <w:rPr>
          <w:lang w:eastAsia="zh-TW"/>
        </w:rPr>
      </w:pPr>
    </w:p>
    <w:sectPr w:rsidR="00511981" w:rsidRPr="000E4BBA" w:rsidSect="005F202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168B" w14:textId="77777777" w:rsidR="00154657" w:rsidRDefault="00154657" w:rsidP="00C0597E">
      <w:r>
        <w:separator/>
      </w:r>
    </w:p>
  </w:endnote>
  <w:endnote w:type="continuationSeparator" w:id="0">
    <w:p w14:paraId="489448E6" w14:textId="77777777" w:rsidR="00154657" w:rsidRDefault="00154657" w:rsidP="00C0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F4D57" w14:textId="77777777" w:rsidR="00154657" w:rsidRDefault="00154657" w:rsidP="00C0597E">
      <w:r>
        <w:separator/>
      </w:r>
    </w:p>
  </w:footnote>
  <w:footnote w:type="continuationSeparator" w:id="0">
    <w:p w14:paraId="194FA997" w14:textId="77777777" w:rsidR="00154657" w:rsidRDefault="00154657" w:rsidP="00C05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68A9"/>
    <w:multiLevelType w:val="hybridMultilevel"/>
    <w:tmpl w:val="363C150A"/>
    <w:lvl w:ilvl="0" w:tplc="E4B49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6025E4"/>
    <w:multiLevelType w:val="hybridMultilevel"/>
    <w:tmpl w:val="63D6923E"/>
    <w:lvl w:ilvl="0" w:tplc="D4A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5D7FDD"/>
    <w:multiLevelType w:val="hybridMultilevel"/>
    <w:tmpl w:val="C26A1510"/>
    <w:lvl w:ilvl="0" w:tplc="7E96B0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5841582"/>
    <w:multiLevelType w:val="hybridMultilevel"/>
    <w:tmpl w:val="FE82548E"/>
    <w:lvl w:ilvl="0" w:tplc="47AC13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EE7D37"/>
    <w:multiLevelType w:val="hybridMultilevel"/>
    <w:tmpl w:val="1B1446A8"/>
    <w:lvl w:ilvl="0" w:tplc="AD981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7717737">
    <w:abstractNumId w:val="0"/>
  </w:num>
  <w:num w:numId="2" w16cid:durableId="1433891821">
    <w:abstractNumId w:val="3"/>
  </w:num>
  <w:num w:numId="3" w16cid:durableId="1159931325">
    <w:abstractNumId w:val="1"/>
  </w:num>
  <w:num w:numId="4" w16cid:durableId="1172917457">
    <w:abstractNumId w:val="4"/>
  </w:num>
  <w:num w:numId="5" w16cid:durableId="215165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C2"/>
    <w:rsid w:val="000D46EC"/>
    <w:rsid w:val="000E4BBA"/>
    <w:rsid w:val="00154657"/>
    <w:rsid w:val="00180B5E"/>
    <w:rsid w:val="00192E84"/>
    <w:rsid w:val="001A5499"/>
    <w:rsid w:val="001A5D84"/>
    <w:rsid w:val="001D4858"/>
    <w:rsid w:val="00204550"/>
    <w:rsid w:val="00231BC1"/>
    <w:rsid w:val="00276C8B"/>
    <w:rsid w:val="002A2320"/>
    <w:rsid w:val="002D0018"/>
    <w:rsid w:val="00325C92"/>
    <w:rsid w:val="0032793B"/>
    <w:rsid w:val="00435624"/>
    <w:rsid w:val="00486941"/>
    <w:rsid w:val="004C39D7"/>
    <w:rsid w:val="004D469C"/>
    <w:rsid w:val="004E44D9"/>
    <w:rsid w:val="00511981"/>
    <w:rsid w:val="005674FC"/>
    <w:rsid w:val="005F2020"/>
    <w:rsid w:val="00640863"/>
    <w:rsid w:val="00687D3A"/>
    <w:rsid w:val="0070741C"/>
    <w:rsid w:val="00764FE9"/>
    <w:rsid w:val="0076720C"/>
    <w:rsid w:val="007C1ADA"/>
    <w:rsid w:val="008A57CA"/>
    <w:rsid w:val="008D4553"/>
    <w:rsid w:val="0091211D"/>
    <w:rsid w:val="00981467"/>
    <w:rsid w:val="009A392E"/>
    <w:rsid w:val="009A6F1D"/>
    <w:rsid w:val="009C6C1C"/>
    <w:rsid w:val="00A06552"/>
    <w:rsid w:val="00A07756"/>
    <w:rsid w:val="00A110C2"/>
    <w:rsid w:val="00A2732F"/>
    <w:rsid w:val="00A43617"/>
    <w:rsid w:val="00A66193"/>
    <w:rsid w:val="00A70BD7"/>
    <w:rsid w:val="00A830CC"/>
    <w:rsid w:val="00AC5438"/>
    <w:rsid w:val="00B348FD"/>
    <w:rsid w:val="00BB17E1"/>
    <w:rsid w:val="00BF5C17"/>
    <w:rsid w:val="00C0597E"/>
    <w:rsid w:val="00C60F9E"/>
    <w:rsid w:val="00C75365"/>
    <w:rsid w:val="00D27936"/>
    <w:rsid w:val="00D82F29"/>
    <w:rsid w:val="00DF3D75"/>
    <w:rsid w:val="00E220F2"/>
    <w:rsid w:val="00E8249B"/>
    <w:rsid w:val="00E84913"/>
    <w:rsid w:val="00EC055B"/>
    <w:rsid w:val="00EC3947"/>
    <w:rsid w:val="00F327B9"/>
    <w:rsid w:val="00F53AA5"/>
    <w:rsid w:val="00F61C66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E27FD"/>
  <w15:chartTrackingRefBased/>
  <w15:docId w15:val="{F49DAF04-2047-4A42-9E03-C1A3F989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2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5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C059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5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C0597E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E4BB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209</Characters>
  <Application>Microsoft Office Word</Application>
  <DocSecurity>0</DocSecurity>
  <Lines>12</Lines>
  <Paragraphs>11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Mae</dc:creator>
  <cp:keywords/>
  <dc:description/>
  <cp:lastModifiedBy>晨聰 吳</cp:lastModifiedBy>
  <cp:revision>8</cp:revision>
  <dcterms:created xsi:type="dcterms:W3CDTF">2023-06-28T06:26:00Z</dcterms:created>
  <dcterms:modified xsi:type="dcterms:W3CDTF">2023-06-28T07:32:00Z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be380f9a1978c4bbd9ad8e594f989e8ca7fc64e9da3592c85bef502bf97ac3ed</vt:lpwstr>
  </property>
</Properties>
</file>