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C8FF" w14:textId="77777777" w:rsidR="0017622A" w:rsidRDefault="00C11D7D">
      <w:pPr>
        <w:spacing w:line="360" w:lineRule="auto"/>
        <w:jc w:val="center"/>
        <w:rPr>
          <w:rFonts w:ascii="Arial" w:eastAsia="黑体" w:hAnsi="Arial" w:cs="Arial"/>
          <w:sz w:val="28"/>
        </w:rPr>
      </w:pPr>
      <w:r>
        <w:rPr>
          <w:rFonts w:ascii="Arial" w:eastAsia="黑体" w:hAnsi="Arial" w:cs="Arial"/>
          <w:sz w:val="28"/>
        </w:rPr>
        <w:t>标题顶格居中，黑体（英文字体</w:t>
      </w:r>
      <w:r>
        <w:rPr>
          <w:rFonts w:ascii="Arial" w:eastAsia="黑体" w:hAnsi="Arial" w:cs="Arial"/>
          <w:sz w:val="28"/>
        </w:rPr>
        <w:t>Arial</w:t>
      </w:r>
      <w:r>
        <w:rPr>
          <w:rFonts w:ascii="Arial" w:eastAsia="黑体" w:hAnsi="Arial" w:cs="Arial"/>
          <w:sz w:val="28"/>
        </w:rPr>
        <w:t>），四号，</w:t>
      </w:r>
      <w:r>
        <w:rPr>
          <w:rFonts w:ascii="Arial" w:eastAsia="黑体" w:hAnsi="Arial" w:cs="Arial"/>
          <w:sz w:val="28"/>
        </w:rPr>
        <w:t>1.5</w:t>
      </w:r>
      <w:r>
        <w:rPr>
          <w:rFonts w:ascii="Arial" w:eastAsia="黑体" w:hAnsi="Arial" w:cs="Arial"/>
          <w:sz w:val="28"/>
        </w:rPr>
        <w:t>倍行距</w:t>
      </w:r>
    </w:p>
    <w:p w14:paraId="188A28E3" w14:textId="7DB4195C" w:rsidR="0017622A" w:rsidRPr="00500E42" w:rsidRDefault="00C11D7D" w:rsidP="00500E42">
      <w:pPr>
        <w:spacing w:line="360" w:lineRule="auto"/>
        <w:jc w:val="center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作者（学号，邮箱），居中，楷体（英文字体</w:t>
      </w:r>
      <w:r>
        <w:rPr>
          <w:rFonts w:ascii="Times New Roman" w:eastAsia="楷体" w:hAnsi="Times New Roman" w:cs="Times New Roman"/>
        </w:rPr>
        <w:t>Times New Roman</w:t>
      </w:r>
      <w:r>
        <w:rPr>
          <w:rFonts w:ascii="Times New Roman" w:eastAsia="楷体" w:hAnsi="Times New Roman" w:cs="Times New Roman"/>
        </w:rPr>
        <w:t>），五号，</w:t>
      </w:r>
      <w:r>
        <w:rPr>
          <w:rFonts w:ascii="Times New Roman" w:eastAsia="楷体" w:hAnsi="Times New Roman" w:cs="Times New Roman"/>
        </w:rPr>
        <w:t>1.5</w:t>
      </w:r>
      <w:r>
        <w:rPr>
          <w:rFonts w:ascii="Times New Roman" w:eastAsia="楷体" w:hAnsi="Times New Roman" w:cs="Times New Roman"/>
        </w:rPr>
        <w:t>倍行距</w:t>
      </w:r>
    </w:p>
    <w:p w14:paraId="78A0007A" w14:textId="69734B4F" w:rsidR="00D61BAF" w:rsidRDefault="00D61BAF" w:rsidP="00D61BAF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摘要：摘要、关键词左对齐</w:t>
      </w:r>
      <w:r>
        <w:rPr>
          <w:rFonts w:ascii="Times New Roman" w:eastAsia="宋体" w:hAnsi="Times New Roman"/>
          <w:sz w:val="18"/>
        </w:rPr>
        <w:t>，宋体（英文字体</w:t>
      </w:r>
      <w:r>
        <w:rPr>
          <w:rFonts w:ascii="Times New Roman" w:eastAsia="宋体" w:hAnsi="Times New Roman"/>
          <w:sz w:val="18"/>
        </w:rPr>
        <w:t>Times New Roman</w:t>
      </w:r>
      <w:r>
        <w:rPr>
          <w:rFonts w:ascii="Times New Roman" w:eastAsia="宋体" w:hAnsi="Times New Roman"/>
          <w:sz w:val="18"/>
        </w:rPr>
        <w:t>），</w:t>
      </w:r>
      <w:r>
        <w:rPr>
          <w:rFonts w:ascii="Times New Roman" w:eastAsia="宋体" w:hAnsi="Times New Roman" w:hint="eastAsia"/>
          <w:sz w:val="18"/>
        </w:rPr>
        <w:t>小</w:t>
      </w:r>
      <w:r>
        <w:rPr>
          <w:rFonts w:ascii="Times New Roman" w:eastAsia="宋体" w:hAnsi="Times New Roman"/>
          <w:sz w:val="18"/>
        </w:rPr>
        <w:t>五号，</w:t>
      </w:r>
      <w:r>
        <w:rPr>
          <w:rFonts w:ascii="Times New Roman" w:eastAsia="宋体" w:hAnsi="Times New Roman"/>
          <w:sz w:val="18"/>
        </w:rPr>
        <w:t>1.5</w:t>
      </w:r>
      <w:r>
        <w:rPr>
          <w:rFonts w:ascii="Times New Roman" w:eastAsia="宋体" w:hAnsi="Times New Roman"/>
          <w:sz w:val="18"/>
        </w:rPr>
        <w:t>倍行距，首行缩进</w:t>
      </w:r>
      <w:r>
        <w:rPr>
          <w:rFonts w:ascii="Times New Roman" w:eastAsia="宋体" w:hAnsi="Times New Roman"/>
          <w:sz w:val="18"/>
        </w:rPr>
        <w:t>2</w:t>
      </w:r>
      <w:r>
        <w:rPr>
          <w:rFonts w:ascii="Times New Roman" w:eastAsia="宋体" w:hAnsi="Times New Roman"/>
          <w:sz w:val="18"/>
        </w:rPr>
        <w:t>字</w:t>
      </w:r>
      <w:r>
        <w:rPr>
          <w:rFonts w:ascii="Times New Roman" w:eastAsia="宋体" w:hAnsi="Times New Roman" w:hint="eastAsia"/>
          <w:sz w:val="18"/>
        </w:rPr>
        <w:t>符；</w:t>
      </w:r>
      <w:r w:rsidR="00143C35">
        <w:rPr>
          <w:rFonts w:ascii="Times New Roman" w:eastAsia="宋体" w:hAnsi="Times New Roman" w:hint="eastAsia"/>
          <w:sz w:val="18"/>
        </w:rPr>
        <w:t>不超过</w:t>
      </w:r>
      <w:r w:rsidR="00143C35">
        <w:rPr>
          <w:rFonts w:ascii="Times New Roman" w:eastAsia="宋体" w:hAnsi="Times New Roman" w:hint="eastAsia"/>
          <w:sz w:val="18"/>
        </w:rPr>
        <w:t>3</w:t>
      </w:r>
      <w:r w:rsidR="00143C35">
        <w:rPr>
          <w:rFonts w:ascii="Times New Roman" w:eastAsia="宋体" w:hAnsi="Times New Roman"/>
          <w:sz w:val="18"/>
        </w:rPr>
        <w:t>00</w:t>
      </w:r>
      <w:r w:rsidR="00143C35">
        <w:rPr>
          <w:rFonts w:ascii="Times New Roman" w:eastAsia="宋体" w:hAnsi="Times New Roman" w:hint="eastAsia"/>
          <w:sz w:val="18"/>
        </w:rPr>
        <w:t>字。</w:t>
      </w:r>
    </w:p>
    <w:p w14:paraId="78C6AB21" w14:textId="67DC286D" w:rsidR="00D61BAF" w:rsidRPr="00D61BAF" w:rsidRDefault="00D61BAF" w:rsidP="00D61BAF">
      <w:pPr>
        <w:spacing w:line="360" w:lineRule="auto"/>
        <w:ind w:firstLineChars="202" w:firstLine="364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关键词：关键词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 w:hint="eastAsia"/>
          <w:sz w:val="18"/>
        </w:rPr>
        <w:t>；关键词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 w:hint="eastAsia"/>
          <w:sz w:val="18"/>
        </w:rPr>
        <w:t>；关键词</w:t>
      </w:r>
      <w:r>
        <w:rPr>
          <w:rFonts w:ascii="Times New Roman" w:eastAsia="宋体" w:hAnsi="Times New Roman" w:hint="eastAsia"/>
          <w:sz w:val="18"/>
        </w:rPr>
        <w:t>3</w:t>
      </w:r>
      <w:r>
        <w:rPr>
          <w:rFonts w:ascii="Times New Roman" w:eastAsia="宋体" w:hAnsi="Times New Roman" w:hint="eastAsia"/>
          <w:sz w:val="18"/>
        </w:rPr>
        <w:t>（最多</w:t>
      </w:r>
      <w:r>
        <w:rPr>
          <w:rFonts w:ascii="Times New Roman" w:eastAsia="宋体" w:hAnsi="Times New Roman" w:hint="eastAsia"/>
          <w:sz w:val="18"/>
        </w:rPr>
        <w:t>5</w:t>
      </w:r>
      <w:r>
        <w:rPr>
          <w:rFonts w:ascii="Times New Roman" w:eastAsia="宋体" w:hAnsi="Times New Roman" w:hint="eastAsia"/>
          <w:sz w:val="18"/>
        </w:rPr>
        <w:t>个，用分号连接）</w:t>
      </w:r>
    </w:p>
    <w:p w14:paraId="7B6DA0DA" w14:textId="77777777" w:rsidR="00D61BAF" w:rsidRPr="00D61BAF" w:rsidRDefault="00D61BAF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074F4018" w14:textId="77777777" w:rsidR="0017622A" w:rsidRDefault="00C11D7D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【页面设置：</w:t>
      </w:r>
      <w:r>
        <w:rPr>
          <w:rFonts w:ascii="Times New Roman" w:eastAsia="宋体" w:hAnsi="Times New Roman"/>
        </w:rPr>
        <w:t>A4</w:t>
      </w:r>
      <w:r>
        <w:rPr>
          <w:rFonts w:ascii="Times New Roman" w:eastAsia="宋体" w:hAnsi="Times New Roman"/>
        </w:rPr>
        <w:t>纸张大小，页边距上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下</w:t>
      </w:r>
      <w:r>
        <w:rPr>
          <w:rFonts w:ascii="Times New Roman" w:eastAsia="宋体" w:hAnsi="Times New Roman"/>
        </w:rPr>
        <w:t>2.54</w:t>
      </w:r>
      <w:r>
        <w:rPr>
          <w:rFonts w:ascii="Times New Roman" w:eastAsia="宋体" w:hAnsi="Times New Roman"/>
        </w:rPr>
        <w:t>厘米，左</w:t>
      </w:r>
      <w:r>
        <w:rPr>
          <w:rFonts w:ascii="Times New Roman" w:eastAsia="宋体" w:hAnsi="Times New Roman"/>
        </w:rPr>
        <w:t>/</w:t>
      </w:r>
      <w:r>
        <w:rPr>
          <w:rFonts w:ascii="Times New Roman" w:eastAsia="宋体" w:hAnsi="Times New Roman"/>
        </w:rPr>
        <w:t>右</w:t>
      </w:r>
      <w:r>
        <w:rPr>
          <w:rFonts w:ascii="Times New Roman" w:eastAsia="宋体" w:hAnsi="Times New Roman"/>
        </w:rPr>
        <w:t>3.18</w:t>
      </w:r>
      <w:r>
        <w:rPr>
          <w:rFonts w:ascii="Times New Roman" w:eastAsia="宋体" w:hAnsi="Times New Roman"/>
        </w:rPr>
        <w:t>厘米</w:t>
      </w:r>
      <w:r>
        <w:rPr>
          <w:rFonts w:ascii="Times New Roman" w:eastAsia="宋体" w:hAnsi="Times New Roman" w:hint="eastAsia"/>
        </w:rPr>
        <w:t>。】</w:t>
      </w:r>
    </w:p>
    <w:p w14:paraId="065A91F8" w14:textId="77777777" w:rsidR="0017622A" w:rsidRDefault="00C11D7D">
      <w:pPr>
        <w:pStyle w:val="af3"/>
        <w:numPr>
          <w:ilvl w:val="0"/>
          <w:numId w:val="1"/>
        </w:numPr>
        <w:spacing w:line="360" w:lineRule="auto"/>
        <w:ind w:firstLineChars="0"/>
        <w:jc w:val="center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第一级</w:t>
      </w:r>
      <w:r>
        <w:rPr>
          <w:rFonts w:ascii="Arial" w:eastAsia="黑体" w:hAnsi="Arial" w:cs="Arial"/>
          <w:sz w:val="24"/>
          <w:szCs w:val="24"/>
        </w:rPr>
        <w:t>标题</w:t>
      </w:r>
      <w:r>
        <w:rPr>
          <w:rFonts w:ascii="Arial" w:eastAsia="黑体" w:hAnsi="Arial" w:cs="Arial" w:hint="eastAsia"/>
          <w:sz w:val="24"/>
          <w:szCs w:val="24"/>
        </w:rPr>
        <w:t>（如果有），</w:t>
      </w:r>
      <w:r>
        <w:rPr>
          <w:rFonts w:ascii="Arial" w:eastAsia="黑体" w:hAnsi="Arial" w:cs="Arial"/>
          <w:sz w:val="24"/>
          <w:szCs w:val="24"/>
        </w:rPr>
        <w:t>居中，无首行缩进，黑体（英文字体</w:t>
      </w:r>
      <w:r>
        <w:rPr>
          <w:rFonts w:ascii="Arial" w:eastAsia="黑体" w:hAnsi="Arial" w:cs="Arial"/>
          <w:sz w:val="24"/>
          <w:szCs w:val="24"/>
        </w:rPr>
        <w:t>Arial</w:t>
      </w:r>
      <w:r>
        <w:rPr>
          <w:rFonts w:ascii="Arial" w:eastAsia="黑体" w:hAnsi="Arial" w:cs="Arial"/>
          <w:sz w:val="24"/>
          <w:szCs w:val="24"/>
        </w:rPr>
        <w:t>），</w:t>
      </w:r>
      <w:r>
        <w:rPr>
          <w:rFonts w:ascii="Arial" w:eastAsia="黑体" w:hAnsi="Arial" w:cs="Arial" w:hint="eastAsia"/>
          <w:sz w:val="24"/>
          <w:szCs w:val="24"/>
        </w:rPr>
        <w:t>小四，</w:t>
      </w:r>
      <w:r>
        <w:rPr>
          <w:rFonts w:ascii="Arial" w:eastAsia="黑体" w:hAnsi="Arial" w:cs="Arial"/>
          <w:sz w:val="24"/>
          <w:szCs w:val="24"/>
        </w:rPr>
        <w:t>1.5</w:t>
      </w:r>
      <w:r>
        <w:rPr>
          <w:rFonts w:ascii="Arial" w:eastAsia="黑体" w:hAnsi="Arial" w:cs="Arial"/>
          <w:sz w:val="24"/>
          <w:szCs w:val="24"/>
        </w:rPr>
        <w:t>倍行距</w:t>
      </w:r>
      <w:r>
        <w:rPr>
          <w:rFonts w:ascii="Arial" w:eastAsia="黑体" w:hAnsi="Arial" w:cs="Arial" w:hint="eastAsia"/>
          <w:sz w:val="24"/>
          <w:szCs w:val="24"/>
        </w:rPr>
        <w:t>，“一、”“二、”“三、”“四、”排序</w:t>
      </w:r>
    </w:p>
    <w:p w14:paraId="5B9E81E0" w14:textId="77777777" w:rsidR="0017622A" w:rsidRDefault="00C11D7D">
      <w:pPr>
        <w:spacing w:line="360" w:lineRule="auto"/>
        <w:ind w:firstLineChars="200" w:firstLine="480"/>
        <w:rPr>
          <w:rFonts w:ascii="Arial" w:eastAsia="黑体" w:hAnsi="Arial" w:cs="Arial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（一）第二级标题（如果有），左对齐，首行缩进两字符，</w:t>
      </w:r>
      <w:r>
        <w:rPr>
          <w:rFonts w:ascii="Arial" w:eastAsia="黑体" w:hAnsi="Arial" w:cs="Arial"/>
          <w:sz w:val="24"/>
          <w:szCs w:val="24"/>
        </w:rPr>
        <w:t>黑体（英文字体</w:t>
      </w:r>
      <w:r>
        <w:rPr>
          <w:rFonts w:ascii="Arial" w:eastAsia="黑体" w:hAnsi="Arial" w:cs="Arial"/>
          <w:sz w:val="24"/>
          <w:szCs w:val="24"/>
        </w:rPr>
        <w:t>Arial</w:t>
      </w:r>
      <w:r>
        <w:rPr>
          <w:rFonts w:ascii="Arial" w:eastAsia="黑体" w:hAnsi="Arial" w:cs="Arial"/>
          <w:sz w:val="24"/>
          <w:szCs w:val="24"/>
        </w:rPr>
        <w:t>），</w:t>
      </w:r>
      <w:r>
        <w:rPr>
          <w:rFonts w:ascii="Arial" w:eastAsia="黑体" w:hAnsi="Arial" w:cs="Arial" w:hint="eastAsia"/>
          <w:sz w:val="24"/>
          <w:szCs w:val="24"/>
        </w:rPr>
        <w:t>小四</w:t>
      </w:r>
      <w:r>
        <w:rPr>
          <w:rFonts w:ascii="Arial" w:eastAsia="黑体" w:hAnsi="Arial" w:cs="Arial"/>
          <w:sz w:val="24"/>
          <w:szCs w:val="24"/>
        </w:rPr>
        <w:t>，</w:t>
      </w:r>
      <w:r>
        <w:rPr>
          <w:rFonts w:ascii="Arial" w:eastAsia="黑体" w:hAnsi="Arial" w:cs="Arial"/>
          <w:sz w:val="24"/>
          <w:szCs w:val="24"/>
        </w:rPr>
        <w:t>1.5</w:t>
      </w:r>
      <w:r>
        <w:rPr>
          <w:rFonts w:ascii="Arial" w:eastAsia="黑体" w:hAnsi="Arial" w:cs="Arial"/>
          <w:sz w:val="24"/>
          <w:szCs w:val="24"/>
        </w:rPr>
        <w:t>倍行距</w:t>
      </w:r>
      <w:r>
        <w:rPr>
          <w:rFonts w:ascii="Arial" w:eastAsia="黑体" w:hAnsi="Arial" w:cs="Arial" w:hint="eastAsia"/>
          <w:sz w:val="24"/>
          <w:szCs w:val="24"/>
        </w:rPr>
        <w:t>，“（一）”“（二）”“（三）”“（四）”排序</w:t>
      </w:r>
    </w:p>
    <w:p w14:paraId="6AE963B6" w14:textId="67C74014" w:rsidR="0017622A" w:rsidRPr="00D61BAF" w:rsidRDefault="00C11D7D">
      <w:pPr>
        <w:spacing w:line="360" w:lineRule="auto"/>
        <w:ind w:firstLineChars="200" w:firstLine="420"/>
        <w:rPr>
          <w:rFonts w:ascii="Arial" w:eastAsia="黑体" w:hAnsi="Arial" w:cs="Arial"/>
          <w:szCs w:val="21"/>
        </w:rPr>
      </w:pPr>
      <w:r w:rsidRPr="00D61BAF">
        <w:rPr>
          <w:rFonts w:ascii="Arial" w:eastAsia="黑体" w:hAnsi="Arial" w:cs="Arial"/>
          <w:szCs w:val="21"/>
        </w:rPr>
        <w:t xml:space="preserve">1. </w:t>
      </w:r>
      <w:r w:rsidRPr="00D61BAF">
        <w:rPr>
          <w:rFonts w:ascii="Arial" w:eastAsia="黑体" w:hAnsi="Arial" w:cs="Arial" w:hint="eastAsia"/>
          <w:szCs w:val="21"/>
        </w:rPr>
        <w:t>第三级标题（如果有），左对齐，首行缩进</w:t>
      </w:r>
      <w:r w:rsidRPr="00D61BAF">
        <w:rPr>
          <w:rFonts w:ascii="Arial" w:eastAsia="黑体" w:hAnsi="Arial" w:cs="Arial" w:hint="eastAsia"/>
          <w:szCs w:val="21"/>
        </w:rPr>
        <w:t>2</w:t>
      </w:r>
      <w:r w:rsidRPr="00D61BAF">
        <w:rPr>
          <w:rFonts w:ascii="Arial" w:eastAsia="黑体" w:hAnsi="Arial" w:cs="Arial" w:hint="eastAsia"/>
          <w:szCs w:val="21"/>
        </w:rPr>
        <w:t>字符，黑体（英文字体</w:t>
      </w:r>
      <w:r w:rsidRPr="00D61BAF">
        <w:rPr>
          <w:rFonts w:ascii="Arial" w:eastAsia="黑体" w:hAnsi="Arial" w:cs="Arial"/>
          <w:szCs w:val="21"/>
        </w:rPr>
        <w:t>Arial</w:t>
      </w:r>
      <w:r w:rsidRPr="00D61BAF">
        <w:rPr>
          <w:rFonts w:ascii="Arial" w:eastAsia="黑体" w:hAnsi="Arial" w:cs="Arial"/>
          <w:szCs w:val="21"/>
        </w:rPr>
        <w:t>），</w:t>
      </w:r>
      <w:r w:rsidR="00D61BAF">
        <w:rPr>
          <w:rFonts w:ascii="Arial" w:eastAsia="黑体" w:hAnsi="Arial" w:cs="Arial" w:hint="eastAsia"/>
          <w:szCs w:val="21"/>
        </w:rPr>
        <w:t>五</w:t>
      </w:r>
      <w:r w:rsidRPr="00D61BAF">
        <w:rPr>
          <w:rFonts w:ascii="Arial" w:eastAsia="黑体" w:hAnsi="Arial" w:cs="Arial" w:hint="eastAsia"/>
          <w:szCs w:val="21"/>
        </w:rPr>
        <w:t>号</w:t>
      </w:r>
      <w:r w:rsidRPr="00D61BAF">
        <w:rPr>
          <w:rFonts w:ascii="Arial" w:eastAsia="黑体" w:hAnsi="Arial" w:cs="Arial"/>
          <w:szCs w:val="21"/>
        </w:rPr>
        <w:t>，</w:t>
      </w:r>
      <w:r w:rsidRPr="00D61BAF">
        <w:rPr>
          <w:rFonts w:ascii="Arial" w:eastAsia="黑体" w:hAnsi="Arial" w:cs="Arial" w:hint="eastAsia"/>
          <w:szCs w:val="21"/>
        </w:rPr>
        <w:t>1</w:t>
      </w:r>
      <w:r w:rsidRPr="00D61BAF">
        <w:rPr>
          <w:rFonts w:ascii="Arial" w:eastAsia="黑体" w:hAnsi="Arial" w:cs="Arial"/>
          <w:szCs w:val="21"/>
        </w:rPr>
        <w:t>.5</w:t>
      </w:r>
      <w:r w:rsidRPr="00D61BAF">
        <w:rPr>
          <w:rFonts w:ascii="Arial" w:eastAsia="黑体" w:hAnsi="Arial" w:cs="Arial" w:hint="eastAsia"/>
          <w:szCs w:val="21"/>
        </w:rPr>
        <w:t>倍行距</w:t>
      </w:r>
      <w:r w:rsidRPr="00D61BAF">
        <w:rPr>
          <w:rFonts w:ascii="Arial" w:eastAsia="黑体" w:hAnsi="Arial" w:cs="Arial"/>
          <w:szCs w:val="21"/>
        </w:rPr>
        <w:t>，</w:t>
      </w:r>
      <w:r w:rsidRPr="00D61BAF">
        <w:rPr>
          <w:rFonts w:ascii="Arial" w:eastAsia="黑体" w:hAnsi="Arial" w:cs="Arial" w:hint="eastAsia"/>
          <w:szCs w:val="21"/>
        </w:rPr>
        <w:t>“</w:t>
      </w:r>
      <w:r w:rsidRPr="00D61BAF">
        <w:rPr>
          <w:rFonts w:ascii="Arial" w:eastAsia="黑体" w:hAnsi="Arial" w:cs="Arial" w:hint="eastAsia"/>
          <w:szCs w:val="21"/>
        </w:rPr>
        <w:t>1</w:t>
      </w:r>
      <w:r w:rsidRPr="00D61BAF">
        <w:rPr>
          <w:rFonts w:ascii="Arial" w:eastAsia="黑体" w:hAnsi="Arial" w:cs="Arial"/>
          <w:szCs w:val="21"/>
        </w:rPr>
        <w:t>.</w:t>
      </w:r>
      <w:r w:rsidRPr="00D61BAF">
        <w:rPr>
          <w:rFonts w:ascii="Arial" w:eastAsia="黑体" w:hAnsi="Arial" w:cs="Arial" w:hint="eastAsia"/>
          <w:szCs w:val="21"/>
        </w:rPr>
        <w:t>”“</w:t>
      </w:r>
      <w:r w:rsidRPr="00D61BAF">
        <w:rPr>
          <w:rFonts w:ascii="Arial" w:eastAsia="黑体" w:hAnsi="Arial" w:cs="Arial" w:hint="eastAsia"/>
          <w:szCs w:val="21"/>
        </w:rPr>
        <w:t>2</w:t>
      </w:r>
      <w:r w:rsidRPr="00D61BAF">
        <w:rPr>
          <w:rFonts w:ascii="Arial" w:eastAsia="黑体" w:hAnsi="Arial" w:cs="Arial"/>
          <w:szCs w:val="21"/>
        </w:rPr>
        <w:t>.</w:t>
      </w:r>
      <w:r w:rsidRPr="00D61BAF">
        <w:rPr>
          <w:rFonts w:ascii="Arial" w:eastAsia="黑体" w:hAnsi="Arial" w:cs="Arial" w:hint="eastAsia"/>
          <w:szCs w:val="21"/>
        </w:rPr>
        <w:t>”“</w:t>
      </w:r>
      <w:r w:rsidRPr="00D61BAF">
        <w:rPr>
          <w:rFonts w:ascii="Arial" w:eastAsia="黑体" w:hAnsi="Arial" w:cs="Arial" w:hint="eastAsia"/>
          <w:szCs w:val="21"/>
        </w:rPr>
        <w:t>3</w:t>
      </w:r>
      <w:r w:rsidRPr="00D61BAF">
        <w:rPr>
          <w:rFonts w:ascii="Arial" w:eastAsia="黑体" w:hAnsi="Arial" w:cs="Arial"/>
          <w:szCs w:val="21"/>
        </w:rPr>
        <w:t>.</w:t>
      </w:r>
      <w:r w:rsidRPr="00D61BAF">
        <w:rPr>
          <w:rFonts w:ascii="Arial" w:eastAsia="黑体" w:hAnsi="Arial" w:cs="Arial" w:hint="eastAsia"/>
          <w:szCs w:val="21"/>
        </w:rPr>
        <w:t>”“</w:t>
      </w:r>
      <w:r w:rsidRPr="00D61BAF">
        <w:rPr>
          <w:rFonts w:ascii="Arial" w:eastAsia="黑体" w:hAnsi="Arial" w:cs="Arial" w:hint="eastAsia"/>
          <w:szCs w:val="21"/>
        </w:rPr>
        <w:t>4</w:t>
      </w:r>
      <w:r w:rsidRPr="00D61BAF">
        <w:rPr>
          <w:rFonts w:ascii="Arial" w:eastAsia="黑体" w:hAnsi="Arial" w:cs="Arial"/>
          <w:szCs w:val="21"/>
        </w:rPr>
        <w:t>.</w:t>
      </w:r>
      <w:r w:rsidRPr="00D61BAF">
        <w:rPr>
          <w:rFonts w:ascii="Arial" w:eastAsia="黑体" w:hAnsi="Arial" w:cs="Arial" w:hint="eastAsia"/>
          <w:szCs w:val="21"/>
        </w:rPr>
        <w:t>”</w:t>
      </w:r>
      <w:r w:rsidRPr="00D61BAF">
        <w:rPr>
          <w:rFonts w:ascii="Arial" w:eastAsia="黑体" w:hAnsi="Arial" w:cs="Arial"/>
          <w:szCs w:val="21"/>
        </w:rPr>
        <w:t xml:space="preserve"> </w:t>
      </w:r>
      <w:r w:rsidRPr="00D61BAF">
        <w:rPr>
          <w:rFonts w:ascii="Arial" w:eastAsia="黑体" w:hAnsi="Arial" w:cs="Arial"/>
          <w:szCs w:val="21"/>
        </w:rPr>
        <w:t>排序</w:t>
      </w:r>
    </w:p>
    <w:p w14:paraId="16A32831" w14:textId="77777777" w:rsidR="0017622A" w:rsidRDefault="00C11D7D">
      <w:pPr>
        <w:spacing w:line="360" w:lineRule="auto"/>
        <w:ind w:firstLineChars="200" w:firstLine="420"/>
        <w:rPr>
          <w:rFonts w:ascii="Arial" w:eastAsia="黑体" w:hAnsi="Arial" w:cs="Arial"/>
          <w:szCs w:val="21"/>
        </w:rPr>
      </w:pPr>
      <w:r>
        <w:rPr>
          <w:rFonts w:ascii="Arial" w:eastAsia="黑体" w:hAnsi="Arial" w:cs="Arial" w:hint="eastAsia"/>
          <w:szCs w:val="21"/>
        </w:rPr>
        <w:t>（</w:t>
      </w:r>
      <w:r>
        <w:rPr>
          <w:rFonts w:ascii="Arial" w:eastAsia="黑体" w:hAnsi="Arial" w:cs="Arial" w:hint="eastAsia"/>
          <w:szCs w:val="21"/>
        </w:rPr>
        <w:t>1</w:t>
      </w:r>
      <w:r>
        <w:rPr>
          <w:rFonts w:ascii="Arial" w:eastAsia="黑体" w:hAnsi="Arial" w:cs="Arial" w:hint="eastAsia"/>
          <w:szCs w:val="21"/>
        </w:rPr>
        <w:t>）尽量不用四级标题，如果有，缩进、字体设置按照第三级标题的格式，“（</w:t>
      </w:r>
      <w:r>
        <w:rPr>
          <w:rFonts w:ascii="Arial" w:eastAsia="黑体" w:hAnsi="Arial" w:cs="Arial" w:hint="eastAsia"/>
          <w:szCs w:val="21"/>
        </w:rPr>
        <w:t>1</w:t>
      </w:r>
      <w:r>
        <w:rPr>
          <w:rFonts w:ascii="Arial" w:eastAsia="黑体" w:hAnsi="Arial" w:cs="Arial" w:hint="eastAsia"/>
          <w:szCs w:val="21"/>
        </w:rPr>
        <w:t>）”“（</w:t>
      </w:r>
      <w:r>
        <w:rPr>
          <w:rFonts w:ascii="Arial" w:eastAsia="黑体" w:hAnsi="Arial" w:cs="Arial" w:hint="eastAsia"/>
          <w:szCs w:val="21"/>
        </w:rPr>
        <w:t>2</w:t>
      </w:r>
      <w:r>
        <w:rPr>
          <w:rFonts w:ascii="Arial" w:eastAsia="黑体" w:hAnsi="Arial" w:cs="Arial" w:hint="eastAsia"/>
          <w:szCs w:val="21"/>
        </w:rPr>
        <w:t>）”“（</w:t>
      </w:r>
      <w:r>
        <w:rPr>
          <w:rFonts w:ascii="Arial" w:eastAsia="黑体" w:hAnsi="Arial" w:cs="Arial" w:hint="eastAsia"/>
          <w:szCs w:val="21"/>
        </w:rPr>
        <w:t>3</w:t>
      </w:r>
      <w:r>
        <w:rPr>
          <w:rFonts w:ascii="Arial" w:eastAsia="黑体" w:hAnsi="Arial" w:cs="Arial" w:hint="eastAsia"/>
          <w:szCs w:val="21"/>
        </w:rPr>
        <w:t>）”“（</w:t>
      </w:r>
      <w:r>
        <w:rPr>
          <w:rFonts w:ascii="Arial" w:eastAsia="黑体" w:hAnsi="Arial" w:cs="Arial" w:hint="eastAsia"/>
          <w:szCs w:val="21"/>
        </w:rPr>
        <w:t>4</w:t>
      </w:r>
      <w:r>
        <w:rPr>
          <w:rFonts w:ascii="Arial" w:eastAsia="黑体" w:hAnsi="Arial" w:cs="Arial" w:hint="eastAsia"/>
          <w:szCs w:val="21"/>
        </w:rPr>
        <w:t>）”排序</w:t>
      </w:r>
    </w:p>
    <w:p w14:paraId="7AAC632E" w14:textId="77777777" w:rsidR="00D61BAF" w:rsidRDefault="00D61BAF" w:rsidP="00D61BAF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3A091359" w14:textId="4659B61D" w:rsidR="00D61BAF" w:rsidRDefault="00C11D7D" w:rsidP="00D61BAF">
      <w:pPr>
        <w:spacing w:line="360" w:lineRule="auto"/>
        <w:ind w:firstLineChars="202" w:firstLine="424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正文</w:t>
      </w:r>
      <w:r>
        <w:rPr>
          <w:rFonts w:ascii="Times New Roman" w:eastAsia="宋体" w:hAnsi="Times New Roman"/>
        </w:rPr>
        <w:t>左对齐，宋体（英文字体</w:t>
      </w:r>
      <w:r>
        <w:rPr>
          <w:rFonts w:ascii="Times New Roman" w:eastAsia="宋体" w:hAnsi="Times New Roman"/>
        </w:rPr>
        <w:t>Times New Roman</w:t>
      </w:r>
      <w:r>
        <w:rPr>
          <w:rFonts w:ascii="Times New Roman" w:eastAsia="宋体" w:hAnsi="Times New Roman"/>
        </w:rPr>
        <w:t>），五号</w:t>
      </w:r>
      <w:r>
        <w:rPr>
          <w:rFonts w:ascii="Times New Roman" w:eastAsia="宋体" w:hAnsi="Times New Roman" w:hint="eastAsia"/>
        </w:rPr>
        <w:t>字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1.5</w:t>
      </w:r>
      <w:r>
        <w:rPr>
          <w:rFonts w:ascii="Times New Roman" w:eastAsia="宋体" w:hAnsi="Times New Roman"/>
        </w:rPr>
        <w:t>倍行距，首行缩进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字符</w:t>
      </w:r>
      <w:r>
        <w:rPr>
          <w:rFonts w:ascii="Times New Roman" w:eastAsia="宋体" w:hAnsi="Times New Roman" w:hint="eastAsia"/>
        </w:rPr>
        <w:t>。</w:t>
      </w:r>
    </w:p>
    <w:p w14:paraId="5E31E0FE" w14:textId="725A07CD" w:rsidR="00B22E2B" w:rsidRDefault="00B22E2B" w:rsidP="00B22E2B">
      <w:pPr>
        <w:spacing w:line="360" w:lineRule="auto"/>
        <w:ind w:firstLineChars="202" w:firstLine="424"/>
        <w:rPr>
          <w:rFonts w:ascii="Times New Roman" w:eastAsia="宋体" w:hAnsi="Times New Roman"/>
        </w:rPr>
      </w:pPr>
      <w:bookmarkStart w:id="0" w:name="_Hlk64324026"/>
      <w:r>
        <w:rPr>
          <w:rFonts w:ascii="Times New Roman" w:eastAsia="宋体" w:hAnsi="Times New Roman" w:hint="eastAsia"/>
        </w:rPr>
        <w:t>引用文献请以“注释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方式顺序标注，具体格式参照引用格式规范。直接或间接引用都应注明出处。</w:t>
      </w:r>
      <w:r>
        <w:rPr>
          <w:rStyle w:val="af2"/>
          <w:rFonts w:ascii="Times New Roman" w:eastAsia="宋体" w:hAnsi="Times New Roman"/>
        </w:rPr>
        <w:footnoteReference w:id="1"/>
      </w:r>
      <w:r>
        <w:rPr>
          <w:rFonts w:ascii="Times New Roman" w:eastAsia="宋体" w:hAnsi="Times New Roman" w:hint="eastAsia"/>
        </w:rPr>
        <w:t>编号使用带圈字符，如（这里是一个学术期刊引文的示例）、</w:t>
      </w:r>
      <w:r>
        <w:rPr>
          <w:rStyle w:val="af2"/>
          <w:rFonts w:ascii="Times New Roman" w:eastAsia="宋体" w:hAnsi="Times New Roman"/>
        </w:rPr>
        <w:footnoteReference w:id="2"/>
      </w:r>
      <w:r>
        <w:rPr>
          <w:rFonts w:ascii="Times New Roman" w:eastAsia="宋体" w:hAnsi="Times New Roman" w:hint="eastAsia"/>
        </w:rPr>
        <w:t>（这里是一个注释专著引文的示例）。</w:t>
      </w:r>
      <w:r>
        <w:rPr>
          <w:rStyle w:val="af2"/>
          <w:rFonts w:ascii="Times New Roman" w:eastAsia="宋体" w:hAnsi="Times New Roman"/>
        </w:rPr>
        <w:footnoteReference w:id="3"/>
      </w:r>
      <w:r w:rsidR="006C51D1">
        <w:rPr>
          <w:rFonts w:ascii="Times New Roman" w:eastAsia="宋体" w:hAnsi="Times New Roman" w:hint="eastAsia"/>
        </w:rPr>
        <w:t>在正文中没有特定引出点、但</w:t>
      </w:r>
      <w:r>
        <w:rPr>
          <w:rFonts w:ascii="Times New Roman" w:eastAsia="宋体" w:hAnsi="Times New Roman" w:hint="eastAsia"/>
        </w:rPr>
        <w:t>对文章有参考价值的论文和专著</w:t>
      </w:r>
      <w:r w:rsidR="006C51D1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可汇编为“参考文献”列于文末</w:t>
      </w:r>
      <w:r>
        <w:rPr>
          <w:rFonts w:ascii="Times New Roman" w:eastAsia="宋体" w:hAnsi="Times New Roman"/>
        </w:rPr>
        <w:t>。</w:t>
      </w:r>
    </w:p>
    <w:bookmarkEnd w:id="0"/>
    <w:p w14:paraId="4BFB7278" w14:textId="77777777" w:rsidR="0017622A" w:rsidRPr="006C51D1" w:rsidRDefault="0017622A">
      <w:pPr>
        <w:spacing w:line="360" w:lineRule="auto"/>
        <w:ind w:firstLineChars="202" w:firstLine="424"/>
        <w:rPr>
          <w:rFonts w:ascii="Times New Roman" w:eastAsia="宋体" w:hAnsi="Times New Roman"/>
        </w:rPr>
      </w:pPr>
    </w:p>
    <w:p w14:paraId="08634727" w14:textId="77777777" w:rsidR="0017622A" w:rsidRDefault="00C11D7D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表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 xml:space="preserve">  </w:t>
      </w:r>
      <w:r>
        <w:rPr>
          <w:rFonts w:ascii="Times New Roman" w:eastAsia="宋体" w:hAnsi="Times New Roman" w:hint="eastAsia"/>
          <w:sz w:val="18"/>
        </w:rPr>
        <w:t>表题居中，无首行缩进。表格字体均为</w:t>
      </w:r>
      <w:r>
        <w:rPr>
          <w:rFonts w:ascii="Times New Roman" w:eastAsia="宋体" w:hAnsi="Times New Roman"/>
          <w:sz w:val="18"/>
        </w:rPr>
        <w:t>宋体（英文字体</w:t>
      </w:r>
      <w:r>
        <w:rPr>
          <w:rFonts w:ascii="Times New Roman" w:eastAsia="宋体" w:hAnsi="Times New Roman"/>
          <w:sz w:val="18"/>
        </w:rPr>
        <w:t>Times New Roman</w:t>
      </w:r>
      <w:r>
        <w:rPr>
          <w:rFonts w:ascii="Times New Roman" w:eastAsia="宋体" w:hAnsi="Times New Roman"/>
          <w:sz w:val="18"/>
        </w:rPr>
        <w:t>），</w:t>
      </w:r>
      <w:r>
        <w:rPr>
          <w:rFonts w:ascii="Times New Roman" w:eastAsia="宋体" w:hAnsi="Times New Roman" w:hint="eastAsia"/>
          <w:sz w:val="18"/>
        </w:rPr>
        <w:t>小</w:t>
      </w:r>
      <w:r>
        <w:rPr>
          <w:rFonts w:ascii="Times New Roman" w:eastAsia="宋体" w:hAnsi="Times New Roman"/>
          <w:sz w:val="18"/>
        </w:rPr>
        <w:t>五号，</w:t>
      </w:r>
      <w:r>
        <w:rPr>
          <w:rFonts w:ascii="Times New Roman" w:eastAsia="宋体" w:hAnsi="Times New Roman"/>
          <w:sz w:val="18"/>
        </w:rPr>
        <w:t>1.5</w:t>
      </w:r>
      <w:r>
        <w:rPr>
          <w:rFonts w:ascii="Times New Roman" w:eastAsia="宋体" w:hAnsi="Times New Roman"/>
          <w:sz w:val="18"/>
        </w:rPr>
        <w:t>倍行距</w:t>
      </w:r>
    </w:p>
    <w:tbl>
      <w:tblPr>
        <w:tblStyle w:val="af0"/>
        <w:tblW w:w="715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472"/>
      </w:tblGrid>
      <w:tr w:rsidR="0017622A" w14:paraId="1FF76854" w14:textId="77777777">
        <w:trPr>
          <w:jc w:val="center"/>
        </w:trPr>
        <w:tc>
          <w:tcPr>
            <w:tcW w:w="3686" w:type="dxa"/>
            <w:tcBorders>
              <w:bottom w:val="single" w:sz="4" w:space="0" w:color="auto"/>
            </w:tcBorders>
          </w:tcPr>
          <w:p w14:paraId="0EBBE8C5" w14:textId="77777777" w:rsidR="0017622A" w:rsidRDefault="00C11D7D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  <w:tc>
          <w:tcPr>
            <w:tcW w:w="3472" w:type="dxa"/>
            <w:tcBorders>
              <w:bottom w:val="single" w:sz="4" w:space="0" w:color="auto"/>
            </w:tcBorders>
          </w:tcPr>
          <w:p w14:paraId="59DD75A7" w14:textId="77777777" w:rsidR="0017622A" w:rsidRDefault="00C11D7D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b/>
                <w:sz w:val="18"/>
              </w:rPr>
              <w:t>表头加粗</w:t>
            </w:r>
          </w:p>
        </w:tc>
      </w:tr>
      <w:tr w:rsidR="0017622A" w14:paraId="5C763597" w14:textId="77777777">
        <w:trPr>
          <w:jc w:val="center"/>
        </w:trPr>
        <w:tc>
          <w:tcPr>
            <w:tcW w:w="3686" w:type="dxa"/>
            <w:tcBorders>
              <w:top w:val="single" w:sz="4" w:space="0" w:color="auto"/>
            </w:tcBorders>
          </w:tcPr>
          <w:p w14:paraId="716A1E21" w14:textId="77777777" w:rsidR="0017622A" w:rsidRDefault="00C11D7D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  <w:tc>
          <w:tcPr>
            <w:tcW w:w="3472" w:type="dxa"/>
            <w:tcBorders>
              <w:top w:val="single" w:sz="4" w:space="0" w:color="auto"/>
            </w:tcBorders>
          </w:tcPr>
          <w:p w14:paraId="0F12B9FF" w14:textId="77777777" w:rsidR="0017622A" w:rsidRDefault="00C11D7D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表内居中对齐</w:t>
            </w:r>
          </w:p>
        </w:tc>
      </w:tr>
      <w:tr w:rsidR="0017622A" w14:paraId="4B1F7BFF" w14:textId="77777777">
        <w:trPr>
          <w:jc w:val="center"/>
        </w:trPr>
        <w:tc>
          <w:tcPr>
            <w:tcW w:w="3686" w:type="dxa"/>
          </w:tcPr>
          <w:p w14:paraId="3DF2C669" w14:textId="77777777" w:rsidR="0017622A" w:rsidRDefault="00C11D7D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lastRenderedPageBreak/>
              <w:t>只画上框线、下框线和表头下分割线</w:t>
            </w:r>
          </w:p>
        </w:tc>
        <w:tc>
          <w:tcPr>
            <w:tcW w:w="3472" w:type="dxa"/>
          </w:tcPr>
          <w:p w14:paraId="25B27AD8" w14:textId="77777777" w:rsidR="0017622A" w:rsidRDefault="00C11D7D">
            <w:pPr>
              <w:spacing w:line="360" w:lineRule="auto"/>
              <w:jc w:val="center"/>
              <w:rPr>
                <w:rFonts w:ascii="Times New Roman" w:eastAsia="宋体" w:hAnsi="Times New Roman"/>
                <w:sz w:val="18"/>
              </w:rPr>
            </w:pPr>
            <w:r>
              <w:rPr>
                <w:rFonts w:ascii="Times New Roman" w:eastAsia="宋体" w:hAnsi="Times New Roman" w:hint="eastAsia"/>
                <w:sz w:val="18"/>
              </w:rPr>
              <w:t>只画上框线、下框线和表头下分割线</w:t>
            </w:r>
          </w:p>
        </w:tc>
      </w:tr>
    </w:tbl>
    <w:p w14:paraId="11E4C313" w14:textId="77777777" w:rsidR="0017622A" w:rsidRDefault="00C11D7D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表注左对齐，首行缩进</w:t>
      </w:r>
      <w:r>
        <w:rPr>
          <w:rFonts w:ascii="Times New Roman" w:eastAsia="宋体" w:hAnsi="Times New Roman" w:hint="eastAsia"/>
          <w:sz w:val="18"/>
        </w:rPr>
        <w:t>2</w:t>
      </w:r>
      <w:r>
        <w:rPr>
          <w:rFonts w:ascii="Times New Roman" w:eastAsia="宋体" w:hAnsi="Times New Roman" w:hint="eastAsia"/>
          <w:sz w:val="18"/>
        </w:rPr>
        <w:t>字符。</w:t>
      </w:r>
    </w:p>
    <w:p w14:paraId="101C76CA" w14:textId="77777777" w:rsidR="0017622A" w:rsidRDefault="0017622A">
      <w:pPr>
        <w:spacing w:line="360" w:lineRule="auto"/>
        <w:ind w:firstLineChars="236" w:firstLine="425"/>
        <w:jc w:val="left"/>
        <w:rPr>
          <w:rFonts w:ascii="Times New Roman" w:eastAsia="宋体" w:hAnsi="Times New Roman"/>
          <w:sz w:val="18"/>
        </w:rPr>
      </w:pPr>
    </w:p>
    <w:p w14:paraId="2F05D06B" w14:textId="77777777" w:rsidR="0017622A" w:rsidRDefault="00C11D7D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4461426A" wp14:editId="623DB825">
            <wp:extent cx="1707515" cy="177546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956" cy="17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2B8" w14:textId="77777777" w:rsidR="0017622A" w:rsidRDefault="00C11D7D">
      <w:pPr>
        <w:spacing w:line="360" w:lineRule="auto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图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 xml:space="preserve">  </w:t>
      </w:r>
      <w:r>
        <w:rPr>
          <w:rFonts w:ascii="Times New Roman" w:eastAsia="宋体" w:hAnsi="Times New Roman" w:hint="eastAsia"/>
          <w:sz w:val="18"/>
        </w:rPr>
        <w:t>图题格式同表题。图片中文字一般不大于图题。</w:t>
      </w:r>
    </w:p>
    <w:p w14:paraId="1CD75C76" w14:textId="77777777" w:rsidR="0017622A" w:rsidRDefault="0017622A"/>
    <w:p w14:paraId="5CC34BC4" w14:textId="77777777" w:rsidR="005857DB" w:rsidRDefault="008B0AC0" w:rsidP="005857DB">
      <w:pPr>
        <w:pStyle w:val="ab"/>
        <w:rPr>
          <w:rFonts w:ascii="黑体" w:eastAsia="黑体" w:hAnsi="黑体"/>
        </w:rPr>
      </w:pPr>
      <w:r>
        <w:rPr>
          <w:rFonts w:ascii="黑体" w:eastAsia="黑体" w:hAnsi="黑体"/>
        </w:rPr>
        <w:t>参考文献</w:t>
      </w:r>
    </w:p>
    <w:p w14:paraId="2544F449" w14:textId="3FD17ACE" w:rsidR="005857DB" w:rsidRPr="005857DB" w:rsidRDefault="005857DB" w:rsidP="005857DB">
      <w:pPr>
        <w:pStyle w:val="ab"/>
        <w:rPr>
          <w:color w:val="FF0000"/>
        </w:rPr>
      </w:pPr>
      <w:r>
        <w:rPr>
          <w:rFonts w:ascii="宋体" w:eastAsia="宋体" w:hAnsi="宋体" w:hint="eastAsia"/>
          <w:color w:val="FF0000"/>
        </w:rPr>
        <w:t>在《学报》的引用规范</w:t>
      </w:r>
      <w:r>
        <w:rPr>
          <w:rFonts w:ascii="宋体" w:eastAsia="宋体" w:hAnsi="宋体" w:hint="eastAsia"/>
          <w:color w:val="FF0000"/>
        </w:rPr>
        <w:t>、脚注体例中</w:t>
      </w:r>
      <w:r>
        <w:rPr>
          <w:rFonts w:ascii="宋体" w:eastAsia="宋体" w:hAnsi="宋体" w:hint="eastAsia"/>
          <w:color w:val="FF0000"/>
        </w:rPr>
        <w:t>，</w:t>
      </w:r>
      <w:r>
        <w:rPr>
          <w:rFonts w:ascii="宋体" w:eastAsia="宋体" w:hAnsi="宋体" w:hint="eastAsia"/>
          <w:color w:val="FF0000"/>
        </w:rPr>
        <w:t>原则上</w:t>
      </w:r>
      <w:r w:rsidRPr="005857DB">
        <w:rPr>
          <w:rFonts w:ascii="宋体" w:eastAsia="宋体" w:hAnsi="宋体" w:hint="eastAsia"/>
          <w:b/>
          <w:bCs/>
          <w:color w:val="FF0000"/>
        </w:rPr>
        <w:t>【不</w:t>
      </w:r>
      <w:r w:rsidRPr="005857DB">
        <w:rPr>
          <w:rFonts w:ascii="宋体" w:eastAsia="宋体" w:hAnsi="宋体" w:hint="eastAsia"/>
          <w:b/>
          <w:bCs/>
          <w:color w:val="FF0000"/>
        </w:rPr>
        <w:t>会</w:t>
      </w:r>
      <w:r w:rsidRPr="005857DB">
        <w:rPr>
          <w:rFonts w:ascii="宋体" w:eastAsia="宋体" w:hAnsi="宋体" w:hint="eastAsia"/>
          <w:b/>
          <w:bCs/>
          <w:color w:val="FF0000"/>
        </w:rPr>
        <w:t>】</w:t>
      </w:r>
      <w:r>
        <w:rPr>
          <w:rFonts w:ascii="宋体" w:eastAsia="宋体" w:hAnsi="宋体" w:hint="eastAsia"/>
          <w:color w:val="FF0000"/>
        </w:rPr>
        <w:t>出现</w:t>
      </w:r>
      <w:r>
        <w:rPr>
          <w:rFonts w:ascii="宋体" w:eastAsia="宋体" w:hAnsi="宋体" w:hint="eastAsia"/>
          <w:color w:val="FF0000"/>
        </w:rPr>
        <w:t>文末参考文献</w:t>
      </w:r>
      <w:r>
        <w:rPr>
          <w:rFonts w:ascii="宋体" w:eastAsia="宋体" w:hAnsi="宋体" w:hint="eastAsia"/>
          <w:color w:val="FF0000"/>
        </w:rPr>
        <w:t>。</w:t>
      </w:r>
      <w:r>
        <w:rPr>
          <w:rFonts w:ascii="宋体" w:eastAsia="宋体" w:hAnsi="宋体" w:hint="eastAsia"/>
          <w:color w:val="FF0000"/>
        </w:rPr>
        <w:t>所有</w:t>
      </w:r>
      <w:r w:rsidRPr="005857DB">
        <w:rPr>
          <w:rFonts w:ascii="宋体" w:eastAsia="宋体" w:hAnsi="宋体" w:hint="eastAsia"/>
          <w:color w:val="FF0000"/>
        </w:rPr>
        <w:t>有特定引出点的参考文献，</w:t>
      </w:r>
      <w:r>
        <w:rPr>
          <w:rFonts w:ascii="宋体" w:eastAsia="宋体" w:hAnsi="宋体" w:hint="eastAsia"/>
          <w:color w:val="FF0000"/>
        </w:rPr>
        <w:t>请</w:t>
      </w:r>
      <w:r w:rsidRPr="005857DB">
        <w:rPr>
          <w:rFonts w:ascii="宋体" w:eastAsia="宋体" w:hAnsi="宋体" w:hint="eastAsia"/>
          <w:color w:val="FF0000"/>
        </w:rPr>
        <w:t>在</w:t>
      </w:r>
      <w:r w:rsidRPr="005857DB">
        <w:rPr>
          <w:rFonts w:ascii="宋体" w:eastAsia="宋体" w:hAnsi="宋体" w:hint="eastAsia"/>
          <w:b/>
          <w:bCs/>
          <w:color w:val="FF0000"/>
        </w:rPr>
        <w:t>正文内使用脚注</w:t>
      </w:r>
      <w:r w:rsidRPr="005857DB">
        <w:rPr>
          <w:rFonts w:ascii="宋体" w:eastAsia="宋体" w:hAnsi="宋体" w:hint="eastAsia"/>
          <w:color w:val="FF0000"/>
        </w:rPr>
        <w:t>方式引用。此处</w:t>
      </w:r>
      <w:r w:rsidRPr="005857DB">
        <w:rPr>
          <w:rFonts w:ascii="宋体" w:eastAsia="宋体" w:hAnsi="宋体" w:hint="eastAsia"/>
          <w:b/>
          <w:bCs/>
          <w:color w:val="FF0000"/>
        </w:rPr>
        <w:t>【</w:t>
      </w:r>
      <w:r w:rsidRPr="005857DB">
        <w:rPr>
          <w:rFonts w:ascii="宋体" w:eastAsia="宋体" w:hAnsi="宋体" w:hint="eastAsia"/>
          <w:b/>
          <w:bCs/>
          <w:color w:val="FF0000"/>
        </w:rPr>
        <w:t>仅汇编无特定引出点</w:t>
      </w:r>
      <w:r w:rsidRPr="005857DB">
        <w:rPr>
          <w:rFonts w:ascii="宋体" w:eastAsia="宋体" w:hAnsi="宋体" w:hint="eastAsia"/>
          <w:b/>
          <w:bCs/>
          <w:color w:val="FF0000"/>
        </w:rPr>
        <w:t>】</w:t>
      </w:r>
      <w:r w:rsidRPr="005857DB">
        <w:rPr>
          <w:rFonts w:ascii="宋体" w:eastAsia="宋体" w:hAnsi="宋体" w:hint="eastAsia"/>
          <w:color w:val="FF0000"/>
        </w:rPr>
        <w:t>的参考文献</w:t>
      </w:r>
      <w:r>
        <w:rPr>
          <w:rFonts w:ascii="宋体" w:eastAsia="宋体" w:hAnsi="宋体" w:hint="eastAsia"/>
          <w:color w:val="FF0000"/>
        </w:rPr>
        <w:t>,</w:t>
      </w:r>
      <w:r w:rsidRPr="005857DB">
        <w:rPr>
          <w:rFonts w:ascii="宋体" w:eastAsia="宋体" w:hAnsi="宋体" w:hint="eastAsia"/>
          <w:color w:val="FF0000"/>
        </w:rPr>
        <w:t xml:space="preserve"> </w:t>
      </w:r>
    </w:p>
    <w:p w14:paraId="6EE14783" w14:textId="615C55EE" w:rsidR="008B0AC0" w:rsidRDefault="008B0AC0" w:rsidP="008B0AC0">
      <w:pPr>
        <w:ind w:firstLineChars="202" w:firstLine="364"/>
        <w:rPr>
          <w:rFonts w:ascii="Times New Roman" w:eastAsia="宋体" w:hAnsi="Times New Roman"/>
          <w:sz w:val="18"/>
        </w:rPr>
      </w:pPr>
    </w:p>
    <w:p w14:paraId="53815E7B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参考文献左对齐，宋体（英文字体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Times New Roman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），</w:t>
      </w: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小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五号，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1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倍行距，首行缩进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字符。</w:t>
      </w: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文献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格式按照本课程规定调整</w:t>
      </w: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：</w:t>
      </w:r>
    </w:p>
    <w:p w14:paraId="2512721F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（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1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）各条文献首先按文种集中，先中文文献，后外文文献。</w:t>
      </w:r>
    </w:p>
    <w:p w14:paraId="4FB0D625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（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）其次按著者姓氏字顺排列。中文著作署名按照作者姓氏汉语拼音母音序排列，外文文献中译本的署名也按照作者姓名的汉语拼音母音序排列，但是按照习惯，外人姓名名在前，姓在后（尽管习惯上正文中仍然只标识姓氏）；外文文献按照作者姓氏的字母顺序排列（姓氏置前，用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“,”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与名字隔开；多位作者只须将首位作者的姓氏前置）。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 xml:space="preserve"> </w:t>
      </w:r>
    </w:p>
    <w:p w14:paraId="4E141CD6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（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3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）同一著者再按出版年先后排列。</w:t>
      </w:r>
    </w:p>
    <w:p w14:paraId="74A31DF2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</w:p>
    <w:p w14:paraId="30C0D5CF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示例如下：</w:t>
      </w:r>
    </w:p>
    <w:p w14:paraId="70D73AA4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阿尔穆特·霍弗特，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2005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，《中世纪晚期的国家、城市与公民》，见昆廷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·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斯金纳、博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·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斯特拉思主编：《国家与公民：历史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·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理论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·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展望》，彭利平译，上海：华东师范大学出版社。</w:t>
      </w:r>
    </w:p>
    <w:p w14:paraId="0BF19A9F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蔡英文，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2006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，《公民身份的多重性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——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政治观念史的阐述》，见许纪霖主编：《公共性与公民观》，南京：江苏人民出版社。</w:t>
      </w:r>
    </w:p>
    <w:p w14:paraId="4EC56EBF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马克斯·韦伯，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1993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，《儒教与道教》，洪天富译，南京：江苏人民出版社。</w:t>
      </w:r>
    </w:p>
    <w:p w14:paraId="07367CF1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马克斯·韦伯，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2004a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，《韦伯作品集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Ⅱ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：经济与历史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·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支配的类型》，康乐等译，桂林：广西师范大学出版社。</w:t>
      </w:r>
    </w:p>
    <w:p w14:paraId="5063DE13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马克斯·韦伯，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2004b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，《韦伯作品集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Ⅲ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：支配社会学》，康乐、简惠美译，桂林：广西师范大学出版社。</w:t>
      </w:r>
    </w:p>
    <w:p w14:paraId="224B6568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马克斯·韦伯，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2005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，《韦伯作品集：非正当性的支配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——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城市的类型学》，康乐、简惠美译，桂林：广西师范大学出版社。</w:t>
      </w:r>
    </w:p>
    <w:p w14:paraId="417E0CD7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皮埃尔·罗桑瓦龙，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2005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，《公民的加冕礼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——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法国谱选史》，吕一民译，上海：上海世纪出版集团。</w:t>
      </w:r>
    </w:p>
    <w:p w14:paraId="1BBF6794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 w:hint="eastAsia"/>
          <w:color w:val="D9D9D9" w:themeColor="background1" w:themeShade="D9"/>
          <w:sz w:val="18"/>
        </w:rPr>
        <w:t>唐兴霖、马骏，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1999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，《中国村民自治民主的制度分析》，《开放时代》第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5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、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6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月号。</w:t>
      </w:r>
    </w:p>
    <w:p w14:paraId="18F55995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</w:p>
    <w:p w14:paraId="177A612E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 xml:space="preserve">Huter,J.E.,F.L.Schmidt&amp;G.B.Jackson,1982, </w:t>
      </w:r>
      <w:proofErr w:type="spellStart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Meta-analysis:Cumulating</w:t>
      </w:r>
      <w:proofErr w:type="spellEnd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 xml:space="preserve"> Research Findings Across Studies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 xml:space="preserve"> 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lastRenderedPageBreak/>
        <w:t xml:space="preserve">Beverly </w:t>
      </w:r>
      <w:proofErr w:type="spellStart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Hills,CA:Sage</w:t>
      </w:r>
      <w:proofErr w:type="spellEnd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,</w:t>
      </w:r>
    </w:p>
    <w:p w14:paraId="4CEED017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proofErr w:type="spellStart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Isin</w:t>
      </w:r>
      <w:proofErr w:type="spellEnd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proofErr w:type="spellStart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Engin</w:t>
      </w:r>
      <w:proofErr w:type="spellEnd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 xml:space="preserve"> F. &amp; Bryan Turner(eds.) 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2002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Handbook of citizenship Studies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 xml:space="preserve"> London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：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SAGE Publications.</w:t>
      </w:r>
    </w:p>
    <w:p w14:paraId="00B1ECE8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Marshall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T.H.,1964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Class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 xml:space="preserve">Citizenship and Social </w:t>
      </w:r>
      <w:proofErr w:type="spellStart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Development,Chicago</w:t>
      </w:r>
      <w:proofErr w:type="spellEnd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：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University of Chicago Press.</w:t>
      </w:r>
    </w:p>
    <w:p w14:paraId="44DA3EFF" w14:textId="77777777" w:rsidR="008B0AC0" w:rsidRPr="00143C35" w:rsidRDefault="008B0AC0" w:rsidP="008B0AC0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Turner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Bryan S.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2002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“Religion and Politics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：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The Elementary Forms of Citizenship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 xml:space="preserve">”in </w:t>
      </w:r>
      <w:proofErr w:type="spellStart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EnginIsin</w:t>
      </w:r>
      <w:proofErr w:type="spellEnd"/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&amp; Bryan Turner(eds.)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，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Handbook of Citizenship Studies, London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：</w:t>
      </w:r>
      <w:r w:rsidRPr="00143C35">
        <w:rPr>
          <w:rFonts w:ascii="Times New Roman" w:eastAsia="宋体" w:hAnsi="Times New Roman"/>
          <w:color w:val="D9D9D9" w:themeColor="background1" w:themeShade="D9"/>
          <w:sz w:val="18"/>
        </w:rPr>
        <w:t>SAGE Publications.</w:t>
      </w:r>
    </w:p>
    <w:p w14:paraId="765227A1" w14:textId="77777777" w:rsidR="0017622A" w:rsidRPr="00143C35" w:rsidRDefault="0017622A">
      <w:pPr>
        <w:ind w:firstLineChars="202" w:firstLine="364"/>
        <w:rPr>
          <w:rFonts w:ascii="Times New Roman" w:eastAsia="宋体" w:hAnsi="Times New Roman"/>
          <w:color w:val="D9D9D9" w:themeColor="background1" w:themeShade="D9"/>
          <w:sz w:val="18"/>
        </w:rPr>
      </w:pPr>
    </w:p>
    <w:sectPr w:rsidR="0017622A" w:rsidRPr="00143C35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D17F" w14:textId="77777777" w:rsidR="0094740B" w:rsidRDefault="0094740B">
      <w:r>
        <w:separator/>
      </w:r>
    </w:p>
  </w:endnote>
  <w:endnote w:type="continuationSeparator" w:id="0">
    <w:p w14:paraId="0E5FDE6D" w14:textId="77777777" w:rsidR="0094740B" w:rsidRDefault="00947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7E8A" w14:textId="77777777" w:rsidR="0094740B" w:rsidRDefault="0094740B">
      <w:r>
        <w:separator/>
      </w:r>
    </w:p>
  </w:footnote>
  <w:footnote w:type="continuationSeparator" w:id="0">
    <w:p w14:paraId="632DBED2" w14:textId="77777777" w:rsidR="0094740B" w:rsidRDefault="0094740B">
      <w:r>
        <w:continuationSeparator/>
      </w:r>
    </w:p>
  </w:footnote>
  <w:footnote w:id="1">
    <w:p w14:paraId="7513F257" w14:textId="3A47A081" w:rsidR="00B22E2B" w:rsidRDefault="00B22E2B" w:rsidP="00B22E2B">
      <w:pPr>
        <w:pStyle w:val="ab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注释采用word编辑栏的“插入脚注”方式编辑，</w:t>
      </w:r>
      <w:r w:rsidR="006C51D1">
        <w:rPr>
          <w:rFonts w:ascii="宋体" w:eastAsia="宋体" w:hAnsi="宋体" w:hint="eastAsia"/>
        </w:rPr>
        <w:t>编号格式选择“带圈字符”，</w:t>
      </w:r>
      <w:r>
        <w:rPr>
          <w:rFonts w:ascii="宋体" w:eastAsia="宋体" w:hAnsi="宋体" w:hint="eastAsia"/>
        </w:rPr>
        <w:t>注释格式：</w:t>
      </w:r>
      <w:r>
        <w:rPr>
          <w:rFonts w:ascii="Times New Roman" w:eastAsia="宋体" w:hAnsi="Times New Roman" w:cs="Times New Roman"/>
        </w:rPr>
        <w:t>宋体（英文字体</w:t>
      </w:r>
      <w:r>
        <w:rPr>
          <w:rFonts w:ascii="Times New Roman" w:eastAsia="宋体" w:hAnsi="Times New Roman" w:cs="Times New Roman"/>
        </w:rPr>
        <w:t>Times New Roman</w:t>
      </w:r>
      <w:r>
        <w:rPr>
          <w:rFonts w:ascii="Times New Roman" w:eastAsia="宋体" w:hAnsi="Times New Roman" w:cs="Times New Roman"/>
        </w:rPr>
        <w:t>），小五号，单倍行距</w:t>
      </w:r>
      <w:r>
        <w:rPr>
          <w:rFonts w:ascii="Times New Roman" w:eastAsia="宋体" w:hAnsi="Times New Roman" w:cs="Times New Roman" w:hint="eastAsia"/>
          <w:kern w:val="0"/>
        </w:rPr>
        <w:t>，每页单独编号</w:t>
      </w:r>
      <w:r>
        <w:rPr>
          <w:rFonts w:ascii="Times New Roman" w:eastAsia="宋体" w:hAnsi="Times New Roman" w:cs="Times New Roman" w:hint="eastAsia"/>
        </w:rPr>
        <w:t>。</w:t>
      </w:r>
    </w:p>
  </w:footnote>
  <w:footnote w:id="2">
    <w:p w14:paraId="1944E0C7" w14:textId="243AA736" w:rsidR="00B22E2B" w:rsidRDefault="00B22E2B" w:rsidP="00B22E2B">
      <w:pPr>
        <w:pStyle w:val="ab"/>
        <w:rPr>
          <w:rFonts w:ascii="宋体" w:eastAsia="宋体" w:hAnsi="宋体"/>
        </w:rPr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 w:rsidR="005857DB">
        <w:rPr>
          <w:rFonts w:ascii="宋体" w:eastAsia="宋体" w:hAnsi="宋体" w:hint="eastAsia"/>
        </w:rPr>
        <w:t>吴艳红：《明代流刑考》，《历史研究》2</w:t>
      </w:r>
      <w:r w:rsidR="005857DB">
        <w:rPr>
          <w:rFonts w:ascii="宋体" w:eastAsia="宋体" w:hAnsi="宋体"/>
        </w:rPr>
        <w:t>000</w:t>
      </w:r>
      <w:r w:rsidR="005857DB">
        <w:rPr>
          <w:rFonts w:ascii="宋体" w:eastAsia="宋体" w:hAnsi="宋体" w:hint="eastAsia"/>
        </w:rPr>
        <w:t>年第6期，第3</w:t>
      </w:r>
      <w:r w:rsidR="005857DB">
        <w:rPr>
          <w:rFonts w:ascii="宋体" w:eastAsia="宋体" w:hAnsi="宋体"/>
        </w:rPr>
        <w:t>3</w:t>
      </w:r>
      <w:r w:rsidR="005857DB">
        <w:rPr>
          <w:rFonts w:ascii="宋体" w:eastAsia="宋体" w:hAnsi="宋体" w:hint="eastAsia"/>
        </w:rPr>
        <w:t>-</w:t>
      </w:r>
      <w:r w:rsidR="005857DB">
        <w:rPr>
          <w:rFonts w:ascii="宋体" w:eastAsia="宋体" w:hAnsi="宋体"/>
        </w:rPr>
        <w:t>43</w:t>
      </w:r>
      <w:r w:rsidR="005857DB">
        <w:rPr>
          <w:rFonts w:ascii="宋体" w:eastAsia="宋体" w:hAnsi="宋体" w:hint="eastAsia"/>
        </w:rPr>
        <w:t>页。</w:t>
      </w:r>
    </w:p>
  </w:footnote>
  <w:footnote w:id="3">
    <w:p w14:paraId="026FFECD" w14:textId="77777777" w:rsidR="00B22E2B" w:rsidRDefault="00B22E2B" w:rsidP="00B22E2B">
      <w:pPr>
        <w:pStyle w:val="ab"/>
      </w:pPr>
      <w:r>
        <w:rPr>
          <w:rFonts w:ascii="宋体" w:eastAsia="宋体" w:hAnsi="宋体"/>
        </w:rPr>
        <w:footnoteRef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戴裔煊：《〈明史·佛郎机传〉笺正》，北京：中国社会科学出版社，</w:t>
      </w:r>
      <w:r>
        <w:rPr>
          <w:rFonts w:ascii="宋体" w:eastAsia="宋体" w:hAnsi="宋体"/>
        </w:rPr>
        <w:t>1984年，第6页</w:t>
      </w:r>
      <w:r>
        <w:rPr>
          <w:rFonts w:ascii="宋体" w:eastAsia="宋体" w:hAnsi="宋体"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73DCA"/>
    <w:multiLevelType w:val="multilevel"/>
    <w:tmpl w:val="7A473DC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7271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3CC"/>
    <w:rsid w:val="0000204A"/>
    <w:rsid w:val="00143C35"/>
    <w:rsid w:val="0017622A"/>
    <w:rsid w:val="00221F80"/>
    <w:rsid w:val="002C6421"/>
    <w:rsid w:val="002E0E16"/>
    <w:rsid w:val="002E6C47"/>
    <w:rsid w:val="002F3B08"/>
    <w:rsid w:val="00343B8C"/>
    <w:rsid w:val="00356866"/>
    <w:rsid w:val="004132B8"/>
    <w:rsid w:val="004C2DC6"/>
    <w:rsid w:val="004C37E5"/>
    <w:rsid w:val="00500E42"/>
    <w:rsid w:val="005857DB"/>
    <w:rsid w:val="005D3CE9"/>
    <w:rsid w:val="006C51D1"/>
    <w:rsid w:val="007623CC"/>
    <w:rsid w:val="0076539C"/>
    <w:rsid w:val="00774E27"/>
    <w:rsid w:val="007C5B30"/>
    <w:rsid w:val="007F2269"/>
    <w:rsid w:val="00822A07"/>
    <w:rsid w:val="00855E4A"/>
    <w:rsid w:val="00872E9A"/>
    <w:rsid w:val="008B0AC0"/>
    <w:rsid w:val="008B5FA5"/>
    <w:rsid w:val="0094740B"/>
    <w:rsid w:val="00963C67"/>
    <w:rsid w:val="00A639B3"/>
    <w:rsid w:val="00AA6F50"/>
    <w:rsid w:val="00AA7DEA"/>
    <w:rsid w:val="00B22E2B"/>
    <w:rsid w:val="00B37F08"/>
    <w:rsid w:val="00BB1BDC"/>
    <w:rsid w:val="00BE52AA"/>
    <w:rsid w:val="00BF062A"/>
    <w:rsid w:val="00C11D7D"/>
    <w:rsid w:val="00C4132E"/>
    <w:rsid w:val="00C47262"/>
    <w:rsid w:val="00CA0ED9"/>
    <w:rsid w:val="00D61BAF"/>
    <w:rsid w:val="00D67634"/>
    <w:rsid w:val="00EB66F1"/>
    <w:rsid w:val="00F21BDC"/>
    <w:rsid w:val="00F25E06"/>
    <w:rsid w:val="4CB6054A"/>
    <w:rsid w:val="5AED7EAD"/>
    <w:rsid w:val="66E2598F"/>
    <w:rsid w:val="6BE71F5B"/>
    <w:rsid w:val="7651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9363F"/>
  <w15:docId w15:val="{679BC745-0EA6-44C1-AF55-876305A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2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c">
    <w:name w:val="脚注文本 字符"/>
    <w:basedOn w:val="a0"/>
    <w:link w:val="ab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f">
    <w:name w:val="批注主题 字符"/>
    <w:basedOn w:val="a4"/>
    <w:link w:val="ae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BEA3314-BA18-43ED-934C-2FF2D9EB5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 Geng</dc:creator>
  <cp:lastModifiedBy>Microsoft Office User</cp:lastModifiedBy>
  <cp:revision>14</cp:revision>
  <cp:lastPrinted>2018-08-25T07:26:00Z</cp:lastPrinted>
  <dcterms:created xsi:type="dcterms:W3CDTF">2020-10-08T06:17:00Z</dcterms:created>
  <dcterms:modified xsi:type="dcterms:W3CDTF">2022-11-15T07:54:00Z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