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B06F" w14:textId="7087BCAE" w:rsidR="00484B5F" w:rsidRDefault="00A74D74" w:rsidP="007A22D0">
      <w:pPr>
        <w:spacing w:line="360" w:lineRule="auto"/>
        <w:jc w:val="center"/>
        <w:rPr>
          <w:rFonts w:ascii="Arial" w:eastAsia="SimHei" w:hAnsi="Arial" w:cs="Arial"/>
          <w:sz w:val="28"/>
        </w:rPr>
      </w:pPr>
      <w:r w:rsidRPr="00EC1AD3">
        <w:rPr>
          <w:rFonts w:ascii="Arial" w:eastAsia="SimHei" w:hAnsi="Arial" w:cs="Arial" w:hint="eastAsia"/>
          <w:sz w:val="28"/>
        </w:rPr>
        <w:t>切</w:t>
      </w:r>
      <w:r w:rsidRPr="00484B5F">
        <w:rPr>
          <w:rFonts w:ascii="Arial" w:eastAsia="SimHei" w:hAnsi="Arial" w:cs="Arial" w:hint="eastAsia"/>
          <w:sz w:val="28"/>
        </w:rPr>
        <w:t>尔诺贝利事件所反映出的真实苏联政策体制</w:t>
      </w:r>
      <w:r w:rsidRPr="00484B5F">
        <w:rPr>
          <w:rFonts w:ascii="Arial" w:eastAsia="SimHei" w:hAnsi="Arial" w:cs="Arial"/>
          <w:sz w:val="28"/>
        </w:rPr>
        <w:t>---</w:t>
      </w:r>
      <w:r w:rsidRPr="00484B5F">
        <w:rPr>
          <w:rFonts w:ascii="Arial" w:eastAsia="SimHei" w:hAnsi="Arial" w:cs="Arial" w:hint="eastAsia"/>
          <w:sz w:val="28"/>
        </w:rPr>
        <w:t>从</w:t>
      </w:r>
      <w:r w:rsidRPr="00253E30">
        <w:rPr>
          <w:rFonts w:ascii="Arial" w:eastAsia="SimHei" w:hAnsi="Arial" w:cs="Arial" w:hint="eastAsia"/>
          <w:sz w:val="28"/>
        </w:rPr>
        <w:t>失败</w:t>
      </w:r>
      <w:r w:rsidRPr="00484B5F">
        <w:rPr>
          <w:rFonts w:ascii="Arial" w:eastAsia="SimHei" w:hAnsi="Arial" w:cs="Arial" w:hint="eastAsia"/>
          <w:sz w:val="28"/>
        </w:rPr>
        <w:t>的信息传递作讨论</w:t>
      </w:r>
    </w:p>
    <w:p w14:paraId="2628E3CD" w14:textId="14DD1069" w:rsidR="008A7CCA" w:rsidRPr="00E3750E" w:rsidRDefault="00A74D74" w:rsidP="00E3750E">
      <w:pPr>
        <w:spacing w:line="360" w:lineRule="auto"/>
        <w:jc w:val="center"/>
        <w:rPr>
          <w:rFonts w:ascii="Times New Roman" w:eastAsia="KaiTi" w:hAnsi="Times New Roman" w:cs="Times New Roman" w:hint="eastAsia"/>
        </w:rPr>
      </w:pPr>
      <w:r w:rsidRPr="0052061F">
        <w:rPr>
          <w:rFonts w:ascii="Times New Roman" w:eastAsia="KaiTi" w:hAnsi="Times New Roman" w:cs="Times New Roman" w:hint="eastAsia"/>
        </w:rPr>
        <w:t>吴晨聪</w:t>
      </w:r>
      <w:r w:rsidRPr="003679E0">
        <w:rPr>
          <w:rFonts w:ascii="Times New Roman" w:eastAsia="DengXian" w:hAnsi="Times New Roman" w:cs="Times New Roman"/>
        </w:rPr>
        <w:t xml:space="preserve">, </w:t>
      </w:r>
      <w:r w:rsidRPr="0052061F">
        <w:rPr>
          <w:rFonts w:ascii="Times New Roman" w:eastAsia="KaiTi" w:hAnsi="Times New Roman" w:cs="Times New Roman"/>
        </w:rPr>
        <w:t>wucc22@mails.tsinghua.edu.cn</w:t>
      </w:r>
    </w:p>
    <w:p w14:paraId="2108ACEC" w14:textId="5DA8963D" w:rsidR="007A22D0" w:rsidRPr="007A22D0" w:rsidRDefault="00A74D74" w:rsidP="00F16FCA">
      <w:pPr>
        <w:pStyle w:val="a7"/>
        <w:numPr>
          <w:ilvl w:val="0"/>
          <w:numId w:val="11"/>
        </w:numPr>
        <w:ind w:firstLineChars="0"/>
        <w:jc w:val="center"/>
        <w:rPr>
          <w:rFonts w:ascii="Arial" w:eastAsia="SimHei" w:hAnsi="Arial" w:cs="Arial"/>
          <w:sz w:val="24"/>
        </w:rPr>
      </w:pPr>
      <w:r>
        <w:rPr>
          <w:rFonts w:ascii="Arial" w:eastAsia="SimHei" w:hAnsi="Arial" w:cs="Arial" w:hint="eastAsia"/>
          <w:sz w:val="24"/>
        </w:rPr>
        <w:t>缘起与“谜题”</w:t>
      </w:r>
    </w:p>
    <w:p w14:paraId="11849D88" w14:textId="2AD0937C" w:rsidR="008A7CCA" w:rsidRPr="00A5393C" w:rsidRDefault="00A74D74" w:rsidP="002431A4">
      <w:pPr>
        <w:spacing w:line="360" w:lineRule="auto"/>
        <w:ind w:firstLineChars="200" w:firstLine="420"/>
        <w:rPr>
          <w:rFonts w:ascii="SimSun" w:eastAsia="SimSun" w:hAnsi="SimSun" w:hint="eastAsia"/>
          <w:bCs/>
        </w:rPr>
      </w:pPr>
      <w:r w:rsidRPr="007A22D0">
        <w:rPr>
          <w:rFonts w:ascii="SimSun" w:eastAsia="SimSun" w:hAnsi="SimSun" w:hint="eastAsia"/>
          <w:bCs/>
        </w:rPr>
        <w:t>这</w:t>
      </w:r>
      <w:r w:rsidRPr="00497CD5">
        <w:rPr>
          <w:rFonts w:ascii="SimSun" w:eastAsia="SimSun" w:hAnsi="SimSun"/>
          <w:bCs/>
        </w:rPr>
        <w:t>1986</w:t>
      </w:r>
      <w:r w:rsidRPr="00497CD5">
        <w:rPr>
          <w:rFonts w:ascii="SimSun" w:eastAsia="SimSun" w:hAnsi="SimSun" w:hint="eastAsia"/>
          <w:bCs/>
        </w:rPr>
        <w:t>年</w:t>
      </w:r>
      <w:r w:rsidRPr="00497CD5">
        <w:rPr>
          <w:rFonts w:ascii="SimSun" w:eastAsia="SimSun" w:hAnsi="SimSun"/>
          <w:bCs/>
        </w:rPr>
        <w:t>4</w:t>
      </w:r>
      <w:r w:rsidRPr="00497CD5">
        <w:rPr>
          <w:rFonts w:ascii="SimSun" w:eastAsia="SimSun" w:hAnsi="SimSun" w:hint="eastAsia"/>
          <w:bCs/>
        </w:rPr>
        <w:t>月</w:t>
      </w:r>
      <w:r w:rsidRPr="00497CD5">
        <w:rPr>
          <w:rFonts w:ascii="SimSun" w:eastAsia="SimSun" w:hAnsi="SimSun"/>
          <w:bCs/>
        </w:rPr>
        <w:t>26</w:t>
      </w:r>
      <w:r w:rsidRPr="00497CD5">
        <w:rPr>
          <w:rFonts w:ascii="SimSun" w:eastAsia="SimSun" w:hAnsi="SimSun" w:hint="eastAsia"/>
          <w:bCs/>
        </w:rPr>
        <w:t>日凌晨</w:t>
      </w:r>
      <w:r w:rsidRPr="00497CD5">
        <w:rPr>
          <w:rFonts w:ascii="SimSun" w:eastAsia="SimSun" w:hAnsi="SimSun"/>
          <w:bCs/>
        </w:rPr>
        <w:t>1</w:t>
      </w:r>
      <w:r w:rsidRPr="00497CD5">
        <w:rPr>
          <w:rFonts w:ascii="SimSun" w:eastAsia="SimSun" w:hAnsi="SimSun" w:hint="eastAsia"/>
          <w:bCs/>
        </w:rPr>
        <w:t>时</w:t>
      </w:r>
      <w:r w:rsidRPr="00497CD5">
        <w:rPr>
          <w:rFonts w:ascii="SimSun" w:eastAsia="SimSun" w:hAnsi="SimSun"/>
          <w:bCs/>
        </w:rPr>
        <w:t>23</w:t>
      </w:r>
      <w:r w:rsidRPr="00497CD5">
        <w:rPr>
          <w:rFonts w:ascii="SimSun" w:eastAsia="SimSun" w:hAnsi="SimSun" w:hint="eastAsia"/>
          <w:bCs/>
        </w:rPr>
        <w:t>分</w:t>
      </w:r>
      <w:r w:rsidRPr="00497CD5">
        <w:rPr>
          <w:rFonts w:ascii="SimSun" w:eastAsia="SimSun" w:hAnsi="SimSun"/>
          <w:bCs/>
        </w:rPr>
        <w:t>47</w:t>
      </w:r>
      <w:r w:rsidRPr="00497CD5">
        <w:rPr>
          <w:rFonts w:ascii="SimSun" w:eastAsia="SimSun" w:hAnsi="SimSun" w:hint="eastAsia"/>
          <w:bCs/>
        </w:rPr>
        <w:t>秒于乌克兰北部的小城市</w:t>
      </w:r>
      <w:r w:rsidRPr="00286CC6">
        <w:rPr>
          <w:rFonts w:ascii="SimSun" w:eastAsia="SimSun" w:hAnsi="SimSun" w:hint="eastAsia"/>
          <w:bCs/>
        </w:rPr>
        <w:t>普里皮亚季中的切尔诺贝利核电站</w:t>
      </w:r>
      <w:r w:rsidRPr="00497CD5">
        <w:rPr>
          <w:rFonts w:ascii="SimSun" w:eastAsia="SimSun" w:hAnsi="SimSun" w:hint="eastAsia"/>
          <w:bCs/>
        </w:rPr>
        <w:t>发生的核泄漏事件是人类历史上史无前例的灾难。为控制此次事件，苏联政府作出了当下他们认为「最好的」的应急方案，但从现在的角度回看，无论在信息传递、灾难措施及后续处理等方面，当时的应急方案都无疑是一次失败政治决策。而对于一场事故而言，信息的掌握绝对是重中之中，政府官方需要了解事件的来龙去脉，</w:t>
      </w:r>
      <w:r w:rsidRPr="00460018">
        <w:rPr>
          <w:rFonts w:ascii="SimSun" w:eastAsia="SimSun" w:hAnsi="SimSun" w:hint="eastAsia"/>
          <w:bCs/>
        </w:rPr>
        <w:t>人</w:t>
      </w:r>
      <w:r>
        <w:rPr>
          <w:rFonts w:ascii="SimSun" w:eastAsia="SimSun" w:hAnsi="SimSun" w:hint="eastAsia"/>
          <w:bCs/>
        </w:rPr>
        <w:t>民</w:t>
      </w:r>
      <w:r w:rsidRPr="00497CD5">
        <w:rPr>
          <w:rFonts w:ascii="SimSun" w:eastAsia="SimSun" w:hAnsi="SimSun" w:hint="eastAsia"/>
          <w:bCs/>
        </w:rPr>
        <w:t>群众也有必要知悉事件的完整。但令人倍感惊愕的是，苏联这个当时世界上的超级大国在信息传递上的处理可谓是一塌糊涂，不仅是群众，就连政府对事件的了解也是在云里雾里，后知后觉。站在群众的角度，迫切想知晓事件的真相是合乎情理的，但为何先前不断要求苏联政府公开情报的民众在情报公开后却对政府感到唾弃呢，他们仅仅是对苏联在事件上的处理不当而感到不满吗？很显然，苏联群众的眼睛十分明慧，他们看到的不只是当时切尔诺贝利事件失败的应急方案，而是背后决定出此次应急方案的那套政治体系。本文将以苏联针对切尔诺贝利事件所制定的应急方案中的信息传递部分作讨论，从苏联政府及</w:t>
      </w:r>
      <w:r w:rsidRPr="00460018">
        <w:rPr>
          <w:rFonts w:ascii="SimSun" w:eastAsia="SimSun" w:hAnsi="SimSun" w:hint="eastAsia"/>
          <w:bCs/>
        </w:rPr>
        <w:t>人</w:t>
      </w:r>
      <w:r>
        <w:rPr>
          <w:rFonts w:ascii="SimSun" w:eastAsia="SimSun" w:hAnsi="SimSun" w:hint="eastAsia"/>
          <w:bCs/>
        </w:rPr>
        <w:t>民</w:t>
      </w:r>
      <w:r w:rsidRPr="00497CD5">
        <w:rPr>
          <w:rFonts w:ascii="SimSun" w:eastAsia="SimSun" w:hAnsi="SimSun" w:hint="eastAsia"/>
          <w:bCs/>
        </w:rPr>
        <w:t>群众两个角度出发，</w:t>
      </w:r>
      <w:r w:rsidRPr="001E5643">
        <w:rPr>
          <w:rFonts w:ascii="SimSun" w:eastAsia="SimSun" w:hAnsi="SimSun" w:hint="eastAsia"/>
          <w:bCs/>
        </w:rPr>
        <w:t>真实</w:t>
      </w:r>
      <w:r w:rsidRPr="00497CD5">
        <w:rPr>
          <w:rFonts w:ascii="SimSun" w:eastAsia="SimSun" w:hAnsi="SimSun" w:hint="eastAsia"/>
          <w:bCs/>
        </w:rPr>
        <w:t>还原两方在事件中的信息掌握情况，</w:t>
      </w:r>
      <w:r w:rsidRPr="007062CC">
        <w:rPr>
          <w:rFonts w:ascii="SimSun" w:eastAsia="SimSun" w:hAnsi="SimSun" w:hint="eastAsia"/>
          <w:bCs/>
        </w:rPr>
        <w:t>挖掘</w:t>
      </w:r>
      <w:r w:rsidRPr="00497CD5">
        <w:rPr>
          <w:rFonts w:ascii="SimSun" w:eastAsia="SimSun" w:hAnsi="SimSun" w:hint="eastAsia"/>
          <w:bCs/>
        </w:rPr>
        <w:t>其背后反映出的真实苏联政</w:t>
      </w:r>
      <w:r w:rsidRPr="002F1E6B">
        <w:rPr>
          <w:rFonts w:ascii="SimSun" w:eastAsia="SimSun" w:hAnsi="SimSun" w:hint="eastAsia"/>
          <w:bCs/>
        </w:rPr>
        <w:t>策</w:t>
      </w:r>
      <w:r w:rsidRPr="00497CD5">
        <w:rPr>
          <w:rFonts w:ascii="SimSun" w:eastAsia="SimSun" w:hAnsi="SimSun" w:hint="eastAsia"/>
          <w:bCs/>
        </w:rPr>
        <w:t>体制，</w:t>
      </w:r>
      <w:r w:rsidRPr="001E5643">
        <w:rPr>
          <w:rFonts w:ascii="SimSun" w:eastAsia="SimSun" w:hAnsi="SimSun" w:hint="eastAsia"/>
          <w:bCs/>
        </w:rPr>
        <w:t>令读者充分了解当时苏联在各方面政策</w:t>
      </w:r>
      <w:r w:rsidRPr="00704052">
        <w:rPr>
          <w:rFonts w:ascii="SimSun" w:eastAsia="SimSun" w:hAnsi="SimSun" w:hint="eastAsia"/>
          <w:bCs/>
        </w:rPr>
        <w:t>体制</w:t>
      </w:r>
      <w:r w:rsidRPr="001E5643">
        <w:rPr>
          <w:rFonts w:ascii="SimSun" w:eastAsia="SimSun" w:hAnsi="SimSun" w:hint="eastAsia"/>
          <w:bCs/>
        </w:rPr>
        <w:t>上的缺陷，反思且吸收这段历史，同时为理解后来苏联解体提供一定思路。</w:t>
      </w:r>
    </w:p>
    <w:p w14:paraId="0DD726B4" w14:textId="754D015D" w:rsidR="00840301" w:rsidRPr="007B203A" w:rsidRDefault="00A74D74" w:rsidP="00A5393C">
      <w:pPr>
        <w:pStyle w:val="a7"/>
        <w:numPr>
          <w:ilvl w:val="0"/>
          <w:numId w:val="11"/>
        </w:numPr>
        <w:ind w:firstLineChars="0"/>
        <w:jc w:val="center"/>
        <w:rPr>
          <w:rFonts w:ascii="Times New Roman" w:eastAsia="SimHei" w:hAnsi="Times New Roman" w:cs="Times New Roman"/>
          <w:sz w:val="24"/>
        </w:rPr>
      </w:pPr>
      <w:r>
        <w:rPr>
          <w:rFonts w:ascii="Arial" w:eastAsia="SimHei" w:hAnsi="Arial" w:cs="Arial" w:hint="eastAsia"/>
          <w:sz w:val="24"/>
        </w:rPr>
        <w:t>文献综述</w:t>
      </w:r>
      <w:r w:rsidRPr="00643672">
        <w:rPr>
          <w:rFonts w:ascii="Times New Roman" w:eastAsia="SimHei" w:hAnsi="Times New Roman" w:cs="Times New Roman" w:hint="eastAsia"/>
          <w:sz w:val="24"/>
        </w:rPr>
        <w:t>（</w:t>
      </w:r>
      <w:r w:rsidRPr="00643672">
        <w:rPr>
          <w:rFonts w:ascii="Times New Roman" w:eastAsia="SimHei" w:hAnsi="Times New Roman" w:cs="Times New Roman"/>
          <w:sz w:val="24"/>
        </w:rPr>
        <w:t>Literature Review</w:t>
      </w:r>
      <w:r w:rsidRPr="00643672">
        <w:rPr>
          <w:rFonts w:ascii="Times New Roman" w:eastAsia="SimHei" w:hAnsi="Times New Roman" w:cs="Times New Roman" w:hint="eastAsia"/>
          <w:sz w:val="24"/>
        </w:rPr>
        <w:t>）</w:t>
      </w:r>
    </w:p>
    <w:p w14:paraId="24AE85FA" w14:textId="01250422" w:rsidR="00840301" w:rsidRPr="00BD50C8" w:rsidRDefault="00A74D74" w:rsidP="00BD50C8">
      <w:pPr>
        <w:spacing w:line="360" w:lineRule="auto"/>
        <w:ind w:firstLineChars="200" w:firstLine="420"/>
        <w:rPr>
          <w:rFonts w:ascii="SimSun" w:hAnsi="SimSun" w:hint="eastAsia"/>
          <w:bCs/>
        </w:rPr>
      </w:pPr>
      <w:r w:rsidRPr="00840301">
        <w:rPr>
          <w:rFonts w:ascii="SimSun" w:eastAsia="SimSun" w:hAnsi="SimSun" w:hint="eastAsia"/>
          <w:bCs/>
        </w:rPr>
        <w:t>对于一场灾难事故而言，不论是初期灾情报道、中期救援报道还是后期总结报道，信息传递都是充满价值和意义的重要一环。</w:t>
      </w:r>
      <w:r w:rsidR="00E65733">
        <w:rPr>
          <w:rStyle w:val="ab"/>
          <w:rFonts w:ascii="SimSun" w:eastAsia="SimSun" w:hAnsi="SimSun"/>
          <w:bCs/>
          <w:lang w:eastAsia="zh-TW"/>
        </w:rPr>
        <w:footnoteReference w:id="1"/>
      </w:r>
      <w:r w:rsidRPr="00BA272E">
        <w:rPr>
          <w:rFonts w:ascii="SimSun" w:eastAsia="SimSun" w:hAnsi="SimSun" w:hint="eastAsia"/>
          <w:bCs/>
        </w:rPr>
        <w:t>但就</w:t>
      </w:r>
      <w:r w:rsidRPr="00CB111D">
        <w:rPr>
          <w:rFonts w:ascii="SimSun" w:eastAsia="SimSun" w:hAnsi="SimSun" w:hint="eastAsia"/>
          <w:bCs/>
        </w:rPr>
        <w:t>切尔诺贝利事件</w:t>
      </w:r>
      <w:r w:rsidRPr="0035250D">
        <w:rPr>
          <w:rFonts w:ascii="SimSun" w:eastAsia="SimSun" w:hAnsi="SimSun" w:hint="eastAsia"/>
          <w:bCs/>
        </w:rPr>
        <w:t>中，苏联政府种种迷惑的措施以及</w:t>
      </w:r>
      <w:r>
        <w:rPr>
          <w:rFonts w:ascii="SimSun" w:eastAsia="SimSun" w:hAnsi="SimSun" w:hint="eastAsia"/>
          <w:bCs/>
        </w:rPr>
        <w:t>国民</w:t>
      </w:r>
      <w:r w:rsidRPr="0035250D">
        <w:rPr>
          <w:rFonts w:ascii="SimSun" w:eastAsia="SimSun" w:hAnsi="SimSun" w:hint="eastAsia"/>
          <w:bCs/>
        </w:rPr>
        <w:t>群众激动的声音来看，我们不难看出这个</w:t>
      </w:r>
      <w:r w:rsidRPr="0035250D">
        <w:rPr>
          <w:rFonts w:ascii="SimSun" w:eastAsia="SimSun" w:hAnsi="SimSun"/>
          <w:bCs/>
        </w:rPr>
        <w:t>“</w:t>
      </w:r>
      <w:r w:rsidRPr="0035250D">
        <w:rPr>
          <w:rFonts w:ascii="SimSun" w:eastAsia="SimSun" w:hAnsi="SimSun" w:hint="eastAsia"/>
          <w:bCs/>
        </w:rPr>
        <w:t>环</w:t>
      </w:r>
      <w:r w:rsidRPr="0035250D">
        <w:rPr>
          <w:rFonts w:ascii="SimSun" w:eastAsia="SimSun" w:hAnsi="SimSun"/>
          <w:bCs/>
        </w:rPr>
        <w:t>”</w:t>
      </w:r>
      <w:r w:rsidRPr="0035250D">
        <w:rPr>
          <w:rFonts w:ascii="SimSun" w:eastAsia="SimSun" w:hAnsi="SimSun" w:hint="eastAsia"/>
          <w:bCs/>
        </w:rPr>
        <w:t>出现了极为明显的缺口。以下两小节将会分别站在苏联政府及</w:t>
      </w:r>
      <w:r>
        <w:rPr>
          <w:rFonts w:ascii="SimSun" w:eastAsia="SimSun" w:hAnsi="SimSun" w:hint="eastAsia"/>
          <w:bCs/>
        </w:rPr>
        <w:t>国民</w:t>
      </w:r>
      <w:r w:rsidRPr="0035250D">
        <w:rPr>
          <w:rFonts w:ascii="SimSun" w:eastAsia="SimSun" w:hAnsi="SimSun" w:hint="eastAsia"/>
          <w:bCs/>
        </w:rPr>
        <w:t>群众两个视角，探究两方当时在信息传递上的具体情况。</w:t>
      </w:r>
    </w:p>
    <w:p w14:paraId="44961C68" w14:textId="7C29380B" w:rsidR="00087584" w:rsidRDefault="00A74D74" w:rsidP="00087584">
      <w:pPr>
        <w:spacing w:line="360" w:lineRule="auto"/>
        <w:ind w:firstLineChars="200" w:firstLine="480"/>
        <w:rPr>
          <w:rFonts w:ascii="Arial" w:eastAsia="SimHei" w:hAnsi="Arial" w:cs="Arial"/>
          <w:sz w:val="24"/>
        </w:rPr>
      </w:pPr>
      <w:r>
        <w:rPr>
          <w:rFonts w:ascii="Arial" w:eastAsia="SimHei" w:hAnsi="Arial" w:cs="Arial" w:hint="eastAsia"/>
          <w:sz w:val="24"/>
        </w:rPr>
        <w:t>（一）</w:t>
      </w:r>
      <w:r w:rsidRPr="00CB111D">
        <w:rPr>
          <w:rFonts w:ascii="Arial" w:eastAsia="SimHei" w:hAnsi="Arial" w:cs="Arial" w:hint="eastAsia"/>
          <w:sz w:val="24"/>
        </w:rPr>
        <w:t>苏联政府在切尔诺贝利事件中对信息的掌握</w:t>
      </w:r>
    </w:p>
    <w:p w14:paraId="3782D02A" w14:textId="4EABD220" w:rsidR="00CB111D" w:rsidRPr="00FE55AF" w:rsidRDefault="00A74D74" w:rsidP="00087584">
      <w:pPr>
        <w:spacing w:line="360" w:lineRule="auto"/>
        <w:ind w:firstLineChars="200" w:firstLine="420"/>
        <w:rPr>
          <w:rFonts w:ascii="SimSun" w:eastAsia="SimSun" w:hAnsi="SimSun"/>
          <w:bCs/>
        </w:rPr>
      </w:pPr>
      <w:r w:rsidRPr="00FE55AF">
        <w:rPr>
          <w:rFonts w:ascii="SimSun" w:eastAsia="SimSun" w:hAnsi="SimSun" w:hint="eastAsia"/>
          <w:bCs/>
        </w:rPr>
        <w:t>对</w:t>
      </w:r>
      <w:r w:rsidRPr="00CB111D">
        <w:rPr>
          <w:rFonts w:ascii="SimSun" w:eastAsia="SimSun" w:hAnsi="SimSun" w:hint="eastAsia"/>
          <w:bCs/>
        </w:rPr>
        <w:t>政府</w:t>
      </w:r>
      <w:r w:rsidRPr="00FE55AF">
        <w:rPr>
          <w:rFonts w:ascii="SimSun" w:eastAsia="SimSun" w:hAnsi="SimSun" w:hint="eastAsia"/>
          <w:bCs/>
        </w:rPr>
        <w:t>而言，时刻</w:t>
      </w:r>
      <w:r w:rsidRPr="00CB111D">
        <w:rPr>
          <w:rFonts w:ascii="SimSun" w:eastAsia="SimSun" w:hAnsi="SimSun" w:hint="eastAsia"/>
          <w:bCs/>
        </w:rPr>
        <w:t>掌握事件的第一手信息是</w:t>
      </w:r>
      <w:r w:rsidRPr="00FE55AF">
        <w:rPr>
          <w:rFonts w:ascii="SimSun" w:eastAsia="SimSun" w:hAnsi="SimSun" w:hint="eastAsia"/>
          <w:bCs/>
        </w:rPr>
        <w:t>必要的</w:t>
      </w:r>
      <w:r w:rsidRPr="00CB111D">
        <w:rPr>
          <w:rFonts w:ascii="SimSun" w:eastAsia="SimSun" w:hAnsi="SimSun" w:hint="eastAsia"/>
          <w:bCs/>
        </w:rPr>
        <w:t>。</w:t>
      </w:r>
      <w:r w:rsidRPr="00FE55AF">
        <w:rPr>
          <w:rFonts w:ascii="SimSun" w:eastAsia="SimSun" w:hAnsi="SimSun" w:hint="eastAsia"/>
          <w:bCs/>
        </w:rPr>
        <w:t>每一个成熟的应急管理方案都需要拥有一个能够作出正确判断的领导者</w:t>
      </w:r>
      <w:r w:rsidRPr="00CB111D">
        <w:rPr>
          <w:rFonts w:ascii="SimSun" w:eastAsia="SimSun" w:hAnsi="SimSun" w:hint="eastAsia"/>
          <w:bCs/>
        </w:rPr>
        <w:t>。</w:t>
      </w:r>
      <w:r w:rsidR="00D15004">
        <w:rPr>
          <w:rStyle w:val="ab"/>
          <w:rFonts w:ascii="新細明體" w:eastAsia="新細明體" w:hAnsi="新細明體"/>
          <w:bCs/>
          <w:lang w:eastAsia="zh-TW"/>
        </w:rPr>
        <w:footnoteReference w:id="2"/>
      </w:r>
      <w:r w:rsidRPr="00FE55AF">
        <w:rPr>
          <w:rFonts w:ascii="SimSun" w:eastAsia="SimSun" w:hAnsi="SimSun" w:hint="eastAsia"/>
          <w:bCs/>
        </w:rPr>
        <w:t>因此</w:t>
      </w:r>
      <w:r w:rsidRPr="00CB111D">
        <w:rPr>
          <w:rFonts w:ascii="SimSun" w:eastAsia="SimSun" w:hAnsi="SimSun" w:hint="eastAsia"/>
          <w:bCs/>
        </w:rPr>
        <w:t>，</w:t>
      </w:r>
      <w:r w:rsidRPr="00FE55AF">
        <w:rPr>
          <w:rFonts w:ascii="SimSun" w:eastAsia="SimSun" w:hAnsi="SimSun" w:hint="eastAsia"/>
          <w:bCs/>
        </w:rPr>
        <w:t>在一次突发事故中，政府的角色是举足轻重的，而如何能够作出正确的判断，对前线信息的了解是其中一个重要的</w:t>
      </w:r>
      <w:r w:rsidRPr="00771EAB">
        <w:rPr>
          <w:rFonts w:ascii="SimSun" w:eastAsia="SimSun" w:hAnsi="SimSun" w:hint="eastAsia"/>
          <w:bCs/>
        </w:rPr>
        <w:t>依</w:t>
      </w:r>
      <w:r w:rsidRPr="00FE55AF">
        <w:rPr>
          <w:rFonts w:ascii="SimSun" w:eastAsia="SimSun" w:hAnsi="SimSun" w:hint="eastAsia"/>
          <w:bCs/>
        </w:rPr>
        <w:t>据。</w:t>
      </w:r>
    </w:p>
    <w:p w14:paraId="5EE9F31C" w14:textId="4FA46CC9" w:rsidR="00110F1D" w:rsidRDefault="00A74D74" w:rsidP="00C4149B">
      <w:pPr>
        <w:spacing w:line="360" w:lineRule="auto"/>
        <w:ind w:firstLineChars="200" w:firstLine="420"/>
        <w:rPr>
          <w:rFonts w:ascii="SimSun" w:eastAsia="SimSun" w:hAnsi="SimSun"/>
          <w:bCs/>
        </w:rPr>
      </w:pPr>
      <w:r w:rsidRPr="00FE55AF">
        <w:rPr>
          <w:rFonts w:ascii="SimSun" w:eastAsia="SimSun" w:hAnsi="SimSun" w:hint="eastAsia"/>
          <w:bCs/>
        </w:rPr>
        <w:lastRenderedPageBreak/>
        <w:t>在</w:t>
      </w:r>
      <w:r w:rsidRPr="00CB111D">
        <w:rPr>
          <w:rFonts w:ascii="SimSun" w:eastAsia="SimSun" w:hAnsi="SimSun" w:hint="eastAsia"/>
          <w:bCs/>
        </w:rPr>
        <w:t>切尔诺贝利事件</w:t>
      </w:r>
      <w:r w:rsidRPr="00FE55AF">
        <w:rPr>
          <w:rFonts w:ascii="SimSun" w:eastAsia="SimSun" w:hAnsi="SimSun" w:hint="eastAsia"/>
          <w:bCs/>
        </w:rPr>
        <w:t>中</w:t>
      </w:r>
      <w:r w:rsidRPr="00FE55AF">
        <w:rPr>
          <w:rFonts w:ascii="SimSun" w:eastAsia="SimSun" w:hAnsi="SimSun"/>
          <w:bCs/>
        </w:rPr>
        <w:t>,</w:t>
      </w:r>
      <w:r w:rsidRPr="00FE55AF">
        <w:rPr>
          <w:rFonts w:ascii="SimSun" w:eastAsia="SimSun" w:hAnsi="SimSun" w:hint="eastAsia"/>
          <w:bCs/>
        </w:rPr>
        <w:t>苏联政府的官方信息传递渠道有明</w:t>
      </w:r>
      <w:r w:rsidRPr="00F84B0C">
        <w:rPr>
          <w:rFonts w:ascii="SimSun" w:eastAsia="SimSun" w:hAnsi="SimSun" w:hint="eastAsia"/>
          <w:bCs/>
        </w:rPr>
        <w:t>显</w:t>
      </w:r>
      <w:r w:rsidRPr="00FE55AF">
        <w:rPr>
          <w:rFonts w:ascii="SimSun" w:eastAsia="SimSun" w:hAnsi="SimSun" w:hint="eastAsia"/>
          <w:bCs/>
        </w:rPr>
        <w:t>缺陷。</w:t>
      </w:r>
    </w:p>
    <w:p w14:paraId="01B36770" w14:textId="1A600CD0" w:rsidR="00FC3365" w:rsidRDefault="00A74D74" w:rsidP="00C4149B">
      <w:pPr>
        <w:spacing w:line="360" w:lineRule="auto"/>
        <w:ind w:firstLineChars="200" w:firstLine="420"/>
        <w:rPr>
          <w:rFonts w:ascii="SimSun" w:eastAsia="SimSun" w:hAnsi="SimSun" w:hint="eastAsia"/>
          <w:bCs/>
        </w:rPr>
      </w:pPr>
      <w:r w:rsidRPr="00110AB3">
        <w:rPr>
          <w:rFonts w:ascii="SimSun" w:eastAsia="SimSun" w:hAnsi="SimSun" w:hint="eastAsia"/>
          <w:bCs/>
        </w:rPr>
        <w:t>第一，</w:t>
      </w:r>
      <w:r w:rsidRPr="00CB111D">
        <w:rPr>
          <w:rFonts w:ascii="SimSun" w:eastAsia="SimSun" w:hAnsi="SimSun" w:hint="eastAsia"/>
          <w:bCs/>
        </w:rPr>
        <w:t>切尔诺贝利</w:t>
      </w:r>
      <w:r w:rsidRPr="0099538C">
        <w:rPr>
          <w:rFonts w:ascii="SimSun" w:eastAsia="SimSun" w:hAnsi="SimSun" w:hint="eastAsia"/>
          <w:bCs/>
        </w:rPr>
        <w:t>核电站的四号动力机组发生事故后，</w:t>
      </w:r>
      <w:r w:rsidRPr="00F84B0C">
        <w:rPr>
          <w:rFonts w:ascii="SimSun" w:eastAsia="SimSun" w:hAnsi="SimSun" w:hint="eastAsia"/>
          <w:bCs/>
        </w:rPr>
        <w:t>事故</w:t>
      </w:r>
      <w:r w:rsidRPr="0099538C">
        <w:rPr>
          <w:rFonts w:ascii="SimSun" w:eastAsia="SimSun" w:hAnsi="SimSun" w:hint="eastAsia"/>
          <w:bCs/>
        </w:rPr>
        <w:t>信息</w:t>
      </w:r>
      <w:r w:rsidRPr="00F84B0C">
        <w:rPr>
          <w:rFonts w:ascii="SimSun" w:eastAsia="SimSun" w:hAnsi="SimSun" w:hint="eastAsia"/>
          <w:bCs/>
        </w:rPr>
        <w:t>是通过多个</w:t>
      </w:r>
      <w:r w:rsidRPr="0099538C">
        <w:rPr>
          <w:rFonts w:ascii="SimSun" w:eastAsia="SimSun" w:hAnsi="SimSun" w:hint="eastAsia"/>
          <w:bCs/>
        </w:rPr>
        <w:t>传输通道</w:t>
      </w:r>
      <w:r w:rsidRPr="00F84B0C">
        <w:rPr>
          <w:rFonts w:ascii="SimSun" w:eastAsia="SimSun" w:hAnsi="SimSun" w:hint="eastAsia"/>
          <w:bCs/>
        </w:rPr>
        <w:t>到达莫斯科的</w:t>
      </w:r>
      <w:r w:rsidR="004F5874">
        <w:rPr>
          <w:rStyle w:val="ab"/>
          <w:rFonts w:ascii="SimSun" w:eastAsia="SimSun" w:hAnsi="SimSun"/>
          <w:bCs/>
        </w:rPr>
        <w:footnoteReference w:id="3"/>
      </w:r>
      <w:r w:rsidRPr="00F84B0C">
        <w:rPr>
          <w:rFonts w:ascii="SimSun" w:eastAsia="SimSun" w:hAnsi="SimSun"/>
          <w:bCs/>
        </w:rPr>
        <w:t>,</w:t>
      </w:r>
      <w:r w:rsidRPr="00F84B0C">
        <w:rPr>
          <w:rFonts w:ascii="SimSun" w:eastAsia="SimSun" w:hAnsi="SimSun" w:hint="eastAsia"/>
          <w:bCs/>
        </w:rPr>
        <w:t>这导致了事件信息的不统一</w:t>
      </w:r>
      <w:r w:rsidRPr="00F84B0C">
        <w:rPr>
          <w:rFonts w:ascii="SimSun" w:eastAsia="SimSun" w:hAnsi="SimSun"/>
          <w:bCs/>
        </w:rPr>
        <w:t>,</w:t>
      </w:r>
      <w:r w:rsidRPr="00F84B0C">
        <w:rPr>
          <w:rFonts w:ascii="SimSun" w:eastAsia="SimSun" w:hAnsi="SimSun" w:hint="eastAsia"/>
          <w:bCs/>
        </w:rPr>
        <w:t>令</w:t>
      </w:r>
      <w:r w:rsidRPr="0099538C">
        <w:rPr>
          <w:rFonts w:ascii="SimSun" w:eastAsia="SimSun" w:hAnsi="SimSun" w:hint="eastAsia"/>
          <w:bCs/>
        </w:rPr>
        <w:t>莫斯科对事件的了解十分模糊</w:t>
      </w:r>
      <w:r w:rsidRPr="00F84B0C">
        <w:rPr>
          <w:rFonts w:ascii="SimSun" w:eastAsia="SimSun" w:hAnsi="SimSun" w:hint="eastAsia"/>
          <w:bCs/>
        </w:rPr>
        <w:t>。</w:t>
      </w:r>
      <w:r w:rsidRPr="00110AB3">
        <w:rPr>
          <w:rFonts w:ascii="SimSun" w:eastAsia="SimSun" w:hAnsi="SimSun" w:hint="eastAsia"/>
          <w:bCs/>
        </w:rPr>
        <w:t>当时</w:t>
      </w:r>
      <w:r w:rsidRPr="00F84B0C">
        <w:rPr>
          <w:rFonts w:ascii="SimSun" w:eastAsia="SimSun" w:hAnsi="SimSun" w:hint="eastAsia"/>
          <w:bCs/>
        </w:rPr>
        <w:t>莫斯科</w:t>
      </w:r>
      <w:r w:rsidRPr="0099538C">
        <w:rPr>
          <w:rFonts w:ascii="SimSun" w:eastAsia="SimSun" w:hAnsi="SimSun" w:hint="eastAsia"/>
          <w:bCs/>
        </w:rPr>
        <w:t>收到</w:t>
      </w:r>
      <w:r w:rsidRPr="00F84B0C">
        <w:rPr>
          <w:rFonts w:ascii="SimSun" w:eastAsia="SimSun" w:hAnsi="SimSun" w:hint="eastAsia"/>
          <w:bCs/>
        </w:rPr>
        <w:t>对</w:t>
      </w:r>
      <w:r w:rsidRPr="00CB111D">
        <w:rPr>
          <w:rFonts w:ascii="SimSun" w:eastAsia="SimSun" w:hAnsi="SimSun" w:hint="eastAsia"/>
          <w:bCs/>
        </w:rPr>
        <w:t>切尔诺贝利事件</w:t>
      </w:r>
      <w:r w:rsidRPr="0099538C">
        <w:rPr>
          <w:rFonts w:ascii="SimSun" w:eastAsia="SimSun" w:hAnsi="SimSun" w:hint="eastAsia"/>
          <w:bCs/>
        </w:rPr>
        <w:t>的结论近乎统一的是</w:t>
      </w:r>
      <w:r w:rsidRPr="0099538C">
        <w:rPr>
          <w:rFonts w:ascii="SimSun" w:eastAsia="SimSun" w:hAnsi="SimSun"/>
          <w:bCs/>
        </w:rPr>
        <w:t>“</w:t>
      </w:r>
      <w:r w:rsidRPr="00CB111D">
        <w:rPr>
          <w:rFonts w:ascii="SimSun" w:eastAsia="SimSun" w:hAnsi="SimSun" w:hint="eastAsia"/>
          <w:bCs/>
        </w:rPr>
        <w:t>切尔诺贝利</w:t>
      </w:r>
      <w:r w:rsidRPr="0099538C">
        <w:rPr>
          <w:rFonts w:ascii="SimSun" w:eastAsia="SimSun" w:hAnsi="SimSun" w:hint="eastAsia"/>
          <w:bCs/>
        </w:rPr>
        <w:t>核电场发生了爆炸，引起了火灾，但目前情况已得到了控制。</w:t>
      </w:r>
      <w:r w:rsidRPr="0099538C">
        <w:rPr>
          <w:rFonts w:ascii="SimSun" w:eastAsia="SimSun" w:hAnsi="SimSun"/>
          <w:bCs/>
        </w:rPr>
        <w:t>”</w:t>
      </w:r>
      <w:r w:rsidRPr="0099538C">
        <w:rPr>
          <w:rFonts w:ascii="SimSun" w:eastAsia="SimSun" w:hAnsi="SimSun" w:hint="eastAsia"/>
          <w:bCs/>
        </w:rPr>
        <w:t>，而对于事故的发生时间、发生过程和反应堆状态等的详细情况，各单位的报告都有着不尽相同的描述，</w:t>
      </w:r>
      <w:r w:rsidRPr="00771EAB">
        <w:rPr>
          <w:rFonts w:ascii="SimSun" w:eastAsia="SimSun" w:hAnsi="SimSun" w:hint="eastAsia"/>
          <w:bCs/>
        </w:rPr>
        <w:t>或者</w:t>
      </w:r>
      <w:r w:rsidRPr="0099538C">
        <w:rPr>
          <w:rFonts w:ascii="SimSun" w:eastAsia="SimSun" w:hAnsi="SimSun" w:hint="eastAsia"/>
          <w:bCs/>
        </w:rPr>
        <w:t>根本没有在报告中提及。</w:t>
      </w:r>
    </w:p>
    <w:p w14:paraId="2D9158AD" w14:textId="18222DFF" w:rsidR="00FC3365" w:rsidRPr="00964ABC" w:rsidRDefault="00A74D74" w:rsidP="00964ABC">
      <w:pPr>
        <w:spacing w:line="360" w:lineRule="auto"/>
        <w:ind w:firstLineChars="200" w:firstLine="420"/>
        <w:rPr>
          <w:rFonts w:ascii="SimSun" w:eastAsia="SimSun" w:hAnsi="SimSun" w:hint="eastAsia"/>
          <w:bCs/>
        </w:rPr>
      </w:pPr>
      <w:r w:rsidRPr="00110AB3">
        <w:rPr>
          <w:rFonts w:ascii="SimSun" w:eastAsia="SimSun" w:hAnsi="SimSun" w:hint="eastAsia"/>
          <w:bCs/>
        </w:rPr>
        <w:t>第二，</w:t>
      </w:r>
      <w:r w:rsidRPr="00F84B0C">
        <w:rPr>
          <w:rFonts w:ascii="SimSun" w:eastAsia="SimSun" w:hAnsi="SimSun" w:hint="eastAsia"/>
          <w:bCs/>
        </w:rPr>
        <w:t>即便苏联官方在得知事件的发生后</w:t>
      </w:r>
      <w:r w:rsidRPr="00110AB3">
        <w:rPr>
          <w:rFonts w:ascii="SimSun" w:eastAsia="SimSun" w:hAnsi="SimSun" w:hint="eastAsia"/>
          <w:bCs/>
        </w:rPr>
        <w:t>，</w:t>
      </w:r>
      <w:r w:rsidRPr="00F84B0C">
        <w:rPr>
          <w:rFonts w:ascii="SimSun" w:eastAsia="SimSun" w:hAnsi="SimSun" w:hint="eastAsia"/>
          <w:bCs/>
        </w:rPr>
        <w:t>立刻</w:t>
      </w:r>
      <w:r w:rsidRPr="00110AB3">
        <w:rPr>
          <w:rFonts w:ascii="SimSun" w:eastAsia="SimSun" w:hAnsi="SimSun" w:hint="eastAsia"/>
          <w:bCs/>
        </w:rPr>
        <w:t>组织人员去现场进行勘察，但所带回的零碎信息，无法让莫斯科</w:t>
      </w:r>
      <w:r w:rsidRPr="00F84B0C">
        <w:rPr>
          <w:rFonts w:ascii="SimSun" w:eastAsia="SimSun" w:hAnsi="SimSun" w:hint="eastAsia"/>
          <w:bCs/>
        </w:rPr>
        <w:t>真正</w:t>
      </w:r>
      <w:r w:rsidRPr="00110AB3">
        <w:rPr>
          <w:rFonts w:ascii="SimSun" w:eastAsia="SimSun" w:hAnsi="SimSun" w:hint="eastAsia"/>
          <w:bCs/>
        </w:rPr>
        <w:t>知悉</w:t>
      </w:r>
      <w:r w:rsidRPr="00F84B0C">
        <w:rPr>
          <w:rFonts w:ascii="SimSun" w:eastAsia="SimSun" w:hAnsi="SimSun" w:hint="eastAsia"/>
          <w:bCs/>
        </w:rPr>
        <w:t>事件的严重程度。</w:t>
      </w:r>
      <w:r w:rsidRPr="00110AB3">
        <w:rPr>
          <w:rFonts w:ascii="SimSun" w:eastAsia="SimSun" w:hAnsi="SimSun" w:hint="eastAsia"/>
          <w:bCs/>
        </w:rPr>
        <w:t>在事发后</w:t>
      </w:r>
      <w:r w:rsidRPr="00110AB3">
        <w:rPr>
          <w:rFonts w:ascii="SimSun" w:eastAsia="SimSun" w:hAnsi="SimSun"/>
          <w:bCs/>
        </w:rPr>
        <w:t>,</w:t>
      </w:r>
      <w:r w:rsidRPr="00F84B0C">
        <w:rPr>
          <w:rFonts w:ascii="SimSun" w:eastAsia="SimSun" w:hAnsi="SimSun" w:hint="eastAsia"/>
          <w:bCs/>
        </w:rPr>
        <w:t>一个</w:t>
      </w:r>
      <w:r w:rsidRPr="00110AB3">
        <w:rPr>
          <w:rFonts w:ascii="SimSun" w:eastAsia="SimSun" w:hAnsi="SimSun" w:hint="eastAsia"/>
          <w:bCs/>
        </w:rPr>
        <w:t>名为</w:t>
      </w:r>
      <w:r w:rsidRPr="00F84B0C">
        <w:rPr>
          <w:rFonts w:ascii="SimSun" w:eastAsia="SimSun" w:hAnsi="SimSun"/>
          <w:bCs/>
        </w:rPr>
        <w:t>“</w:t>
      </w:r>
      <w:r w:rsidRPr="00F84B0C">
        <w:rPr>
          <w:rFonts w:ascii="SimSun" w:eastAsia="SimSun" w:hAnsi="SimSun" w:hint="eastAsia"/>
          <w:bCs/>
        </w:rPr>
        <w:t>处理</w:t>
      </w:r>
      <w:r w:rsidRPr="00CB111D">
        <w:rPr>
          <w:rFonts w:ascii="SimSun" w:eastAsia="SimSun" w:hAnsi="SimSun" w:hint="eastAsia"/>
          <w:bCs/>
        </w:rPr>
        <w:t>切尔诺贝利事件</w:t>
      </w:r>
      <w:r w:rsidRPr="00F84B0C">
        <w:rPr>
          <w:rFonts w:ascii="SimSun" w:eastAsia="SimSun" w:hAnsi="SimSun" w:hint="eastAsia"/>
          <w:bCs/>
        </w:rPr>
        <w:t>政府临时委员会</w:t>
      </w:r>
      <w:r w:rsidRPr="00F84B0C">
        <w:rPr>
          <w:rFonts w:ascii="SimSun" w:eastAsia="SimSun" w:hAnsi="SimSun"/>
          <w:bCs/>
        </w:rPr>
        <w:t>”</w:t>
      </w:r>
      <w:r w:rsidRPr="00110AB3">
        <w:rPr>
          <w:rFonts w:ascii="SimSun" w:eastAsia="SimSun" w:hAnsi="SimSun" w:hint="eastAsia"/>
          <w:bCs/>
        </w:rPr>
        <w:t>成立了</w:t>
      </w:r>
      <w:r w:rsidRPr="00F84B0C">
        <w:rPr>
          <w:rFonts w:ascii="SimSun" w:eastAsia="SimSun" w:hAnsi="SimSun" w:hint="eastAsia"/>
          <w:bCs/>
        </w:rPr>
        <w:t>，但基于不重视的态度以及团队人员的缺乏，所带回莫斯科的都</w:t>
      </w:r>
      <w:r w:rsidRPr="00110AB3">
        <w:rPr>
          <w:rFonts w:ascii="SimSun" w:eastAsia="SimSun" w:hAnsi="SimSun" w:hint="eastAsia"/>
          <w:bCs/>
        </w:rPr>
        <w:t>只</w:t>
      </w:r>
      <w:r w:rsidRPr="00F84B0C">
        <w:rPr>
          <w:rFonts w:ascii="SimSun" w:eastAsia="SimSun" w:hAnsi="SimSun" w:hint="eastAsia"/>
          <w:bCs/>
        </w:rPr>
        <w:t>是基于表面状况</w:t>
      </w:r>
      <w:r w:rsidRPr="003F48E4">
        <w:rPr>
          <w:rFonts w:ascii="SimSun" w:eastAsia="SimSun" w:hAnsi="SimSun" w:hint="eastAsia"/>
          <w:bCs/>
        </w:rPr>
        <w:t>且带着各种保留条件的</w:t>
      </w:r>
      <w:r w:rsidRPr="00F84B0C">
        <w:rPr>
          <w:rFonts w:ascii="SimSun" w:eastAsia="SimSun" w:hAnsi="SimSun" w:hint="eastAsia"/>
          <w:bCs/>
        </w:rPr>
        <w:t>描述，</w:t>
      </w:r>
      <w:r w:rsidRPr="00110AB3">
        <w:rPr>
          <w:rFonts w:ascii="SimSun" w:eastAsia="SimSun" w:hAnsi="SimSun" w:hint="eastAsia"/>
          <w:bCs/>
        </w:rPr>
        <w:t>迟迟未能上交一份正式的情况说明书。</w:t>
      </w:r>
      <w:r w:rsidR="00E7652C">
        <w:rPr>
          <w:rStyle w:val="ab"/>
          <w:rFonts w:ascii="SimSun" w:eastAsia="SimSun" w:hAnsi="SimSun"/>
          <w:bCs/>
        </w:rPr>
        <w:footnoteReference w:id="4"/>
      </w:r>
      <w:r w:rsidR="00110F1D" w:rsidRPr="00110AB3">
        <w:rPr>
          <w:rFonts w:ascii="SimSun" w:eastAsia="SimSun" w:hAnsi="SimSun" w:hint="eastAsia"/>
          <w:bCs/>
        </w:rPr>
        <w:t xml:space="preserve"> </w:t>
      </w:r>
    </w:p>
    <w:p w14:paraId="0AAF795C" w14:textId="17C71E69" w:rsidR="00964CA2" w:rsidRPr="00110AB3" w:rsidRDefault="00A74D74" w:rsidP="00883531">
      <w:pPr>
        <w:spacing w:line="360" w:lineRule="auto"/>
        <w:ind w:firstLine="420"/>
        <w:rPr>
          <w:rFonts w:ascii="SimSun" w:eastAsia="SimSun" w:hAnsi="SimSun" w:hint="eastAsia"/>
          <w:bCs/>
        </w:rPr>
      </w:pPr>
      <w:r w:rsidRPr="00110AB3">
        <w:rPr>
          <w:rFonts w:ascii="SimSun" w:eastAsia="SimSun" w:hAnsi="SimSun" w:hint="eastAsia"/>
          <w:bCs/>
        </w:rPr>
        <w:t>第三</w:t>
      </w:r>
      <w:r w:rsidRPr="00110AB3">
        <w:rPr>
          <w:rFonts w:ascii="SimSun" w:eastAsia="SimSun" w:hAnsi="SimSun"/>
          <w:bCs/>
        </w:rPr>
        <w:t>,</w:t>
      </w:r>
      <w:r w:rsidRPr="00110AB3">
        <w:rPr>
          <w:rFonts w:ascii="SimSun" w:eastAsia="SimSun" w:hAnsi="SimSun" w:hint="eastAsia"/>
          <w:bCs/>
        </w:rPr>
        <w:t>在莫斯科的内部，苏联的高级管理层也未能及时了解事故。</w:t>
      </w:r>
      <w:r w:rsidRPr="0099538C">
        <w:rPr>
          <w:rFonts w:ascii="SimSun" w:eastAsia="SimSun" w:hAnsi="SimSun" w:hint="eastAsia"/>
          <w:bCs/>
        </w:rPr>
        <w:t>根据戈尔巴</w:t>
      </w:r>
      <w:r w:rsidRPr="00684A06">
        <w:rPr>
          <w:rFonts w:ascii="SimSun" w:eastAsia="SimSun" w:hAnsi="SimSun" w:hint="eastAsia"/>
          <w:bCs/>
        </w:rPr>
        <w:t>乔</w:t>
      </w:r>
      <w:r w:rsidRPr="0099538C">
        <w:rPr>
          <w:rFonts w:ascii="SimSun" w:eastAsia="SimSun" w:hAnsi="SimSun" w:hint="eastAsia"/>
          <w:bCs/>
        </w:rPr>
        <w:t>夫的</w:t>
      </w:r>
      <w:r w:rsidRPr="00771EAB">
        <w:rPr>
          <w:rFonts w:ascii="SimSun" w:eastAsia="SimSun" w:hAnsi="SimSun" w:hint="eastAsia"/>
          <w:bCs/>
        </w:rPr>
        <w:t>一段</w:t>
      </w:r>
      <w:r w:rsidRPr="0099538C">
        <w:rPr>
          <w:rFonts w:ascii="SimSun" w:eastAsia="SimSun" w:hAnsi="SimSun" w:hint="eastAsia"/>
          <w:bCs/>
        </w:rPr>
        <w:t>回忆</w:t>
      </w:r>
      <w:r w:rsidRPr="0099538C">
        <w:rPr>
          <w:rFonts w:ascii="SimSun" w:eastAsia="SimSun" w:hAnsi="SimSun"/>
          <w:bCs/>
        </w:rPr>
        <w:t>: “</w:t>
      </w:r>
      <w:r w:rsidRPr="0099538C">
        <w:rPr>
          <w:rFonts w:ascii="SimSun" w:eastAsia="SimSun" w:hAnsi="SimSun" w:hint="eastAsia"/>
          <w:bCs/>
        </w:rPr>
        <w:t>有关这个核电站出事的消息传到莫斯科己是</w:t>
      </w:r>
      <w:r w:rsidRPr="0099538C">
        <w:rPr>
          <w:rFonts w:ascii="SimSun" w:eastAsia="SimSun" w:hAnsi="SimSun"/>
          <w:bCs/>
        </w:rPr>
        <w:t>26</w:t>
      </w:r>
      <w:r w:rsidRPr="0099538C">
        <w:rPr>
          <w:rFonts w:ascii="SimSun" w:eastAsia="SimSun" w:hAnsi="SimSun" w:hint="eastAsia"/>
          <w:bCs/>
        </w:rPr>
        <w:t>日清晨，是通过中型机器制造部的专线电话传送的。先报告给雷日科夫，他又通知了我。当天我召集政治局委员，由主管这类问题的多尔吉林作了通报。他宣布这个消息时讲得相当平淡，没有让人想到危险的巨大程度。”</w:t>
      </w:r>
      <w:r w:rsidRPr="00771EAB">
        <w:rPr>
          <w:rFonts w:ascii="SimSun" w:eastAsia="SimSun" w:hAnsi="SimSun" w:hint="eastAsia"/>
          <w:bCs/>
        </w:rPr>
        <w:t>。</w:t>
      </w:r>
      <w:r w:rsidRPr="00110AB3">
        <w:rPr>
          <w:rFonts w:ascii="SimSun" w:eastAsia="SimSun" w:hAnsi="SimSun" w:hint="eastAsia"/>
          <w:bCs/>
        </w:rPr>
        <w:t>同时，不少苏共中央政治局的</w:t>
      </w:r>
      <w:r w:rsidRPr="001E256A">
        <w:rPr>
          <w:rFonts w:ascii="SimSun" w:eastAsia="SimSun" w:hAnsi="SimSun" w:hint="eastAsia"/>
          <w:bCs/>
        </w:rPr>
        <w:t>高层</w:t>
      </w:r>
      <w:r w:rsidRPr="00110AB3">
        <w:rPr>
          <w:rFonts w:ascii="SimSun" w:eastAsia="SimSun" w:hAnsi="SimSun" w:hint="eastAsia"/>
          <w:bCs/>
        </w:rPr>
        <w:t>成员都没有实时收到核电场爆炸的消息，如外交部部长谢瓦尔德纳泽和俄罗斯部长会议主席沃罗特尼科夫分别回忆起他们是在</w:t>
      </w:r>
      <w:r w:rsidRPr="00110AB3">
        <w:rPr>
          <w:rFonts w:ascii="SimSun" w:eastAsia="SimSun" w:hAnsi="SimSun"/>
          <w:bCs/>
        </w:rPr>
        <w:t>28</w:t>
      </w:r>
      <w:r w:rsidRPr="00110AB3">
        <w:rPr>
          <w:rFonts w:ascii="SimSun" w:eastAsia="SimSun" w:hAnsi="SimSun" w:hint="eastAsia"/>
          <w:bCs/>
        </w:rPr>
        <w:t>日和</w:t>
      </w:r>
      <w:r w:rsidRPr="00110AB3">
        <w:rPr>
          <w:rFonts w:ascii="SimSun" w:eastAsia="SimSun" w:hAnsi="SimSun"/>
          <w:bCs/>
        </w:rPr>
        <w:t>27</w:t>
      </w:r>
      <w:r w:rsidRPr="00110AB3">
        <w:rPr>
          <w:rFonts w:ascii="SimSun" w:eastAsia="SimSun" w:hAnsi="SimSun" w:hint="eastAsia"/>
          <w:bCs/>
        </w:rPr>
        <w:t>日才对事件略有耳闻，且也只是知道</w:t>
      </w:r>
      <w:r w:rsidRPr="00CB111D">
        <w:rPr>
          <w:rFonts w:ascii="SimSun" w:eastAsia="SimSun" w:hAnsi="SimSun" w:hint="eastAsia"/>
          <w:bCs/>
        </w:rPr>
        <w:t>切尔诺贝利</w:t>
      </w:r>
      <w:r w:rsidRPr="00110AB3">
        <w:rPr>
          <w:rFonts w:ascii="SimSun" w:eastAsia="SimSun" w:hAnsi="SimSun" w:hint="eastAsia"/>
          <w:bCs/>
        </w:rPr>
        <w:t>核电场发生了爆炸。</w:t>
      </w:r>
      <w:r w:rsidR="00464415" w:rsidRPr="00110AB3">
        <w:rPr>
          <w:vertAlign w:val="superscript"/>
        </w:rPr>
        <w:footnoteReference w:id="5"/>
      </w:r>
    </w:p>
    <w:p w14:paraId="5A252D25" w14:textId="37174A08" w:rsidR="00684A06" w:rsidRPr="00110AB3" w:rsidRDefault="00A74D74" w:rsidP="00964ABC">
      <w:pPr>
        <w:spacing w:line="360" w:lineRule="auto"/>
        <w:ind w:firstLineChars="200" w:firstLine="420"/>
        <w:rPr>
          <w:rFonts w:ascii="SimSun" w:eastAsia="SimSun" w:hAnsi="SimSun"/>
          <w:bCs/>
        </w:rPr>
      </w:pPr>
      <w:r w:rsidRPr="00110AB3">
        <w:rPr>
          <w:rFonts w:ascii="SimSun" w:eastAsia="SimSun" w:hAnsi="SimSun" w:hint="eastAsia"/>
          <w:bCs/>
        </w:rPr>
        <w:t>灾后信息不统一，调查信息不严谨，内部信息不流通，</w:t>
      </w:r>
      <w:r w:rsidRPr="00F84B0C">
        <w:rPr>
          <w:rFonts w:ascii="SimSun" w:eastAsia="SimSun" w:hAnsi="SimSun" w:hint="eastAsia"/>
          <w:bCs/>
        </w:rPr>
        <w:t>这些都映射出了苏联政府在</w:t>
      </w:r>
      <w:r w:rsidRPr="00110AB3">
        <w:rPr>
          <w:rFonts w:ascii="SimSun" w:eastAsia="SimSun" w:hAnsi="SimSun" w:hint="eastAsia"/>
          <w:bCs/>
        </w:rPr>
        <w:t>官方</w:t>
      </w:r>
      <w:r w:rsidRPr="00F84B0C">
        <w:rPr>
          <w:rFonts w:ascii="SimSun" w:eastAsia="SimSun" w:hAnsi="SimSun" w:hint="eastAsia"/>
          <w:bCs/>
        </w:rPr>
        <w:t>信息传递体制上存在巨大问题，</w:t>
      </w:r>
      <w:r w:rsidRPr="00D834D6">
        <w:rPr>
          <w:rFonts w:ascii="SimSun" w:eastAsia="SimSun" w:hAnsi="SimSun" w:hint="eastAsia"/>
          <w:bCs/>
        </w:rPr>
        <w:t>导致无法做到时刻掌握事件的第一手信息</w:t>
      </w:r>
      <w:r w:rsidRPr="006B6C5D">
        <w:rPr>
          <w:rFonts w:ascii="新細明體" w:eastAsia="DengXian" w:hAnsi="新細明體" w:hint="eastAsia"/>
          <w:bCs/>
        </w:rPr>
        <w:t>。</w:t>
      </w:r>
      <w:r w:rsidRPr="00F84B0C">
        <w:rPr>
          <w:rFonts w:ascii="SimSun" w:eastAsia="SimSun" w:hAnsi="SimSun" w:hint="eastAsia"/>
          <w:bCs/>
        </w:rPr>
        <w:t>而</w:t>
      </w:r>
      <w:r w:rsidRPr="00110AB3">
        <w:rPr>
          <w:rFonts w:ascii="SimSun" w:eastAsia="SimSun" w:hAnsi="SimSun" w:hint="eastAsia"/>
          <w:bCs/>
        </w:rPr>
        <w:t>正是</w:t>
      </w:r>
      <w:r w:rsidRPr="00F84B0C">
        <w:rPr>
          <w:rFonts w:ascii="SimSun" w:eastAsia="SimSun" w:hAnsi="SimSun" w:hint="eastAsia"/>
          <w:bCs/>
        </w:rPr>
        <w:t>这</w:t>
      </w:r>
      <w:r w:rsidRPr="00110AB3">
        <w:rPr>
          <w:rFonts w:ascii="SimSun" w:eastAsia="SimSun" w:hAnsi="SimSun" w:hint="eastAsia"/>
          <w:bCs/>
        </w:rPr>
        <w:t>些信息传递上的</w:t>
      </w:r>
      <w:r w:rsidRPr="00F84B0C">
        <w:rPr>
          <w:rFonts w:ascii="SimSun" w:eastAsia="SimSun" w:hAnsi="SimSun" w:hint="eastAsia"/>
          <w:bCs/>
        </w:rPr>
        <w:t>问题</w:t>
      </w:r>
      <w:r w:rsidRPr="00110AB3">
        <w:rPr>
          <w:rFonts w:ascii="SimSun" w:eastAsia="SimSun" w:hAnsi="SimSun" w:hint="eastAsia"/>
          <w:bCs/>
        </w:rPr>
        <w:t>造成</w:t>
      </w:r>
      <w:r w:rsidRPr="00F84B0C">
        <w:rPr>
          <w:rFonts w:ascii="SimSun" w:eastAsia="SimSun" w:hAnsi="SimSun" w:hint="eastAsia"/>
          <w:bCs/>
        </w:rPr>
        <w:t>了苏联官方</w:t>
      </w:r>
      <w:r w:rsidRPr="00110AB3">
        <w:rPr>
          <w:rFonts w:ascii="SimSun" w:eastAsia="SimSun" w:hAnsi="SimSun" w:hint="eastAsia"/>
          <w:bCs/>
        </w:rPr>
        <w:t>无法做出良好的判断</w:t>
      </w:r>
      <w:r w:rsidRPr="00110AB3">
        <w:rPr>
          <w:rFonts w:ascii="SimSun" w:eastAsia="SimSun" w:hAnsi="SimSun"/>
          <w:bCs/>
        </w:rPr>
        <w:t>,</w:t>
      </w:r>
      <w:r w:rsidRPr="00110AB3">
        <w:rPr>
          <w:rFonts w:ascii="SimSun" w:eastAsia="SimSun" w:hAnsi="SimSun" w:hint="eastAsia"/>
          <w:bCs/>
        </w:rPr>
        <w:t>以至于制定的应急方案一直被后人所垢病。</w:t>
      </w:r>
      <w:r w:rsidR="00711883" w:rsidRPr="00110AB3">
        <w:rPr>
          <w:rFonts w:ascii="SimSun" w:eastAsia="SimSun" w:hAnsi="SimSun"/>
          <w:bCs/>
        </w:rPr>
        <w:t xml:space="preserve"> </w:t>
      </w:r>
    </w:p>
    <w:p w14:paraId="2F015873" w14:textId="72531C09" w:rsidR="00502D88" w:rsidRDefault="00A74D74" w:rsidP="00502D88">
      <w:pPr>
        <w:spacing w:line="360" w:lineRule="auto"/>
        <w:ind w:firstLineChars="200" w:firstLine="480"/>
        <w:rPr>
          <w:rFonts w:ascii="Arial" w:eastAsia="SimHei" w:hAnsi="Arial" w:cs="Arial"/>
          <w:sz w:val="24"/>
        </w:rPr>
      </w:pPr>
      <w:r>
        <w:rPr>
          <w:rFonts w:ascii="Arial" w:eastAsia="SimHei" w:hAnsi="Arial" w:cs="Arial" w:hint="eastAsia"/>
          <w:sz w:val="24"/>
        </w:rPr>
        <w:t>（</w:t>
      </w:r>
      <w:r w:rsidRPr="00502D88">
        <w:rPr>
          <w:rFonts w:ascii="Arial" w:eastAsia="SimHei" w:hAnsi="Arial" w:cs="Arial" w:hint="eastAsia"/>
          <w:sz w:val="24"/>
        </w:rPr>
        <w:t>二</w:t>
      </w:r>
      <w:r>
        <w:rPr>
          <w:rFonts w:ascii="Arial" w:eastAsia="SimHei" w:hAnsi="Arial" w:cs="Arial" w:hint="eastAsia"/>
          <w:sz w:val="24"/>
        </w:rPr>
        <w:t>）</w:t>
      </w:r>
      <w:r w:rsidRPr="00460018">
        <w:rPr>
          <w:rFonts w:ascii="Arial" w:eastAsia="SimHei" w:hAnsi="Arial" w:cs="Arial" w:hint="eastAsia"/>
          <w:sz w:val="24"/>
        </w:rPr>
        <w:t>人</w:t>
      </w:r>
      <w:r>
        <w:rPr>
          <w:rFonts w:ascii="Arial" w:eastAsia="SimHei" w:hAnsi="Arial" w:cs="Arial" w:hint="eastAsia"/>
          <w:sz w:val="24"/>
        </w:rPr>
        <w:t>民</w:t>
      </w:r>
      <w:r w:rsidRPr="00502D88">
        <w:rPr>
          <w:rFonts w:ascii="Arial" w:eastAsia="SimHei" w:hAnsi="Arial" w:cs="Arial" w:hint="eastAsia"/>
          <w:sz w:val="24"/>
        </w:rPr>
        <w:t>群众</w:t>
      </w:r>
      <w:r w:rsidRPr="00CB111D">
        <w:rPr>
          <w:rFonts w:ascii="Arial" w:eastAsia="SimHei" w:hAnsi="Arial" w:cs="Arial" w:hint="eastAsia"/>
          <w:sz w:val="24"/>
        </w:rPr>
        <w:t>在切尔诺贝利事件中对信息的掌握</w:t>
      </w:r>
    </w:p>
    <w:p w14:paraId="25C26DF7" w14:textId="68C351AD" w:rsidR="00502D88" w:rsidRPr="005D37BC" w:rsidRDefault="00A74D74" w:rsidP="00B51EAC">
      <w:pPr>
        <w:spacing w:line="360" w:lineRule="auto"/>
        <w:ind w:firstLine="420"/>
        <w:rPr>
          <w:rFonts w:ascii="SimSun" w:eastAsia="SimSun" w:hAnsi="SimSun"/>
          <w:bCs/>
        </w:rPr>
      </w:pPr>
      <w:r w:rsidRPr="002815BC">
        <w:rPr>
          <w:rFonts w:ascii="SimSun" w:eastAsia="SimSun" w:hAnsi="SimSun" w:hint="eastAsia"/>
          <w:bCs/>
        </w:rPr>
        <w:t>对</w:t>
      </w:r>
      <w:r w:rsidRPr="00460018">
        <w:rPr>
          <w:rFonts w:ascii="SimSun" w:eastAsia="SimSun" w:hAnsi="SimSun" w:hint="eastAsia"/>
          <w:bCs/>
        </w:rPr>
        <w:t>人</w:t>
      </w:r>
      <w:r>
        <w:rPr>
          <w:rFonts w:ascii="SimSun" w:eastAsia="SimSun" w:hAnsi="SimSun" w:hint="eastAsia"/>
          <w:bCs/>
        </w:rPr>
        <w:t>民</w:t>
      </w:r>
      <w:r w:rsidRPr="00B51EAC">
        <w:rPr>
          <w:rFonts w:ascii="SimSun" w:eastAsia="SimSun" w:hAnsi="SimSun" w:hint="eastAsia"/>
          <w:bCs/>
        </w:rPr>
        <w:t>群众</w:t>
      </w:r>
      <w:r w:rsidRPr="002815BC">
        <w:rPr>
          <w:rFonts w:ascii="SimSun" w:eastAsia="SimSun" w:hAnsi="SimSun" w:hint="eastAsia"/>
          <w:bCs/>
        </w:rPr>
        <w:t>而言，</w:t>
      </w:r>
      <w:r w:rsidRPr="00B51EAC">
        <w:rPr>
          <w:rFonts w:ascii="SimSun" w:eastAsia="SimSun" w:hAnsi="SimSun" w:hint="eastAsia"/>
          <w:bCs/>
        </w:rPr>
        <w:t>渴望知悉事件的完整是合理的。</w:t>
      </w:r>
      <w:r w:rsidRPr="005D37BC">
        <w:rPr>
          <w:rFonts w:ascii="SimSun" w:eastAsia="SimSun" w:hAnsi="SimSun" w:hint="eastAsia"/>
          <w:bCs/>
        </w:rPr>
        <w:t>对于有关人类存活和安全类的信息是人们最基本的信息需求</w:t>
      </w:r>
      <w:r w:rsidRPr="005D37BC">
        <w:rPr>
          <w:rFonts w:ascii="SimSun" w:eastAsia="SimSun" w:hAnsi="SimSun"/>
          <w:bCs/>
        </w:rPr>
        <w:t>,</w:t>
      </w:r>
      <w:r w:rsidR="00F67CFE" w:rsidRPr="005D37BC">
        <w:rPr>
          <w:rFonts w:eastAsia="SimSun"/>
          <w:vertAlign w:val="superscript"/>
        </w:rPr>
        <w:footnoteReference w:id="6"/>
      </w:r>
      <w:r w:rsidRPr="005D37BC">
        <w:rPr>
          <w:rFonts w:ascii="SimSun" w:eastAsia="SimSun" w:hAnsi="SimSun" w:hint="eastAsia"/>
          <w:bCs/>
        </w:rPr>
        <w:t>而</w:t>
      </w:r>
      <w:r w:rsidRPr="00B51EAC">
        <w:rPr>
          <w:rFonts w:ascii="SimSun" w:eastAsia="SimSun" w:hAnsi="SimSun" w:hint="eastAsia"/>
          <w:bCs/>
        </w:rPr>
        <w:t>在一次公共危机发生时，公众寻求信息</w:t>
      </w:r>
      <w:r w:rsidRPr="00B51EAC">
        <w:rPr>
          <w:rFonts w:ascii="SimSun" w:eastAsia="SimSun" w:hAnsi="SimSun"/>
          <w:bCs/>
        </w:rPr>
        <w:t>,</w:t>
      </w:r>
      <w:r w:rsidRPr="00B51EAC">
        <w:rPr>
          <w:rFonts w:ascii="SimSun" w:eastAsia="SimSun" w:hAnsi="SimSun" w:hint="eastAsia"/>
          <w:bCs/>
        </w:rPr>
        <w:t>追求确定性的愿望</w:t>
      </w:r>
      <w:r w:rsidRPr="00F67CFE">
        <w:rPr>
          <w:rFonts w:ascii="SimSun" w:eastAsia="SimSun" w:hAnsi="SimSun" w:hint="eastAsia"/>
          <w:bCs/>
        </w:rPr>
        <w:t>尤</w:t>
      </w:r>
      <w:r w:rsidRPr="00B51EAC">
        <w:rPr>
          <w:rFonts w:ascii="SimSun" w:eastAsia="SimSun" w:hAnsi="SimSun" w:hint="eastAsia"/>
          <w:bCs/>
        </w:rPr>
        <w:t>为强烈</w:t>
      </w:r>
      <w:r w:rsidRPr="00912C23">
        <w:rPr>
          <w:rFonts w:ascii="SimSun" w:eastAsia="SimSun" w:hAnsi="SimSun" w:hint="eastAsia"/>
          <w:bCs/>
        </w:rPr>
        <w:t>。</w:t>
      </w:r>
      <w:r w:rsidR="001B60F5" w:rsidRPr="005D37BC">
        <w:rPr>
          <w:vertAlign w:val="superscript"/>
        </w:rPr>
        <w:footnoteReference w:id="7"/>
      </w:r>
      <w:r w:rsidRPr="005D37BC">
        <w:rPr>
          <w:rFonts w:ascii="SimSun" w:eastAsia="SimSun" w:hAnsi="SimSun" w:hint="eastAsia"/>
          <w:bCs/>
        </w:rPr>
        <w:t>因此</w:t>
      </w:r>
      <w:r w:rsidRPr="005D37BC">
        <w:rPr>
          <w:rFonts w:ascii="SimSun" w:eastAsia="SimSun" w:hAnsi="SimSun"/>
          <w:bCs/>
        </w:rPr>
        <w:t>,</w:t>
      </w:r>
      <w:r w:rsidRPr="005D37BC">
        <w:rPr>
          <w:rFonts w:ascii="SimSun" w:eastAsia="SimSun" w:hAnsi="SimSun" w:hint="eastAsia"/>
          <w:bCs/>
        </w:rPr>
        <w:t>处于事件中心的苏联群众有权利了解</w:t>
      </w:r>
      <w:r w:rsidRPr="00CB111D">
        <w:rPr>
          <w:rFonts w:ascii="SimSun" w:eastAsia="SimSun" w:hAnsi="SimSun" w:hint="eastAsia"/>
          <w:bCs/>
        </w:rPr>
        <w:t>切尔诺贝利事件</w:t>
      </w:r>
      <w:r w:rsidRPr="005D37BC">
        <w:rPr>
          <w:rFonts w:ascii="SimSun" w:eastAsia="SimSun" w:hAnsi="SimSun" w:hint="eastAsia"/>
          <w:bCs/>
        </w:rPr>
        <w:t>。</w:t>
      </w:r>
    </w:p>
    <w:p w14:paraId="39B6235B" w14:textId="0AB74120" w:rsidR="00E24BF0" w:rsidRPr="00B51EAC" w:rsidRDefault="00A74D74" w:rsidP="00E24BF0">
      <w:pPr>
        <w:spacing w:line="360" w:lineRule="auto"/>
        <w:ind w:firstLineChars="200" w:firstLine="420"/>
        <w:rPr>
          <w:rFonts w:ascii="SimSun" w:eastAsia="SimSun" w:hAnsi="SimSun"/>
          <w:bCs/>
        </w:rPr>
      </w:pPr>
      <w:r w:rsidRPr="00FE55AF">
        <w:rPr>
          <w:rFonts w:ascii="SimSun" w:eastAsia="SimSun" w:hAnsi="SimSun" w:hint="eastAsia"/>
          <w:bCs/>
        </w:rPr>
        <w:lastRenderedPageBreak/>
        <w:t>在</w:t>
      </w:r>
      <w:r w:rsidRPr="00CB111D">
        <w:rPr>
          <w:rFonts w:ascii="SimSun" w:eastAsia="SimSun" w:hAnsi="SimSun" w:hint="eastAsia"/>
          <w:bCs/>
        </w:rPr>
        <w:t>切尔诺贝利事件</w:t>
      </w:r>
      <w:r w:rsidRPr="00FE55AF">
        <w:rPr>
          <w:rFonts w:ascii="SimSun" w:eastAsia="SimSun" w:hAnsi="SimSun" w:hint="eastAsia"/>
          <w:bCs/>
        </w:rPr>
        <w:t>中</w:t>
      </w:r>
      <w:r w:rsidRPr="00FE55AF">
        <w:rPr>
          <w:rFonts w:ascii="SimSun" w:eastAsia="SimSun" w:hAnsi="SimSun"/>
          <w:bCs/>
        </w:rPr>
        <w:t>,</w:t>
      </w:r>
      <w:r>
        <w:rPr>
          <w:rFonts w:ascii="SimSun" w:eastAsia="SimSun" w:hAnsi="SimSun" w:hint="eastAsia"/>
          <w:bCs/>
        </w:rPr>
        <w:t>国民</w:t>
      </w:r>
      <w:r w:rsidRPr="00B51EAC">
        <w:rPr>
          <w:rFonts w:ascii="SimSun" w:eastAsia="SimSun" w:hAnsi="SimSun" w:hint="eastAsia"/>
          <w:bCs/>
        </w:rPr>
        <w:t>群众无法获知事件的真相。</w:t>
      </w:r>
    </w:p>
    <w:p w14:paraId="52341F60" w14:textId="487AC20C" w:rsidR="00530102" w:rsidRPr="00530102" w:rsidRDefault="00A74D74" w:rsidP="00E24BF0">
      <w:pPr>
        <w:spacing w:line="360" w:lineRule="auto"/>
        <w:ind w:firstLineChars="200" w:firstLine="420"/>
        <w:rPr>
          <w:rFonts w:ascii="SimSun" w:eastAsia="SimSun" w:hAnsi="SimSun"/>
          <w:bCs/>
        </w:rPr>
      </w:pPr>
      <w:r w:rsidRPr="008B2C03">
        <w:rPr>
          <w:rFonts w:ascii="SimSun" w:eastAsia="SimSun" w:hAnsi="SimSun" w:hint="eastAsia"/>
          <w:bCs/>
        </w:rPr>
        <w:t>第一</w:t>
      </w:r>
      <w:r>
        <w:rPr>
          <w:rFonts w:ascii="SimSun" w:eastAsia="SimSun" w:hAnsi="SimSun"/>
          <w:bCs/>
        </w:rPr>
        <w:t>,</w:t>
      </w:r>
      <w:r w:rsidRPr="00945F6E">
        <w:rPr>
          <w:rFonts w:ascii="SimSun" w:eastAsia="SimSun" w:hAnsi="SimSun" w:hint="eastAsia"/>
          <w:bCs/>
        </w:rPr>
        <w:t>对于</w:t>
      </w:r>
      <w:r w:rsidRPr="00CB111D">
        <w:rPr>
          <w:rFonts w:ascii="SimSun" w:eastAsia="SimSun" w:hAnsi="SimSun" w:hint="eastAsia"/>
          <w:bCs/>
        </w:rPr>
        <w:t>切尔诺贝利事件</w:t>
      </w:r>
      <w:r w:rsidRPr="00945F6E">
        <w:rPr>
          <w:rFonts w:ascii="SimSun" w:eastAsia="SimSun" w:hAnsi="SimSun" w:hint="eastAsia"/>
          <w:bCs/>
        </w:rPr>
        <w:t>的消息</w:t>
      </w:r>
      <w:r w:rsidRPr="00B51EAC">
        <w:rPr>
          <w:rFonts w:ascii="SimSun" w:eastAsia="SimSun" w:hAnsi="SimSun" w:hint="eastAsia"/>
          <w:bCs/>
        </w:rPr>
        <w:t>，官方选择</w:t>
      </w:r>
      <w:r w:rsidRPr="00945F6E">
        <w:rPr>
          <w:rFonts w:ascii="SimSun" w:eastAsia="SimSun" w:hAnsi="SimSun" w:hint="eastAsia"/>
          <w:bCs/>
        </w:rPr>
        <w:t>隐瞒式</w:t>
      </w:r>
      <w:r w:rsidRPr="00B51EAC">
        <w:rPr>
          <w:rFonts w:ascii="SimSun" w:eastAsia="SimSun" w:hAnsi="SimSun" w:hint="eastAsia"/>
          <w:bCs/>
        </w:rPr>
        <w:t>报道。</w:t>
      </w:r>
      <w:r w:rsidRPr="00945F6E">
        <w:rPr>
          <w:rFonts w:ascii="SimSun" w:eastAsia="SimSun" w:hAnsi="SimSun"/>
          <w:bCs/>
        </w:rPr>
        <w:t>28</w:t>
      </w:r>
      <w:r w:rsidRPr="00945F6E">
        <w:rPr>
          <w:rFonts w:ascii="SimSun" w:eastAsia="SimSun" w:hAnsi="SimSun" w:hint="eastAsia"/>
          <w:bCs/>
        </w:rPr>
        <w:t>日的</w:t>
      </w:r>
      <w:r w:rsidRPr="00110AB3">
        <w:rPr>
          <w:rFonts w:ascii="SimSun" w:eastAsia="SimSun" w:hAnsi="SimSun" w:hint="eastAsia"/>
          <w:bCs/>
        </w:rPr>
        <w:t>苏共中央政治局</w:t>
      </w:r>
      <w:r w:rsidRPr="00945F6E">
        <w:rPr>
          <w:rFonts w:ascii="SimSun" w:eastAsia="SimSun" w:hAnsi="SimSun" w:hint="eastAsia"/>
          <w:bCs/>
        </w:rPr>
        <w:t>议会上</w:t>
      </w:r>
      <w:r w:rsidRPr="00945F6E">
        <w:rPr>
          <w:rFonts w:ascii="SimSun" w:eastAsia="SimSun" w:hAnsi="SimSun"/>
          <w:bCs/>
        </w:rPr>
        <w:t>,</w:t>
      </w:r>
      <w:r w:rsidRPr="00945F6E">
        <w:rPr>
          <w:rFonts w:ascii="SimSun" w:eastAsia="SimSun" w:hAnsi="SimSun" w:hint="eastAsia"/>
          <w:bCs/>
        </w:rPr>
        <w:t>戈尔巴乔夫在与成员商论过后</w:t>
      </w:r>
      <w:r w:rsidRPr="00945F6E">
        <w:rPr>
          <w:rFonts w:ascii="SimSun" w:eastAsia="SimSun" w:hAnsi="SimSun"/>
          <w:bCs/>
        </w:rPr>
        <w:t>,</w:t>
      </w:r>
      <w:r w:rsidRPr="00945F6E">
        <w:rPr>
          <w:rFonts w:ascii="SimSun" w:eastAsia="SimSun" w:hAnsi="SimSun" w:hint="eastAsia"/>
          <w:bCs/>
        </w:rPr>
        <w:t>决定要对群众公开</w:t>
      </w:r>
      <w:r w:rsidRPr="00CB111D">
        <w:rPr>
          <w:rFonts w:ascii="SimSun" w:eastAsia="SimSun" w:hAnsi="SimSun" w:hint="eastAsia"/>
          <w:bCs/>
        </w:rPr>
        <w:t>切尔诺贝利事件</w:t>
      </w:r>
      <w:r w:rsidRPr="0052201F">
        <w:rPr>
          <w:rFonts w:ascii="SimSun" w:eastAsia="SimSun" w:hAnsi="SimSun"/>
          <w:bCs/>
        </w:rPr>
        <w:t>,</w:t>
      </w:r>
      <w:r w:rsidRPr="00945F6E">
        <w:rPr>
          <w:rFonts w:ascii="SimSun" w:eastAsia="SimSun" w:hAnsi="SimSun" w:hint="eastAsia"/>
          <w:bCs/>
        </w:rPr>
        <w:t>但考虑到避免出现恐慌现象和公众反对核电站的情绪</w:t>
      </w:r>
      <w:r w:rsidRPr="0052201F">
        <w:rPr>
          <w:rFonts w:ascii="SimSun" w:eastAsia="SimSun" w:hAnsi="SimSun"/>
          <w:bCs/>
        </w:rPr>
        <w:t>,</w:t>
      </w:r>
      <w:r w:rsidRPr="00945F6E">
        <w:rPr>
          <w:rFonts w:ascii="SimSun" w:eastAsia="SimSun" w:hAnsi="SimSun" w:hint="eastAsia"/>
          <w:bCs/>
        </w:rPr>
        <w:t>以及防</w:t>
      </w:r>
      <w:r w:rsidRPr="00530102">
        <w:rPr>
          <w:rFonts w:ascii="SimSun" w:eastAsia="SimSun" w:hAnsi="SimSun" w:hint="eastAsia"/>
          <w:bCs/>
        </w:rPr>
        <w:t>止</w:t>
      </w:r>
      <w:r w:rsidRPr="00945F6E">
        <w:rPr>
          <w:rFonts w:ascii="SimSun" w:eastAsia="SimSun" w:hAnsi="SimSun" w:hint="eastAsia"/>
          <w:bCs/>
        </w:rPr>
        <w:t>国际出现对苏核</w:t>
      </w:r>
      <w:r w:rsidRPr="0052201F">
        <w:rPr>
          <w:rFonts w:ascii="SimSun" w:eastAsia="SimSun" w:hAnsi="SimSun" w:hint="eastAsia"/>
          <w:bCs/>
        </w:rPr>
        <w:t>设备</w:t>
      </w:r>
      <w:r w:rsidRPr="00530102">
        <w:rPr>
          <w:rFonts w:ascii="SimSun" w:eastAsia="SimSun" w:hAnsi="SimSun" w:hint="eastAsia"/>
          <w:bCs/>
        </w:rPr>
        <w:t>的负面评论</w:t>
      </w:r>
      <w:r w:rsidRPr="00945F6E">
        <w:rPr>
          <w:rFonts w:ascii="SimSun" w:eastAsia="SimSun" w:hAnsi="SimSun"/>
          <w:bCs/>
        </w:rPr>
        <w:t>,</w:t>
      </w:r>
      <w:r w:rsidRPr="00945F6E">
        <w:rPr>
          <w:rFonts w:ascii="SimSun" w:eastAsia="SimSun" w:hAnsi="SimSun" w:hint="eastAsia"/>
          <w:bCs/>
        </w:rPr>
        <w:t>因此</w:t>
      </w:r>
      <w:r w:rsidRPr="0052201F">
        <w:rPr>
          <w:rFonts w:ascii="SimSun" w:eastAsia="SimSun" w:hAnsi="SimSun"/>
          <w:bCs/>
        </w:rPr>
        <w:t>,</w:t>
      </w:r>
      <w:r w:rsidRPr="00945F6E">
        <w:rPr>
          <w:rFonts w:ascii="SimSun" w:eastAsia="SimSun" w:hAnsi="SimSun" w:hint="eastAsia"/>
          <w:bCs/>
        </w:rPr>
        <w:t>信息文本内容应当</w:t>
      </w:r>
      <w:r w:rsidRPr="00945F6E">
        <w:rPr>
          <w:rFonts w:ascii="SimSun" w:eastAsia="SimSun" w:hAnsi="SimSun"/>
          <w:bCs/>
        </w:rPr>
        <w:t xml:space="preserve"> “</w:t>
      </w:r>
      <w:r w:rsidRPr="00945F6E">
        <w:rPr>
          <w:rFonts w:ascii="SimSun" w:eastAsia="SimSun" w:hAnsi="SimSun" w:hint="eastAsia"/>
          <w:bCs/>
        </w:rPr>
        <w:t>写得不至于引起不必要的不安和慌乱</w:t>
      </w:r>
      <w:r w:rsidRPr="00945F6E">
        <w:rPr>
          <w:rFonts w:ascii="SimSun" w:eastAsia="SimSun" w:hAnsi="SimSun"/>
          <w:bCs/>
        </w:rPr>
        <w:t>”</w:t>
      </w:r>
      <w:r w:rsidRPr="00945F6E">
        <w:rPr>
          <w:rFonts w:ascii="SimSun" w:eastAsia="SimSun" w:hAnsi="SimSun" w:hint="eastAsia"/>
          <w:bCs/>
        </w:rPr>
        <w:t>。基于上述考虑</w:t>
      </w:r>
      <w:r w:rsidRPr="00945F6E">
        <w:rPr>
          <w:rFonts w:ascii="SimSun" w:eastAsia="SimSun" w:hAnsi="SimSun"/>
          <w:bCs/>
        </w:rPr>
        <w:t>,</w:t>
      </w:r>
      <w:r w:rsidRPr="00945F6E">
        <w:rPr>
          <w:rFonts w:ascii="SimSun" w:eastAsia="SimSun" w:hAnsi="SimSun" w:hint="eastAsia"/>
          <w:bCs/>
        </w:rPr>
        <w:t>国民所接收到的信息和事发之初莫斯科收到的信息类同，</w:t>
      </w:r>
      <w:r w:rsidRPr="00530102">
        <w:rPr>
          <w:rFonts w:ascii="SimSun" w:eastAsia="SimSun" w:hAnsi="SimSun" w:hint="eastAsia"/>
          <w:bCs/>
        </w:rPr>
        <w:t>除了对外证实</w:t>
      </w:r>
      <w:r w:rsidRPr="00CB111D">
        <w:rPr>
          <w:rFonts w:ascii="SimSun" w:eastAsia="SimSun" w:hAnsi="SimSun" w:hint="eastAsia"/>
          <w:bCs/>
        </w:rPr>
        <w:t>切尔诺贝利</w:t>
      </w:r>
      <w:r w:rsidRPr="00530102">
        <w:rPr>
          <w:rFonts w:ascii="SimSun" w:eastAsia="SimSun" w:hAnsi="SimSun" w:hint="eastAsia"/>
          <w:bCs/>
        </w:rPr>
        <w:t>核电场发生了事故外</w:t>
      </w:r>
      <w:r w:rsidRPr="00945F6E">
        <w:rPr>
          <w:rFonts w:ascii="SimSun" w:eastAsia="SimSun" w:hAnsi="SimSun" w:hint="eastAsia"/>
          <w:bCs/>
        </w:rPr>
        <w:t>，</w:t>
      </w:r>
      <w:r w:rsidRPr="00530102">
        <w:rPr>
          <w:rFonts w:ascii="SimSun" w:eastAsia="SimSun" w:hAnsi="SimSun" w:hint="eastAsia"/>
          <w:bCs/>
        </w:rPr>
        <w:t>并没有其他实质性内容</w:t>
      </w:r>
      <w:r w:rsidRPr="00530102">
        <w:rPr>
          <w:rFonts w:ascii="SimSun" w:eastAsia="SimSun" w:hAnsi="SimSun"/>
          <w:bCs/>
        </w:rPr>
        <w:t>,</w:t>
      </w:r>
      <w:r w:rsidRPr="00530102">
        <w:rPr>
          <w:rFonts w:ascii="SimSun" w:eastAsia="SimSun" w:hAnsi="SimSun" w:hint="eastAsia"/>
          <w:bCs/>
        </w:rPr>
        <w:t>甚至未指出事故的时间和人员伤亡情况。</w:t>
      </w:r>
    </w:p>
    <w:p w14:paraId="38B29471" w14:textId="007F20CC" w:rsidR="001E256A" w:rsidRPr="000B608F" w:rsidRDefault="00A74D74" w:rsidP="000B608F">
      <w:pPr>
        <w:spacing w:line="360" w:lineRule="auto"/>
        <w:ind w:firstLineChars="200" w:firstLine="420"/>
        <w:rPr>
          <w:rFonts w:ascii="SimSun" w:eastAsia="SimSun" w:hAnsi="SimSun" w:hint="eastAsia"/>
          <w:bCs/>
        </w:rPr>
      </w:pPr>
      <w:r w:rsidRPr="008B2C03">
        <w:rPr>
          <w:rFonts w:ascii="SimSun" w:eastAsia="SimSun" w:hAnsi="SimSun" w:hint="eastAsia"/>
          <w:bCs/>
        </w:rPr>
        <w:t>第二</w:t>
      </w:r>
      <w:r w:rsidRPr="008B2C03">
        <w:rPr>
          <w:rFonts w:ascii="SimSun" w:eastAsia="SimSun" w:hAnsi="SimSun"/>
          <w:bCs/>
        </w:rPr>
        <w:t>,</w:t>
      </w:r>
      <w:r w:rsidRPr="00945F6E">
        <w:rPr>
          <w:rFonts w:ascii="SimSun" w:eastAsia="SimSun" w:hAnsi="SimSun" w:hint="eastAsia"/>
          <w:bCs/>
        </w:rPr>
        <w:t>国民</w:t>
      </w:r>
      <w:r w:rsidRPr="0052201F">
        <w:rPr>
          <w:rFonts w:ascii="SimSun" w:eastAsia="SimSun" w:hAnsi="SimSun" w:hint="eastAsia"/>
          <w:bCs/>
        </w:rPr>
        <w:t>收到的只是具有安抚性质和保守至极的消息。即使民间和国际都对苏联施以压力</w:t>
      </w:r>
      <w:r w:rsidRPr="0052201F">
        <w:rPr>
          <w:rFonts w:ascii="SimSun" w:eastAsia="SimSun" w:hAnsi="SimSun"/>
          <w:bCs/>
        </w:rPr>
        <w:t>,</w:t>
      </w:r>
      <w:r w:rsidRPr="0052201F">
        <w:rPr>
          <w:rFonts w:ascii="SimSun" w:eastAsia="SimSun" w:hAnsi="SimSun" w:hint="eastAsia"/>
          <w:bCs/>
        </w:rPr>
        <w:t>要求苏联公开</w:t>
      </w:r>
      <w:r w:rsidRPr="00CA5F22">
        <w:rPr>
          <w:rFonts w:ascii="SimSun" w:eastAsia="SimSun" w:hAnsi="SimSun" w:hint="eastAsia"/>
          <w:bCs/>
        </w:rPr>
        <w:t>切尔诺贝利事件</w:t>
      </w:r>
      <w:r w:rsidRPr="0052201F">
        <w:rPr>
          <w:rFonts w:ascii="SimSun" w:eastAsia="SimSun" w:hAnsi="SimSun" w:hint="eastAsia"/>
          <w:bCs/>
        </w:rPr>
        <w:t>的详细内容</w:t>
      </w:r>
      <w:r w:rsidRPr="0052201F">
        <w:rPr>
          <w:rFonts w:ascii="SimSun" w:eastAsia="SimSun" w:hAnsi="SimSun"/>
          <w:bCs/>
        </w:rPr>
        <w:t>,</w:t>
      </w:r>
      <w:r w:rsidRPr="0052201F">
        <w:rPr>
          <w:rFonts w:ascii="SimSun" w:eastAsia="SimSun" w:hAnsi="SimSun" w:hint="eastAsia"/>
          <w:bCs/>
        </w:rPr>
        <w:t>包括辐射污染水平、辐射扩散方向等等</w:t>
      </w:r>
      <w:r w:rsidRPr="0052201F">
        <w:rPr>
          <w:rFonts w:ascii="SimSun" w:eastAsia="SimSun" w:hAnsi="SimSun"/>
          <w:bCs/>
        </w:rPr>
        <w:t>,</w:t>
      </w:r>
      <w:r w:rsidRPr="0052201F">
        <w:rPr>
          <w:rFonts w:ascii="SimSun" w:eastAsia="SimSun" w:hAnsi="SimSun" w:hint="eastAsia"/>
          <w:bCs/>
        </w:rPr>
        <w:t>而苏联也的确向世界公布了第二和第三份信息文本，但令人失望的是</w:t>
      </w:r>
      <w:r w:rsidRPr="0052201F">
        <w:rPr>
          <w:rFonts w:ascii="SimSun" w:eastAsia="SimSun" w:hAnsi="SimSun"/>
          <w:bCs/>
        </w:rPr>
        <w:t>,</w:t>
      </w:r>
      <w:r w:rsidRPr="0052201F">
        <w:rPr>
          <w:rFonts w:ascii="SimSun" w:eastAsia="SimSun" w:hAnsi="SimSun" w:hint="eastAsia"/>
          <w:bCs/>
        </w:rPr>
        <w:t>两份新文本的内容</w:t>
      </w:r>
      <w:r w:rsidRPr="00D74981">
        <w:rPr>
          <w:rFonts w:ascii="SimSun" w:eastAsia="SimSun" w:hAnsi="SimSun" w:hint="eastAsia"/>
          <w:bCs/>
        </w:rPr>
        <w:t>也</w:t>
      </w:r>
      <w:r w:rsidRPr="0052201F">
        <w:rPr>
          <w:rFonts w:ascii="SimSun" w:eastAsia="SimSun" w:hAnsi="SimSun" w:hint="eastAsia"/>
          <w:bCs/>
        </w:rPr>
        <w:t>都是片面、模糊的，与其说是想作对事件的说明</w:t>
      </w:r>
      <w:r w:rsidRPr="0052201F">
        <w:rPr>
          <w:rFonts w:ascii="SimSun" w:eastAsia="SimSun" w:hAnsi="SimSun"/>
          <w:bCs/>
        </w:rPr>
        <w:t xml:space="preserve">, </w:t>
      </w:r>
      <w:r w:rsidRPr="0052201F">
        <w:rPr>
          <w:rFonts w:ascii="SimSun" w:eastAsia="SimSun" w:hAnsi="SimSun" w:hint="eastAsia"/>
          <w:bCs/>
        </w:rPr>
        <w:t>更像是在安抚信息受众。而为了不让国民感到恐慌</w:t>
      </w:r>
      <w:r w:rsidRPr="0052201F">
        <w:rPr>
          <w:rFonts w:ascii="SimSun" w:eastAsia="SimSun" w:hAnsi="SimSun"/>
          <w:bCs/>
        </w:rPr>
        <w:t xml:space="preserve">, </w:t>
      </w:r>
      <w:r w:rsidRPr="0052201F">
        <w:rPr>
          <w:rFonts w:ascii="SimSun" w:eastAsia="SimSun" w:hAnsi="SimSun" w:hint="eastAsia"/>
          <w:bCs/>
        </w:rPr>
        <w:t>普里皮亚季地方政府甚至还坚持在事故地举办五一劳动节的庆祝活动</w:t>
      </w:r>
      <w:r w:rsidRPr="0052201F">
        <w:rPr>
          <w:rFonts w:ascii="SimSun" w:eastAsia="SimSun" w:hAnsi="SimSun"/>
          <w:bCs/>
        </w:rPr>
        <w:t>,</w:t>
      </w:r>
      <w:r w:rsidRPr="0052201F">
        <w:rPr>
          <w:rFonts w:ascii="SimSun" w:eastAsia="SimSun" w:hAnsi="SimSun" w:hint="eastAsia"/>
          <w:bCs/>
        </w:rPr>
        <w:t>试图利用节日的愉快气氛向国民掩盖事件的严重性</w:t>
      </w:r>
      <w:r w:rsidRPr="00D74981">
        <w:rPr>
          <w:rFonts w:ascii="SimSun" w:eastAsia="SimSun" w:hAnsi="SimSun"/>
          <w:bCs/>
        </w:rPr>
        <w:t>,</w:t>
      </w:r>
      <w:r w:rsidR="00BD07A1" w:rsidRPr="00D74981">
        <w:rPr>
          <w:vertAlign w:val="superscript"/>
        </w:rPr>
        <w:footnoteReference w:id="8"/>
      </w:r>
      <w:r w:rsidRPr="00D74981">
        <w:rPr>
          <w:rFonts w:ascii="SimSun" w:eastAsia="SimSun" w:hAnsi="SimSun" w:hint="eastAsia"/>
          <w:bCs/>
        </w:rPr>
        <w:t>在事件过去后快一周的时间</w:t>
      </w:r>
      <w:r w:rsidRPr="00D74981">
        <w:rPr>
          <w:rFonts w:ascii="SimSun" w:eastAsia="SimSun" w:hAnsi="SimSun"/>
          <w:bCs/>
        </w:rPr>
        <w:t>,</w:t>
      </w:r>
      <w:r w:rsidRPr="00D74981">
        <w:rPr>
          <w:rFonts w:ascii="SimSun" w:eastAsia="SimSun" w:hAnsi="SimSun" w:hint="eastAsia"/>
          <w:bCs/>
        </w:rPr>
        <w:t>苏联的许多国民因信息的不透明</w:t>
      </w:r>
      <w:r w:rsidRPr="00D74981">
        <w:rPr>
          <w:rFonts w:ascii="SimSun" w:eastAsia="SimSun" w:hAnsi="SimSun"/>
          <w:bCs/>
        </w:rPr>
        <w:t>,</w:t>
      </w:r>
      <w:r w:rsidRPr="00D74981">
        <w:rPr>
          <w:rFonts w:ascii="SimSun" w:eastAsia="SimSun" w:hAnsi="SimSun" w:hint="eastAsia"/>
          <w:bCs/>
        </w:rPr>
        <w:t>仍未意识到自己经历了一次史诗级的灾难。</w:t>
      </w:r>
    </w:p>
    <w:p w14:paraId="48FB5333" w14:textId="11BA8598" w:rsidR="007A22D0" w:rsidRPr="00D74981" w:rsidRDefault="00A74D74" w:rsidP="000C5653">
      <w:pPr>
        <w:spacing w:line="360" w:lineRule="auto"/>
        <w:ind w:firstLine="420"/>
        <w:rPr>
          <w:rFonts w:ascii="SimSun" w:eastAsia="SimSun" w:hAnsi="SimSun" w:hint="eastAsia"/>
          <w:bCs/>
        </w:rPr>
      </w:pPr>
      <w:r w:rsidRPr="00D74981">
        <w:rPr>
          <w:rFonts w:ascii="SimSun" w:eastAsia="SimSun" w:hAnsi="SimSun" w:hint="eastAsia"/>
          <w:bCs/>
        </w:rPr>
        <w:t>苏联政府对事件信息的隐瞒和发布与事实大相径庭的消息</w:t>
      </w:r>
      <w:r w:rsidRPr="00D74981">
        <w:rPr>
          <w:rFonts w:ascii="SimSun" w:eastAsia="SimSun" w:hAnsi="SimSun"/>
          <w:bCs/>
        </w:rPr>
        <w:t>,</w:t>
      </w:r>
      <w:r w:rsidRPr="00D74981">
        <w:rPr>
          <w:rFonts w:ascii="SimSun" w:eastAsia="SimSun" w:hAnsi="SimSun" w:hint="eastAsia"/>
          <w:bCs/>
        </w:rPr>
        <w:t>都令苏联国民无法得知</w:t>
      </w:r>
      <w:r w:rsidRPr="00CA5F22">
        <w:rPr>
          <w:rFonts w:ascii="SimSun" w:eastAsia="SimSun" w:hAnsi="SimSun" w:hint="eastAsia"/>
          <w:bCs/>
        </w:rPr>
        <w:t>切尔诺贝利事件</w:t>
      </w:r>
      <w:r w:rsidRPr="00D74981">
        <w:rPr>
          <w:rFonts w:ascii="SimSun" w:eastAsia="SimSun" w:hAnsi="SimSun" w:hint="eastAsia"/>
          <w:bCs/>
        </w:rPr>
        <w:t>的完整。在一场灾难事故中</w:t>
      </w:r>
      <w:r w:rsidRPr="00D74981">
        <w:rPr>
          <w:rFonts w:ascii="SimSun" w:eastAsia="SimSun" w:hAnsi="SimSun"/>
          <w:bCs/>
        </w:rPr>
        <w:t>,</w:t>
      </w:r>
      <w:r w:rsidRPr="00D74981">
        <w:rPr>
          <w:rFonts w:ascii="SimSun" w:eastAsia="SimSun" w:hAnsi="SimSun" w:hint="eastAsia"/>
          <w:bCs/>
        </w:rPr>
        <w:t>群体对信息的需求得不到满足</w:t>
      </w:r>
      <w:r w:rsidRPr="00D74981">
        <w:rPr>
          <w:rFonts w:ascii="SimSun" w:eastAsia="SimSun" w:hAnsi="SimSun"/>
          <w:bCs/>
        </w:rPr>
        <w:t>,</w:t>
      </w:r>
      <w:r w:rsidRPr="00D74981">
        <w:rPr>
          <w:rFonts w:ascii="SimSun" w:eastAsia="SimSun" w:hAnsi="SimSun" w:hint="eastAsia"/>
          <w:bCs/>
        </w:rPr>
        <w:t>自然会感到恐慌</w:t>
      </w:r>
      <w:r w:rsidRPr="00D74981">
        <w:rPr>
          <w:rFonts w:ascii="SimSun" w:eastAsia="SimSun" w:hAnsi="SimSun"/>
          <w:bCs/>
        </w:rPr>
        <w:t>,</w:t>
      </w:r>
      <w:r w:rsidRPr="00D74981">
        <w:rPr>
          <w:rFonts w:ascii="SimSun" w:eastAsia="SimSun" w:hAnsi="SimSun" w:hint="eastAsia"/>
          <w:bCs/>
        </w:rPr>
        <w:t>更加会令公开消息的政府在人民心中的形象大打折扣</w:t>
      </w:r>
      <w:r w:rsidRPr="00D74981">
        <w:rPr>
          <w:rFonts w:ascii="SimSun" w:eastAsia="SimSun" w:hAnsi="SimSun"/>
          <w:bCs/>
        </w:rPr>
        <w:t>,</w:t>
      </w:r>
      <w:r w:rsidRPr="00D74981">
        <w:rPr>
          <w:rFonts w:ascii="SimSun" w:eastAsia="SimSun" w:hAnsi="SimSun" w:hint="eastAsia"/>
          <w:bCs/>
        </w:rPr>
        <w:t>甚至失去该有的公信力。</w:t>
      </w:r>
    </w:p>
    <w:p w14:paraId="182907BC" w14:textId="18765E8F" w:rsidR="009D7EEB" w:rsidRDefault="00A74D74" w:rsidP="00F16FCA">
      <w:pPr>
        <w:pStyle w:val="a7"/>
        <w:numPr>
          <w:ilvl w:val="0"/>
          <w:numId w:val="11"/>
        </w:numPr>
        <w:ind w:firstLineChars="0"/>
        <w:jc w:val="center"/>
        <w:rPr>
          <w:rFonts w:ascii="Arial" w:eastAsia="SimHei" w:hAnsi="Arial" w:cs="Arial"/>
          <w:sz w:val="24"/>
        </w:rPr>
      </w:pPr>
      <w:r>
        <w:rPr>
          <w:rFonts w:ascii="Arial" w:eastAsia="SimHei" w:hAnsi="Arial" w:cs="Arial" w:hint="eastAsia"/>
          <w:sz w:val="24"/>
        </w:rPr>
        <w:t>谜题分析</w:t>
      </w:r>
    </w:p>
    <w:p w14:paraId="52FF66B3" w14:textId="1BF06D9F" w:rsidR="00B07A1F" w:rsidRPr="002B49FB" w:rsidRDefault="00A74D74" w:rsidP="00A5393C">
      <w:pPr>
        <w:spacing w:line="360" w:lineRule="auto"/>
        <w:ind w:firstLineChars="200" w:firstLine="420"/>
        <w:rPr>
          <w:rFonts w:ascii="SimSun" w:eastAsia="SimSun" w:hAnsi="SimSun"/>
          <w:bCs/>
        </w:rPr>
      </w:pPr>
      <w:r w:rsidRPr="00B074A6">
        <w:rPr>
          <w:rFonts w:ascii="SimSun" w:eastAsia="SimSun" w:hAnsi="SimSun" w:hint="eastAsia"/>
          <w:bCs/>
        </w:rPr>
        <w:t>从以上两小节中</w:t>
      </w:r>
      <w:r w:rsidRPr="00B074A6">
        <w:rPr>
          <w:rFonts w:ascii="SimSun" w:eastAsia="SimSun" w:hAnsi="SimSun"/>
          <w:bCs/>
        </w:rPr>
        <w:t>,</w:t>
      </w:r>
      <w:r w:rsidRPr="00B074A6">
        <w:rPr>
          <w:rFonts w:ascii="SimSun" w:eastAsia="SimSun" w:hAnsi="SimSun" w:hint="eastAsia"/>
          <w:bCs/>
        </w:rPr>
        <w:t>我们可以看出</w:t>
      </w:r>
      <w:r w:rsidRPr="00B074A6">
        <w:rPr>
          <w:rFonts w:ascii="SimSun" w:eastAsia="SimSun" w:hAnsi="SimSun"/>
          <w:bCs/>
        </w:rPr>
        <w:t>,</w:t>
      </w:r>
      <w:r w:rsidRPr="00B074A6">
        <w:rPr>
          <w:rFonts w:ascii="SimSun" w:eastAsia="SimSun" w:hAnsi="SimSun" w:hint="eastAsia"/>
          <w:bCs/>
        </w:rPr>
        <w:t>在切尔诺贝利事件中</w:t>
      </w:r>
      <w:r w:rsidRPr="00B074A6">
        <w:rPr>
          <w:rFonts w:ascii="SimSun" w:eastAsia="SimSun" w:hAnsi="SimSun"/>
          <w:bCs/>
        </w:rPr>
        <w:t>,</w:t>
      </w:r>
      <w:r w:rsidRPr="00B074A6">
        <w:rPr>
          <w:rFonts w:ascii="SimSun" w:eastAsia="SimSun" w:hAnsi="SimSun" w:hint="eastAsia"/>
          <w:bCs/>
        </w:rPr>
        <w:t>苏联无论是在对内消息传递或是对外媒体传播皆存在了巨大的问题。而这两方面的问题造成了苏联针对切尔诺贝利事件应急管理方案制订的失败以及让国民失去了对政府的信心。而这种种都是一种表面现象，我们更该关注的是背后的内在本质，是什么导致了这些问题的发生？答案其实已经透过苏联群众的声音告诉我们了，当时苏联的体制是造成上述问题的根本原因。上世纪</w:t>
      </w:r>
      <w:r w:rsidRPr="00B074A6">
        <w:rPr>
          <w:rFonts w:ascii="SimSun" w:eastAsia="SimSun" w:hAnsi="SimSun"/>
          <w:bCs/>
        </w:rPr>
        <w:t>90</w:t>
      </w:r>
      <w:r w:rsidRPr="00B074A6">
        <w:rPr>
          <w:rFonts w:ascii="SimSun" w:eastAsia="SimSun" w:hAnsi="SimSun" w:hint="eastAsia"/>
          <w:bCs/>
        </w:rPr>
        <w:t>年代的苏联是人类历史上的一大强国，其国家政治体制具有重大的研究价值。事实上，一个政府在应对灾难事件时对信息传递的处理是能够有效反映出其政治体制的良好与否的。而切尔诺贝利事件作为人类历史上一次重大的灾难，</w:t>
      </w:r>
      <w:r w:rsidRPr="002B49FB">
        <w:rPr>
          <w:rFonts w:ascii="SimSun" w:eastAsia="SimSun" w:hAnsi="SimSun" w:hint="eastAsia"/>
          <w:bCs/>
        </w:rPr>
        <w:t>苏联的应急管理方案也是公认的存在许多改善空间</w:t>
      </w:r>
      <w:r w:rsidRPr="002B49FB">
        <w:rPr>
          <w:rFonts w:ascii="SimSun" w:eastAsia="SimSun" w:hAnsi="SimSun"/>
          <w:bCs/>
        </w:rPr>
        <w:t>,</w:t>
      </w:r>
    </w:p>
    <w:p w14:paraId="286875BD" w14:textId="5BE2E333" w:rsidR="00A5393C" w:rsidRPr="007D47C3" w:rsidRDefault="00A74D74" w:rsidP="00B07A1F">
      <w:pPr>
        <w:spacing w:line="360" w:lineRule="auto"/>
        <w:rPr>
          <w:rFonts w:ascii="SimSun" w:eastAsia="SimSun" w:hAnsi="SimSun" w:hint="eastAsia"/>
          <w:bCs/>
        </w:rPr>
      </w:pPr>
      <w:r w:rsidRPr="00B074A6">
        <w:rPr>
          <w:rFonts w:ascii="SimSun" w:eastAsia="SimSun" w:hAnsi="SimSun" w:hint="eastAsia"/>
          <w:bCs/>
        </w:rPr>
        <w:t>借由切尔诺贝利事件对苏联临近解体前的政治体制进行进行深究，能够让读者了解历史真相，</w:t>
      </w:r>
      <w:r w:rsidR="00FE34E3" w:rsidRPr="00FE34E3">
        <w:rPr>
          <w:rFonts w:ascii="SimSun" w:eastAsia="SimSun" w:hAnsi="SimSun" w:hint="eastAsia"/>
          <w:bCs/>
        </w:rPr>
        <w:t>可以引起批判性思考,同時也能</w:t>
      </w:r>
      <w:r w:rsidRPr="00B074A6">
        <w:rPr>
          <w:rFonts w:ascii="SimSun" w:eastAsia="SimSun" w:hAnsi="SimSun" w:hint="eastAsia"/>
          <w:bCs/>
        </w:rPr>
        <w:t>为理解当世政局提供参考。在当前已存在不少对于苏联</w:t>
      </w:r>
      <w:r w:rsidRPr="00B074A6">
        <w:rPr>
          <w:rFonts w:ascii="SimSun" w:eastAsia="SimSun" w:hAnsi="SimSun" w:hint="eastAsia"/>
          <w:bCs/>
        </w:rPr>
        <w:lastRenderedPageBreak/>
        <w:t>体制以及切尔诺贝利事件的权威研究，但鲜少有学者针对切尔诺贝利事件中苏联应急管理的信息传递部分作苏联政治体制的讨论。下文</w:t>
      </w:r>
      <w:r w:rsidRPr="002B49FB">
        <w:rPr>
          <w:rFonts w:ascii="SimSun" w:eastAsia="SimSun" w:hAnsi="SimSun" w:hint="eastAsia"/>
          <w:bCs/>
        </w:rPr>
        <w:t>的内容</w:t>
      </w:r>
      <w:r w:rsidRPr="00B074A6">
        <w:rPr>
          <w:rFonts w:ascii="SimSun" w:eastAsia="SimSun" w:hAnsi="SimSun" w:hint="eastAsia"/>
          <w:bCs/>
        </w:rPr>
        <w:t>将会透过上一章中所提及到的在切尔诺贝利事件中，苏联政府和人民群众中存在的种种问题</w:t>
      </w:r>
      <w:r w:rsidRPr="002B49FB">
        <w:rPr>
          <w:rFonts w:ascii="SimSun" w:eastAsia="SimSun" w:hAnsi="SimSun" w:hint="eastAsia"/>
          <w:bCs/>
        </w:rPr>
        <w:t>的现象</w:t>
      </w:r>
      <w:r w:rsidRPr="00B074A6">
        <w:rPr>
          <w:rFonts w:ascii="SimSun" w:eastAsia="SimSun" w:hAnsi="SimSun" w:hint="eastAsia"/>
          <w:bCs/>
        </w:rPr>
        <w:t>，去探讨当时苏联的政治体制的本质。</w:t>
      </w:r>
    </w:p>
    <w:p w14:paraId="314AB044" w14:textId="0B8F53D2" w:rsidR="005A3BD8" w:rsidRPr="005A3BD8" w:rsidRDefault="005A3BD8" w:rsidP="00434519">
      <w:pPr>
        <w:rPr>
          <w:rFonts w:eastAsia="新細明體" w:hint="eastAsia"/>
          <w:b/>
          <w:lang w:eastAsia="zh-TW"/>
        </w:rPr>
      </w:pPr>
      <w:r>
        <w:rPr>
          <w:rFonts w:eastAsia="新細明體" w:hint="eastAsia"/>
          <w:b/>
          <w:lang w:eastAsia="zh-TW"/>
        </w:rPr>
        <w:t xml:space="preserve">  </w:t>
      </w:r>
    </w:p>
    <w:p w14:paraId="2C815D04" w14:textId="2CABB54B" w:rsidR="00434519" w:rsidRDefault="00A74D74" w:rsidP="004F1172">
      <w:pPr>
        <w:pStyle w:val="a7"/>
        <w:numPr>
          <w:ilvl w:val="0"/>
          <w:numId w:val="11"/>
        </w:numPr>
        <w:ind w:firstLineChars="0"/>
        <w:jc w:val="center"/>
        <w:rPr>
          <w:rFonts w:ascii="Arial" w:eastAsia="SimHei" w:hAnsi="Arial" w:cs="Arial"/>
          <w:sz w:val="24"/>
        </w:rPr>
      </w:pPr>
      <w:r>
        <w:rPr>
          <w:rFonts w:ascii="Arial" w:eastAsia="SimHei" w:hAnsi="Arial" w:cs="Arial" w:hint="eastAsia"/>
          <w:sz w:val="24"/>
        </w:rPr>
        <w:t>初稿写作规划（选做）</w:t>
      </w:r>
    </w:p>
    <w:p w14:paraId="567ECB43" w14:textId="16DD64D6" w:rsidR="00A5393C" w:rsidRPr="00CB1175" w:rsidRDefault="00A74D74" w:rsidP="00A5393C">
      <w:pPr>
        <w:spacing w:line="360" w:lineRule="auto"/>
        <w:ind w:firstLineChars="200" w:firstLine="420"/>
        <w:rPr>
          <w:rFonts w:ascii="SimSun" w:eastAsia="SimSun" w:hAnsi="SimSun"/>
          <w:bCs/>
        </w:rPr>
      </w:pPr>
      <w:r w:rsidRPr="00CB1175">
        <w:rPr>
          <w:rFonts w:ascii="SimSun" w:eastAsia="SimSun" w:hAnsi="SimSun" w:hint="eastAsia"/>
          <w:bCs/>
        </w:rPr>
        <w:t>不知道拟稿写得怎么样，</w:t>
      </w:r>
      <w:r w:rsidR="00863B7F" w:rsidRPr="00CB1175">
        <w:rPr>
          <w:rFonts w:ascii="SimSun" w:eastAsia="SimSun" w:hAnsi="SimSun" w:hint="eastAsia"/>
          <w:bCs/>
        </w:rPr>
        <w:t>所以也不太敢對初稿動筆</w:t>
      </w:r>
      <w:r w:rsidR="00863B7F" w:rsidRPr="00CB1175">
        <w:rPr>
          <w:rFonts w:ascii="SimSun" w:eastAsia="SimSun" w:hAnsi="SimSun"/>
          <w:bCs/>
        </w:rPr>
        <w:t>,</w:t>
      </w:r>
      <w:r w:rsidR="00863B7F" w:rsidRPr="00CB1175">
        <w:rPr>
          <w:rFonts w:ascii="SimSun" w:eastAsia="SimSun" w:hAnsi="SimSun" w:hint="eastAsia"/>
          <w:bCs/>
        </w:rPr>
        <w:t>害怕要大改</w:t>
      </w:r>
      <w:r w:rsidR="00863B7F" w:rsidRPr="00CB1175">
        <w:rPr>
          <w:rFonts w:ascii="SimSun" w:eastAsia="SimSun" w:hAnsi="SimSun"/>
          <w:bCs/>
        </w:rPr>
        <w:t>…</w:t>
      </w:r>
    </w:p>
    <w:p w14:paraId="467234CB" w14:textId="77777777" w:rsidR="00AE48B8" w:rsidRPr="00CB1175" w:rsidRDefault="00AE48B8" w:rsidP="00A5393C">
      <w:pPr>
        <w:spacing w:line="360" w:lineRule="auto"/>
        <w:ind w:firstLineChars="200" w:firstLine="420"/>
        <w:rPr>
          <w:rFonts w:ascii="SimSun" w:eastAsia="SimSun" w:hAnsi="SimSun"/>
          <w:bCs/>
        </w:rPr>
      </w:pPr>
    </w:p>
    <w:p w14:paraId="08630D09" w14:textId="1987EF5B" w:rsidR="00863B7F" w:rsidRPr="00CB1175" w:rsidRDefault="00863B7F" w:rsidP="00A5393C">
      <w:pPr>
        <w:spacing w:line="360" w:lineRule="auto"/>
        <w:ind w:firstLineChars="200" w:firstLine="420"/>
        <w:rPr>
          <w:rFonts w:ascii="SimSun" w:eastAsia="SimSun" w:hAnsi="SimSun"/>
          <w:bCs/>
        </w:rPr>
      </w:pPr>
      <w:r w:rsidRPr="00CB1175">
        <w:rPr>
          <w:rFonts w:ascii="SimSun" w:eastAsia="SimSun" w:hAnsi="SimSun" w:hint="eastAsia"/>
          <w:bCs/>
        </w:rPr>
        <w:t>內部信息</w:t>
      </w:r>
      <w:r w:rsidR="00AE48B8" w:rsidRPr="00CB1175">
        <w:rPr>
          <w:rFonts w:ascii="SimSun" w:eastAsia="SimSun" w:hAnsi="SimSun" w:hint="eastAsia"/>
          <w:bCs/>
        </w:rPr>
        <w:t>傳遞反映的體制:</w:t>
      </w:r>
      <w:r w:rsidRPr="00CB1175">
        <w:rPr>
          <w:rFonts w:ascii="SimSun" w:eastAsia="SimSun" w:hAnsi="SimSun" w:hint="eastAsia"/>
          <w:bCs/>
        </w:rPr>
        <w:t>8</w:t>
      </w:r>
      <w:r w:rsidRPr="00CB1175">
        <w:rPr>
          <w:rFonts w:ascii="SimSun" w:eastAsia="SimSun" w:hAnsi="SimSun"/>
          <w:bCs/>
        </w:rPr>
        <w:t>00</w:t>
      </w:r>
      <w:r w:rsidRPr="00CB1175">
        <w:rPr>
          <w:rFonts w:ascii="SimSun" w:eastAsia="SimSun" w:hAnsi="SimSun" w:hint="eastAsia"/>
          <w:bCs/>
        </w:rPr>
        <w:t>字</w:t>
      </w:r>
    </w:p>
    <w:p w14:paraId="0EF63860" w14:textId="598704C9" w:rsidR="00AE48B8" w:rsidRPr="00CB1175" w:rsidRDefault="00AE48B8" w:rsidP="00A5393C">
      <w:pPr>
        <w:spacing w:line="360" w:lineRule="auto"/>
        <w:ind w:firstLineChars="200" w:firstLine="420"/>
        <w:rPr>
          <w:rFonts w:ascii="SimSun" w:eastAsia="SimSun" w:hAnsi="SimSun"/>
          <w:bCs/>
        </w:rPr>
      </w:pPr>
      <w:r w:rsidRPr="00CB1175">
        <w:rPr>
          <w:rFonts w:ascii="SimSun" w:eastAsia="SimSun" w:hAnsi="SimSun" w:hint="eastAsia"/>
          <w:bCs/>
        </w:rPr>
        <w:t>外部信息傳播反映的體制</w:t>
      </w:r>
      <w:r w:rsidRPr="00CB1175">
        <w:rPr>
          <w:rFonts w:ascii="SimSun" w:eastAsia="SimSun" w:hAnsi="SimSun"/>
          <w:bCs/>
        </w:rPr>
        <w:t>:800</w:t>
      </w:r>
      <w:r w:rsidRPr="00CB1175">
        <w:rPr>
          <w:rFonts w:ascii="SimSun" w:eastAsia="SimSun" w:hAnsi="SimSun" w:hint="eastAsia"/>
          <w:bCs/>
        </w:rPr>
        <w:t>字</w:t>
      </w:r>
    </w:p>
    <w:p w14:paraId="625F1943" w14:textId="477E8237" w:rsidR="00EE7187" w:rsidRPr="00CB1175" w:rsidRDefault="00AE48B8" w:rsidP="00AE48B8">
      <w:pPr>
        <w:spacing w:line="360" w:lineRule="auto"/>
        <w:ind w:firstLineChars="200" w:firstLine="420"/>
        <w:rPr>
          <w:rFonts w:ascii="SimSun" w:eastAsia="SimSun" w:hAnsi="SimSun"/>
          <w:bCs/>
        </w:rPr>
      </w:pPr>
      <w:r w:rsidRPr="00CB1175">
        <w:rPr>
          <w:rFonts w:ascii="SimSun" w:eastAsia="SimSun" w:hAnsi="SimSun" w:hint="eastAsia"/>
          <w:bCs/>
        </w:rPr>
        <w:t>總結</w:t>
      </w:r>
      <w:r w:rsidRPr="00CB1175">
        <w:rPr>
          <w:rFonts w:ascii="SimSun" w:eastAsia="SimSun" w:hAnsi="SimSun"/>
          <w:bCs/>
        </w:rPr>
        <w:t>:400</w:t>
      </w:r>
      <w:r w:rsidRPr="00CB1175">
        <w:rPr>
          <w:rFonts w:ascii="SimSun" w:eastAsia="SimSun" w:hAnsi="SimSun" w:hint="eastAsia"/>
          <w:bCs/>
        </w:rPr>
        <w:t>字</w:t>
      </w:r>
    </w:p>
    <w:sectPr w:rsidR="00EE7187" w:rsidRPr="00CB1175" w:rsidSect="00BE5014">
      <w:headerReference w:type="default" r:id="rId8"/>
      <w:footerReference w:type="default" r:id="rId9"/>
      <w:footnotePr>
        <w:numFmt w:val="decimalEnclosedCircleChinese"/>
      </w:footnotePr>
      <w:pgSz w:w="11900" w:h="16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E848" w14:textId="77777777" w:rsidR="00611478" w:rsidRDefault="00611478" w:rsidP="00563563">
      <w:r>
        <w:separator/>
      </w:r>
    </w:p>
  </w:endnote>
  <w:endnote w:type="continuationSeparator" w:id="0">
    <w:p w14:paraId="6E536FC5" w14:textId="77777777" w:rsidR="00611478" w:rsidRDefault="00611478" w:rsidP="0056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KaiTi">
    <w:altName w:val="汉仪楷体KW"/>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91119"/>
      <w:docPartObj>
        <w:docPartGallery w:val="Page Numbers (Bottom of Page)"/>
        <w:docPartUnique/>
      </w:docPartObj>
    </w:sdtPr>
    <w:sdtEndPr>
      <w:rPr>
        <w:rFonts w:ascii="SimSun" w:eastAsia="SimSun" w:hAnsi="SimSun"/>
      </w:rPr>
    </w:sdtEndPr>
    <w:sdtContent>
      <w:p w14:paraId="245F5218" w14:textId="54C2134D" w:rsidR="00B43910" w:rsidRPr="00B43910" w:rsidRDefault="00B43910">
        <w:pPr>
          <w:pStyle w:val="a5"/>
          <w:jc w:val="center"/>
          <w:rPr>
            <w:rFonts w:ascii="SimSun" w:eastAsia="SimSun" w:hAnsi="SimSun"/>
          </w:rPr>
        </w:pPr>
        <w:r w:rsidRPr="00B43910">
          <w:rPr>
            <w:rFonts w:ascii="SimSun" w:eastAsia="SimSun" w:hAnsi="SimSun"/>
          </w:rPr>
          <w:fldChar w:fldCharType="begin"/>
        </w:r>
        <w:r w:rsidRPr="00B43910">
          <w:rPr>
            <w:rFonts w:ascii="SimSun" w:eastAsia="SimSun" w:hAnsi="SimSun"/>
          </w:rPr>
          <w:instrText>PAGE   \* MERGEFORMAT</w:instrText>
        </w:r>
        <w:r w:rsidRPr="00B43910">
          <w:rPr>
            <w:rFonts w:ascii="SimSun" w:eastAsia="SimSun" w:hAnsi="SimSun"/>
          </w:rPr>
          <w:fldChar w:fldCharType="separate"/>
        </w:r>
        <w:r w:rsidR="00A74D74" w:rsidRPr="00B43910">
          <w:rPr>
            <w:rFonts w:ascii="SimSun" w:eastAsia="SimSun" w:hAnsi="SimSun"/>
            <w:lang w:val="zh-CN"/>
          </w:rPr>
          <w:t>2</w:t>
        </w:r>
        <w:r w:rsidRPr="00B43910">
          <w:rPr>
            <w:rFonts w:ascii="SimSun" w:eastAsia="SimSun" w:hAnsi="SimSun"/>
          </w:rPr>
          <w:fldChar w:fldCharType="end"/>
        </w:r>
      </w:p>
    </w:sdtContent>
  </w:sdt>
  <w:p w14:paraId="44295C2F" w14:textId="77777777" w:rsidR="00B43910" w:rsidRDefault="00B439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93F3" w14:textId="77777777" w:rsidR="00611478" w:rsidRDefault="00611478" w:rsidP="00563563">
      <w:r>
        <w:separator/>
      </w:r>
    </w:p>
  </w:footnote>
  <w:footnote w:type="continuationSeparator" w:id="0">
    <w:p w14:paraId="468BC9E2" w14:textId="77777777" w:rsidR="00611478" w:rsidRDefault="00611478" w:rsidP="00563563">
      <w:r>
        <w:continuationSeparator/>
      </w:r>
    </w:p>
  </w:footnote>
  <w:footnote w:id="1">
    <w:p w14:paraId="10CECE9C" w14:textId="1F496EBA" w:rsidR="00E65733" w:rsidRPr="00E65733" w:rsidRDefault="00E65733">
      <w:pPr>
        <w:pStyle w:val="a9"/>
        <w:rPr>
          <w:rFonts w:ascii="SimSun" w:eastAsia="SimSun" w:hAnsi="SimSun" w:hint="eastAsia"/>
        </w:rPr>
      </w:pPr>
      <w:r w:rsidRPr="00097DE4">
        <w:rPr>
          <w:rStyle w:val="ab"/>
          <w:rFonts w:ascii="SimSun" w:eastAsia="SimSun" w:hAnsi="SimSun"/>
          <w:vertAlign w:val="baseline"/>
        </w:rPr>
        <w:footnoteRef/>
      </w:r>
      <w:r w:rsidR="00A74D74" w:rsidRPr="00097DE4">
        <w:rPr>
          <w:rFonts w:ascii="SimSun" w:eastAsia="SimSun" w:hAnsi="SimSun"/>
        </w:rPr>
        <w:t xml:space="preserve"> </w:t>
      </w:r>
      <w:r w:rsidR="00A74D74" w:rsidRPr="00E65733">
        <w:rPr>
          <w:rFonts w:ascii="SimSun" w:eastAsia="SimSun" w:hAnsi="SimSun" w:hint="eastAsia"/>
        </w:rPr>
        <w:t>雷蔚真</w:t>
      </w:r>
      <w:r w:rsidR="00A74D74" w:rsidRPr="00E65733">
        <w:rPr>
          <w:rFonts w:ascii="SimSun" w:eastAsia="SimSun" w:hAnsi="SimSun"/>
        </w:rPr>
        <w:t>,</w:t>
      </w:r>
      <w:r w:rsidR="00A74D74" w:rsidRPr="00E65733">
        <w:rPr>
          <w:rFonts w:ascii="SimSun" w:eastAsia="SimSun" w:hAnsi="SimSun" w:hint="eastAsia"/>
        </w:rPr>
        <w:t>胡雅婷</w:t>
      </w:r>
      <w:r w:rsidR="00A74D74">
        <w:rPr>
          <w:rFonts w:ascii="SimSun" w:eastAsia="SimSun" w:hAnsi="SimSun"/>
        </w:rPr>
        <w:t>:</w:t>
      </w:r>
      <w:r w:rsidR="00A74D74" w:rsidRPr="00EB5BFD">
        <w:rPr>
          <w:rFonts w:ascii="SimSun" w:eastAsia="SimSun" w:hAnsi="SimSun" w:hint="eastAsia"/>
          <w:bCs/>
        </w:rPr>
        <w:t>《</w:t>
      </w:r>
      <w:r w:rsidR="00A74D74" w:rsidRPr="00E65733">
        <w:rPr>
          <w:rFonts w:ascii="SimSun" w:eastAsia="SimSun" w:hAnsi="SimSun" w:hint="eastAsia"/>
        </w:rPr>
        <w:t>从</w:t>
      </w:r>
      <w:r w:rsidR="00A74D74" w:rsidRPr="00E65733">
        <w:rPr>
          <w:rFonts w:ascii="SimSun" w:eastAsia="SimSun" w:hAnsi="SimSun"/>
        </w:rPr>
        <w:t>CNN</w:t>
      </w:r>
      <w:r w:rsidR="00A74D74" w:rsidRPr="00E65733">
        <w:rPr>
          <w:rFonts w:ascii="SimSun" w:eastAsia="SimSun" w:hAnsi="SimSun" w:hint="eastAsia"/>
        </w:rPr>
        <w:t>海地地震报道看信息传递与价值重构</w:t>
      </w:r>
      <w:r w:rsidR="00A74D74" w:rsidRPr="00097DE4">
        <w:rPr>
          <w:rFonts w:ascii="SimSun" w:eastAsia="SimSun" w:hAnsi="SimSun" w:hint="eastAsia"/>
        </w:rPr>
        <w:t>》</w:t>
      </w:r>
      <w:r w:rsidR="00A74D74">
        <w:rPr>
          <w:rFonts w:ascii="SimSun" w:eastAsia="SimSun" w:hAnsi="SimSun"/>
        </w:rPr>
        <w:t>,</w:t>
      </w:r>
      <w:r w:rsidR="00A74D74" w:rsidRPr="00E65733">
        <w:rPr>
          <w:rFonts w:ascii="SimSun" w:eastAsia="SimSun" w:hAnsi="SimSun" w:hint="eastAsia"/>
        </w:rPr>
        <w:t>中国记者</w:t>
      </w:r>
      <w:r w:rsidR="00A74D74" w:rsidRPr="00097DE4">
        <w:rPr>
          <w:rFonts w:ascii="SimSun" w:eastAsia="SimSun" w:hAnsi="SimSun"/>
        </w:rPr>
        <w:t xml:space="preserve">, </w:t>
      </w:r>
      <w:r w:rsidR="00A74D74" w:rsidRPr="00E65733">
        <w:rPr>
          <w:rFonts w:ascii="SimSun" w:eastAsia="SimSun" w:hAnsi="SimSun"/>
        </w:rPr>
        <w:t>2010</w:t>
      </w:r>
      <w:r w:rsidR="00A74D74" w:rsidRPr="00097DE4">
        <w:rPr>
          <w:rFonts w:ascii="SimSun" w:eastAsia="SimSun" w:hAnsi="SimSun" w:hint="eastAsia"/>
        </w:rPr>
        <w:t>年第</w:t>
      </w:r>
      <w:r w:rsidR="00A74D74" w:rsidRPr="00097DE4">
        <w:rPr>
          <w:rFonts w:ascii="SimSun" w:eastAsia="SimSun" w:hAnsi="SimSun"/>
        </w:rPr>
        <w:t>1</w:t>
      </w:r>
      <w:r w:rsidR="00A74D74" w:rsidRPr="00097DE4">
        <w:rPr>
          <w:rFonts w:ascii="SimSun" w:eastAsia="SimSun" w:hAnsi="SimSun" w:hint="eastAsia"/>
        </w:rPr>
        <w:t>期</w:t>
      </w:r>
    </w:p>
  </w:footnote>
  <w:footnote w:id="2">
    <w:p w14:paraId="7CDC281A" w14:textId="4D07E6DC" w:rsidR="00D15004" w:rsidRPr="00D15004" w:rsidRDefault="00D15004">
      <w:pPr>
        <w:pStyle w:val="a9"/>
        <w:rPr>
          <w:rStyle w:val="ab"/>
          <w:rFonts w:ascii="SimSun" w:eastAsia="SimSun" w:hAnsi="SimSun"/>
          <w:vertAlign w:val="baseline"/>
        </w:rPr>
      </w:pPr>
      <w:r w:rsidRPr="00D15004">
        <w:rPr>
          <w:rStyle w:val="ab"/>
          <w:rFonts w:ascii="SimSun" w:eastAsia="SimSun" w:hAnsi="SimSun"/>
          <w:vertAlign w:val="baseline"/>
        </w:rPr>
        <w:footnoteRef/>
      </w:r>
      <w:r w:rsidRPr="00D15004">
        <w:rPr>
          <w:rStyle w:val="ab"/>
          <w:rFonts w:ascii="SimSun" w:eastAsia="SimSun" w:hAnsi="SimSun"/>
          <w:vertAlign w:val="baseline"/>
        </w:rPr>
        <w:t xml:space="preserve"> </w:t>
      </w:r>
      <w:r w:rsidRPr="00D15004">
        <w:rPr>
          <w:rStyle w:val="ab"/>
          <w:rFonts w:ascii="SimSun" w:eastAsia="SimSun" w:hAnsi="SimSun" w:hint="eastAsia"/>
          <w:vertAlign w:val="baseline"/>
        </w:rPr>
        <w:t>邹逸江</w:t>
      </w:r>
      <w:r w:rsidRPr="00D15004">
        <w:rPr>
          <w:rStyle w:val="ab"/>
          <w:rFonts w:ascii="SimSun" w:eastAsia="SimSun" w:hAnsi="SimSun"/>
          <w:vertAlign w:val="baseline"/>
        </w:rPr>
        <w:t xml:space="preserve">: </w:t>
      </w:r>
      <w:r w:rsidRPr="00D15004">
        <w:rPr>
          <w:rStyle w:val="ab"/>
          <w:rFonts w:hint="eastAsia"/>
          <w:vertAlign w:val="baseline"/>
        </w:rPr>
        <w:t>《</w:t>
      </w:r>
      <w:r w:rsidRPr="00D15004">
        <w:rPr>
          <w:rStyle w:val="ab"/>
          <w:rFonts w:ascii="SimSun" w:eastAsia="SimSun" w:hAnsi="SimSun"/>
          <w:vertAlign w:val="baseline"/>
        </w:rPr>
        <w:t>国外应急管理体系的发展现状及经验启示</w:t>
      </w:r>
      <w:r w:rsidRPr="00D15004">
        <w:rPr>
          <w:rStyle w:val="ab"/>
          <w:rFonts w:hint="eastAsia"/>
          <w:vertAlign w:val="baseline"/>
        </w:rPr>
        <w:t>》</w:t>
      </w:r>
      <w:r w:rsidRPr="00D15004">
        <w:rPr>
          <w:rStyle w:val="ab"/>
          <w:rFonts w:ascii="SimSun" w:eastAsia="SimSun" w:hAnsi="SimSun"/>
          <w:vertAlign w:val="baseline"/>
        </w:rPr>
        <w:t xml:space="preserve">, </w:t>
      </w:r>
      <w:r w:rsidRPr="00D15004">
        <w:rPr>
          <w:rStyle w:val="ab"/>
          <w:rFonts w:ascii="SimSun" w:eastAsia="SimSun" w:hAnsi="SimSun"/>
          <w:vertAlign w:val="baseline"/>
        </w:rPr>
        <w:t>灾害学,2008</w:t>
      </w:r>
      <w:r w:rsidRPr="00D15004">
        <w:rPr>
          <w:rStyle w:val="ab"/>
          <w:rFonts w:ascii="SimSun" w:eastAsia="SimSun" w:hAnsi="SimSun" w:hint="eastAsia"/>
          <w:vertAlign w:val="baseline"/>
        </w:rPr>
        <w:t>年第1</w:t>
      </w:r>
      <w:r w:rsidRPr="00D15004">
        <w:rPr>
          <w:rStyle w:val="ab"/>
          <w:rFonts w:ascii="SimSun" w:eastAsia="SimSun" w:hAnsi="SimSun"/>
          <w:vertAlign w:val="baseline"/>
        </w:rPr>
        <w:t>期</w:t>
      </w:r>
    </w:p>
  </w:footnote>
  <w:footnote w:id="3">
    <w:p w14:paraId="23FC9548" w14:textId="0F719624" w:rsidR="004F5874" w:rsidRPr="0078689C" w:rsidRDefault="004F5874">
      <w:pPr>
        <w:pStyle w:val="a9"/>
        <w:rPr>
          <w:rFonts w:ascii="SimSun" w:eastAsia="SimSun" w:hAnsi="SimSun" w:hint="eastAsia"/>
        </w:rPr>
      </w:pPr>
      <w:r w:rsidRPr="00817947">
        <w:rPr>
          <w:rFonts w:ascii="SimSun" w:eastAsia="SimSun" w:hAnsi="SimSun"/>
        </w:rPr>
        <w:footnoteRef/>
      </w:r>
      <w:r w:rsidR="00A74D74" w:rsidRPr="0078689C">
        <w:rPr>
          <w:rFonts w:ascii="SimSun" w:eastAsia="SimSun" w:hAnsi="SimSun"/>
        </w:rPr>
        <w:t xml:space="preserve"> </w:t>
      </w:r>
      <w:r w:rsidR="00A74D74" w:rsidRPr="007A05CF">
        <w:rPr>
          <w:rFonts w:ascii="SimSun" w:eastAsia="SimSun" w:hAnsi="SimSun"/>
        </w:rPr>
        <w:t xml:space="preserve">Geist, Political Fallout: </w:t>
      </w:r>
      <w:r w:rsidR="00A74D74" w:rsidRPr="0078689C">
        <w:rPr>
          <w:rFonts w:ascii="SimSun" w:eastAsia="SimSun" w:hAnsi="SimSun"/>
        </w:rPr>
        <w:t>The Failure of Emergency Management at Chernobyl</w:t>
      </w:r>
      <w:r w:rsidR="00A74D74" w:rsidRPr="007A05CF">
        <w:rPr>
          <w:rFonts w:ascii="SimSun" w:eastAsia="SimSun" w:hAnsi="SimSun"/>
        </w:rPr>
        <w:t>, Slavic Review, Vol. 74, No. 1 (Spring2015), pp. 104-126.</w:t>
      </w:r>
    </w:p>
  </w:footnote>
  <w:footnote w:id="4">
    <w:p w14:paraId="214149D2" w14:textId="70E511DE" w:rsidR="00E7652C" w:rsidRPr="00E7652C" w:rsidRDefault="00E7652C">
      <w:pPr>
        <w:pStyle w:val="a9"/>
        <w:rPr>
          <w:rFonts w:ascii="SimSun" w:eastAsia="SimSun" w:hAnsi="SimSun" w:hint="eastAsia"/>
        </w:rPr>
      </w:pPr>
      <w:r w:rsidRPr="00E7652C">
        <w:rPr>
          <w:rFonts w:ascii="SimSun" w:eastAsia="SimSun" w:hAnsi="SimSun"/>
        </w:rPr>
        <w:footnoteRef/>
      </w:r>
      <w:r w:rsidR="00A74D74" w:rsidRPr="00E7652C">
        <w:rPr>
          <w:rFonts w:ascii="SimSun" w:eastAsia="SimSun" w:hAnsi="SimSun"/>
        </w:rPr>
        <w:t xml:space="preserve"> </w:t>
      </w:r>
      <w:r w:rsidR="00A74D74" w:rsidRPr="00E7652C">
        <w:rPr>
          <w:rFonts w:ascii="SimSun" w:eastAsia="SimSun" w:hAnsi="SimSun" w:hint="eastAsia"/>
        </w:rPr>
        <w:t>张菊萍</w:t>
      </w:r>
      <w:r w:rsidR="00A74D74" w:rsidRPr="00E7652C">
        <w:rPr>
          <w:rFonts w:ascii="SimSun" w:eastAsia="SimSun" w:hAnsi="SimSun"/>
        </w:rPr>
        <w:t>:</w:t>
      </w:r>
      <w:r w:rsidR="00A74D74" w:rsidRPr="00E7652C">
        <w:rPr>
          <w:rFonts w:ascii="SimSun" w:eastAsia="SimSun" w:hAnsi="SimSun" w:hint="eastAsia"/>
        </w:rPr>
        <w:t>《苏联对切尔诺贝利事故的紧急应对</w:t>
      </w:r>
      <w:r w:rsidR="00A74D74" w:rsidRPr="00E7652C">
        <w:rPr>
          <w:rFonts w:ascii="SimSun" w:eastAsia="SimSun" w:hAnsi="SimSun"/>
        </w:rPr>
        <w:t xml:space="preserve"> </w:t>
      </w:r>
      <w:r w:rsidR="00A74D74" w:rsidRPr="00E7652C">
        <w:rPr>
          <w:rFonts w:ascii="SimSun" w:eastAsia="SimSun" w:hAnsi="SimSun" w:hint="eastAsia"/>
        </w:rPr>
        <w:t>策略研究》</w:t>
      </w:r>
      <w:r w:rsidR="00A74D74" w:rsidRPr="00E7652C">
        <w:rPr>
          <w:rFonts w:ascii="SimSun" w:eastAsia="SimSun" w:hAnsi="SimSun"/>
        </w:rPr>
        <w:t>,</w:t>
      </w:r>
      <w:r w:rsidR="00A74D74" w:rsidRPr="00E7652C">
        <w:rPr>
          <w:rFonts w:ascii="SimSun" w:eastAsia="SimSun" w:hAnsi="SimSun" w:hint="eastAsia"/>
        </w:rPr>
        <w:t>硕士学位论文</w:t>
      </w:r>
      <w:r w:rsidR="00A74D74" w:rsidRPr="00E7652C">
        <w:rPr>
          <w:rFonts w:ascii="SimSun" w:eastAsia="SimSun" w:hAnsi="SimSun"/>
        </w:rPr>
        <w:t>,</w:t>
      </w:r>
      <w:r w:rsidR="00A74D74" w:rsidRPr="00E7652C">
        <w:rPr>
          <w:rFonts w:ascii="SimSun" w:eastAsia="SimSun" w:hAnsi="SimSun" w:hint="eastAsia"/>
        </w:rPr>
        <w:t>华东师范大学</w:t>
      </w:r>
      <w:r w:rsidR="00A74D74" w:rsidRPr="00E7652C">
        <w:rPr>
          <w:rFonts w:ascii="SimSun" w:eastAsia="SimSun" w:hAnsi="SimSun"/>
        </w:rPr>
        <w:t>,2018</w:t>
      </w:r>
      <w:r w:rsidR="00A74D74" w:rsidRPr="00E7652C">
        <w:rPr>
          <w:rFonts w:ascii="SimSun" w:eastAsia="SimSun" w:hAnsi="SimSun" w:hint="eastAsia"/>
        </w:rPr>
        <w:t>年。</w:t>
      </w:r>
    </w:p>
  </w:footnote>
  <w:footnote w:id="5">
    <w:p w14:paraId="1B5E0A20" w14:textId="5C245C1A" w:rsidR="00464415" w:rsidRPr="00464415" w:rsidRDefault="00464415">
      <w:pPr>
        <w:pStyle w:val="a9"/>
        <w:rPr>
          <w:rFonts w:ascii="SimSun" w:eastAsia="SimSun" w:hAnsi="SimSun" w:hint="eastAsia"/>
        </w:rPr>
      </w:pPr>
      <w:r w:rsidRPr="0078689C">
        <w:rPr>
          <w:rFonts w:ascii="SimSun" w:eastAsia="SimSun" w:hAnsi="SimSun"/>
        </w:rPr>
        <w:footnoteRef/>
      </w:r>
      <w:r w:rsidR="00A74D74">
        <w:rPr>
          <w:rFonts w:ascii="SimSun" w:eastAsia="SimSun" w:hAnsi="SimSun"/>
        </w:rPr>
        <w:t xml:space="preserve"> </w:t>
      </w:r>
      <w:r w:rsidR="00A74D74" w:rsidRPr="00464415">
        <w:rPr>
          <w:rFonts w:ascii="SimSun" w:eastAsia="SimSun" w:hAnsi="SimSun" w:hint="eastAsia"/>
        </w:rPr>
        <w:t>戈尔巴乔夫：《戈尔巴乔夫回忆录（</w:t>
      </w:r>
      <w:r w:rsidR="00A74D74" w:rsidRPr="00464415">
        <w:rPr>
          <w:rFonts w:ascii="SimSun" w:eastAsia="SimSun" w:hAnsi="SimSun" w:hint="eastAsia"/>
        </w:rPr>
        <w:t>全译本）》，述弢译，北京：社会科学文献出版社，</w:t>
      </w:r>
      <w:r w:rsidR="00A74D74" w:rsidRPr="00464415">
        <w:rPr>
          <w:rFonts w:ascii="SimSun" w:eastAsia="SimSun" w:hAnsi="SimSun"/>
        </w:rPr>
        <w:t xml:space="preserve">2003 </w:t>
      </w:r>
      <w:r w:rsidR="00A74D74" w:rsidRPr="00464415">
        <w:rPr>
          <w:rFonts w:ascii="SimSun" w:eastAsia="SimSun" w:hAnsi="SimSun" w:hint="eastAsia"/>
        </w:rPr>
        <w:t>年。</w:t>
      </w:r>
    </w:p>
  </w:footnote>
  <w:footnote w:id="6">
    <w:p w14:paraId="2EF7E816" w14:textId="3FABDEF1" w:rsidR="00F67CFE" w:rsidRPr="00817947" w:rsidRDefault="00F67CFE">
      <w:pPr>
        <w:pStyle w:val="a9"/>
        <w:rPr>
          <w:rFonts w:ascii="SimSun" w:eastAsia="SimSun" w:hAnsi="SimSun" w:hint="eastAsia"/>
        </w:rPr>
      </w:pPr>
      <w:r w:rsidRPr="00817947">
        <w:rPr>
          <w:rFonts w:ascii="SimSun" w:eastAsia="SimSun" w:hAnsi="SimSun"/>
        </w:rPr>
        <w:footnoteRef/>
      </w:r>
      <w:r w:rsidR="00A74D74" w:rsidRPr="00817947">
        <w:rPr>
          <w:rFonts w:ascii="SimSun" w:eastAsia="SimSun" w:hAnsi="SimSun"/>
        </w:rPr>
        <w:t xml:space="preserve"> </w:t>
      </w:r>
      <w:r w:rsidR="00A74D74" w:rsidRPr="00817947">
        <w:rPr>
          <w:rFonts w:ascii="SimSun" w:eastAsia="SimSun" w:hAnsi="SimSun" w:hint="eastAsia"/>
        </w:rPr>
        <w:t>沃纳</w:t>
      </w:r>
      <w:r w:rsidR="00A74D74" w:rsidRPr="00817947">
        <w:rPr>
          <w:rFonts w:ascii="SimSun" w:eastAsia="SimSun" w:hAnsi="SimSun"/>
        </w:rPr>
        <w:t xml:space="preserve"> • </w:t>
      </w:r>
      <w:r w:rsidR="00A74D74" w:rsidRPr="00817947">
        <w:rPr>
          <w:rFonts w:ascii="SimSun" w:eastAsia="SimSun" w:hAnsi="SimSun" w:hint="eastAsia"/>
        </w:rPr>
        <w:t>赛弗林、小詹姆斯</w:t>
      </w:r>
      <w:r w:rsidR="00A74D74" w:rsidRPr="00817947">
        <w:rPr>
          <w:rFonts w:ascii="SimSun" w:eastAsia="SimSun" w:hAnsi="SimSun"/>
        </w:rPr>
        <w:t>•</w:t>
      </w:r>
      <w:r w:rsidR="00A74D74" w:rsidRPr="00817947">
        <w:rPr>
          <w:rFonts w:ascii="SimSun" w:eastAsia="SimSun" w:hAnsi="SimSun" w:hint="eastAsia"/>
        </w:rPr>
        <w:t>坦卡德</w:t>
      </w:r>
      <w:r w:rsidR="00A74D74" w:rsidRPr="00817947">
        <w:rPr>
          <w:rFonts w:ascii="SimSun" w:eastAsia="SimSun" w:hAnsi="SimSun"/>
        </w:rPr>
        <w:t>:</w:t>
      </w:r>
      <w:r w:rsidR="00A74D74" w:rsidRPr="00464415">
        <w:rPr>
          <w:rFonts w:ascii="SimSun" w:eastAsia="SimSun" w:hAnsi="SimSun" w:hint="eastAsia"/>
        </w:rPr>
        <w:t>《</w:t>
      </w:r>
      <w:r w:rsidR="00A74D74" w:rsidRPr="00817947">
        <w:rPr>
          <w:rFonts w:ascii="SimSun" w:eastAsia="SimSun" w:hAnsi="SimSun" w:hint="eastAsia"/>
        </w:rPr>
        <w:t>传播理论起源、方法与应用</w:t>
      </w:r>
      <w:r w:rsidR="00A74D74" w:rsidRPr="00464415">
        <w:rPr>
          <w:rFonts w:ascii="SimSun" w:eastAsia="SimSun" w:hAnsi="SimSun" w:hint="eastAsia"/>
        </w:rPr>
        <w:t>》</w:t>
      </w:r>
      <w:r w:rsidR="00A74D74" w:rsidRPr="00817947">
        <w:rPr>
          <w:rFonts w:ascii="SimSun" w:eastAsia="SimSun" w:hAnsi="SimSun"/>
        </w:rPr>
        <w:t>,</w:t>
      </w:r>
      <w:r w:rsidR="00A74D74" w:rsidRPr="00817947">
        <w:rPr>
          <w:rFonts w:ascii="SimSun" w:eastAsia="SimSun" w:hAnsi="SimSun" w:hint="eastAsia"/>
        </w:rPr>
        <w:t>福建：福建</w:t>
      </w:r>
      <w:r w:rsidR="00A74D74">
        <w:rPr>
          <w:rFonts w:ascii="SimSun" w:eastAsia="SimSun" w:hAnsi="SimSun" w:hint="eastAsia"/>
        </w:rPr>
        <w:t>国民</w:t>
      </w:r>
      <w:r w:rsidR="00A74D74" w:rsidRPr="00817947">
        <w:rPr>
          <w:rFonts w:ascii="SimSun" w:eastAsia="SimSun" w:hAnsi="SimSun" w:hint="eastAsia"/>
        </w:rPr>
        <w:t>出版社，</w:t>
      </w:r>
      <w:r w:rsidR="00A74D74" w:rsidRPr="00817947">
        <w:rPr>
          <w:rFonts w:ascii="SimSun" w:eastAsia="SimSun" w:hAnsi="SimSun"/>
        </w:rPr>
        <w:t>1985</w:t>
      </w:r>
      <w:r w:rsidR="00A74D74" w:rsidRPr="00817947">
        <w:rPr>
          <w:rFonts w:ascii="SimSun" w:eastAsia="SimSun" w:hAnsi="SimSun" w:hint="eastAsia"/>
        </w:rPr>
        <w:t>年</w:t>
      </w:r>
      <w:r w:rsidR="00A74D74" w:rsidRPr="00817947">
        <w:rPr>
          <w:rFonts w:ascii="SimSun" w:eastAsia="SimSun" w:hAnsi="SimSun"/>
        </w:rPr>
        <w:t>:285</w:t>
      </w:r>
      <w:r w:rsidR="00A74D74" w:rsidRPr="00817947">
        <w:rPr>
          <w:rFonts w:ascii="SimSun" w:eastAsia="SimSun" w:hAnsi="SimSun" w:hint="eastAsia"/>
        </w:rPr>
        <w:t>页。</w:t>
      </w:r>
    </w:p>
  </w:footnote>
  <w:footnote w:id="7">
    <w:p w14:paraId="636BBB64" w14:textId="027AF706" w:rsidR="001B60F5" w:rsidRPr="001B60F5" w:rsidRDefault="001B60F5">
      <w:pPr>
        <w:pStyle w:val="a9"/>
        <w:rPr>
          <w:rFonts w:ascii="SimSun" w:eastAsia="SimSun" w:hAnsi="SimSun" w:hint="eastAsia"/>
        </w:rPr>
      </w:pPr>
      <w:r w:rsidRPr="001B60F5">
        <w:rPr>
          <w:rFonts w:ascii="SimSun" w:eastAsia="SimSun" w:hAnsi="SimSun"/>
        </w:rPr>
        <w:footnoteRef/>
      </w:r>
      <w:r w:rsidR="00A74D74" w:rsidRPr="001B60F5">
        <w:rPr>
          <w:rFonts w:ascii="SimSun" w:eastAsia="SimSun" w:hAnsi="SimSun"/>
        </w:rPr>
        <w:t xml:space="preserve"> </w:t>
      </w:r>
      <w:r w:rsidR="00A74D74" w:rsidRPr="001B60F5">
        <w:rPr>
          <w:rFonts w:ascii="SimSun" w:eastAsia="SimSun" w:hAnsi="SimSun" w:hint="eastAsia"/>
        </w:rPr>
        <w:t>赵路平</w:t>
      </w:r>
      <w:r w:rsidR="00A74D74" w:rsidRPr="001B60F5">
        <w:rPr>
          <w:rFonts w:ascii="SimSun" w:eastAsia="SimSun" w:hAnsi="SimSun"/>
        </w:rPr>
        <w:t>:</w:t>
      </w:r>
      <w:r w:rsidR="00A74D74" w:rsidRPr="00E7652C">
        <w:rPr>
          <w:rFonts w:ascii="SimSun" w:eastAsia="SimSun" w:hAnsi="SimSun" w:hint="eastAsia"/>
        </w:rPr>
        <w:t>《</w:t>
      </w:r>
      <w:r w:rsidR="00A74D74" w:rsidRPr="001B60F5">
        <w:rPr>
          <w:rFonts w:ascii="SimSun" w:eastAsia="SimSun" w:hAnsi="SimSun" w:hint="eastAsia"/>
        </w:rPr>
        <w:t>公共危机传播中的政府、媒体、公众关系研究</w:t>
      </w:r>
      <w:r w:rsidR="00A74D74" w:rsidRPr="00E7652C">
        <w:rPr>
          <w:rFonts w:ascii="SimSun" w:eastAsia="SimSun" w:hAnsi="SimSun" w:hint="eastAsia"/>
        </w:rPr>
        <w:t>》</w:t>
      </w:r>
      <w:r w:rsidR="00A74D74" w:rsidRPr="001B60F5">
        <w:rPr>
          <w:rFonts w:ascii="SimSun" w:eastAsia="SimSun" w:hAnsi="SimSun"/>
        </w:rPr>
        <w:t>,</w:t>
      </w:r>
      <w:r w:rsidR="00A74D74" w:rsidRPr="001B60F5">
        <w:rPr>
          <w:rFonts w:ascii="SimSun" w:eastAsia="SimSun" w:hAnsi="SimSun" w:hint="eastAsia"/>
        </w:rPr>
        <w:t>博</w:t>
      </w:r>
      <w:r w:rsidR="00A74D74" w:rsidRPr="00E7652C">
        <w:rPr>
          <w:rFonts w:ascii="SimSun" w:eastAsia="SimSun" w:hAnsi="SimSun" w:hint="eastAsia"/>
        </w:rPr>
        <w:t>士学位论文</w:t>
      </w:r>
      <w:r w:rsidR="00A74D74" w:rsidRPr="001B60F5">
        <w:rPr>
          <w:rFonts w:ascii="SimSun" w:eastAsia="SimSun" w:hAnsi="SimSun"/>
        </w:rPr>
        <w:t xml:space="preserve">, </w:t>
      </w:r>
      <w:r w:rsidR="00A74D74" w:rsidRPr="001B60F5">
        <w:rPr>
          <w:rFonts w:ascii="SimSun" w:eastAsia="SimSun" w:hAnsi="SimSun" w:hint="eastAsia"/>
        </w:rPr>
        <w:t>复旦大学</w:t>
      </w:r>
      <w:r w:rsidR="00A74D74" w:rsidRPr="001B60F5">
        <w:rPr>
          <w:rFonts w:ascii="SimSun" w:eastAsia="SimSun" w:hAnsi="SimSun"/>
        </w:rPr>
        <w:t>,2007</w:t>
      </w:r>
      <w:r w:rsidR="00A74D74" w:rsidRPr="001B60F5">
        <w:rPr>
          <w:rFonts w:ascii="SimSun" w:eastAsia="SimSun" w:hAnsi="SimSun" w:hint="eastAsia"/>
        </w:rPr>
        <w:t>年。</w:t>
      </w:r>
    </w:p>
  </w:footnote>
  <w:footnote w:id="8">
    <w:p w14:paraId="1B67B554" w14:textId="02754509" w:rsidR="00BD07A1" w:rsidRPr="00BD07A1" w:rsidRDefault="00BD07A1" w:rsidP="00BD07A1">
      <w:pPr>
        <w:pStyle w:val="a9"/>
        <w:rPr>
          <w:rFonts w:ascii="SimSun" w:eastAsia="SimSun" w:hAnsi="SimSun"/>
        </w:rPr>
      </w:pPr>
      <w:r w:rsidRPr="00BD07A1">
        <w:rPr>
          <w:rFonts w:ascii="SimSun" w:eastAsia="SimSun" w:hAnsi="SimSun"/>
        </w:rPr>
        <w:footnoteRef/>
      </w:r>
      <w:r w:rsidR="00A74D74" w:rsidRPr="00BD07A1">
        <w:rPr>
          <w:rFonts w:ascii="SimSun" w:eastAsia="SimSun" w:hAnsi="SimSun"/>
        </w:rPr>
        <w:t xml:space="preserve"> </w:t>
      </w:r>
      <w:r w:rsidR="00A74D74" w:rsidRPr="00BD07A1">
        <w:rPr>
          <w:rFonts w:ascii="SimSun" w:eastAsia="SimSun" w:hAnsi="SimSun" w:hint="eastAsia"/>
        </w:rPr>
        <w:t>李军刚</w:t>
      </w:r>
      <w:r w:rsidR="00A74D74" w:rsidRPr="00BD07A1">
        <w:rPr>
          <w:rFonts w:ascii="SimSun" w:eastAsia="SimSun" w:hAnsi="SimSun"/>
        </w:rPr>
        <w:t>,</w:t>
      </w:r>
      <w:r w:rsidR="00A74D74" w:rsidRPr="00BD07A1">
        <w:rPr>
          <w:rFonts w:ascii="SimSun" w:eastAsia="SimSun" w:hAnsi="SimSun" w:hint="eastAsia"/>
        </w:rPr>
        <w:t>李飞跃</w:t>
      </w:r>
      <w:r w:rsidR="00A74D74" w:rsidRPr="00BD07A1">
        <w:rPr>
          <w:rFonts w:ascii="SimSun" w:eastAsia="SimSun" w:hAnsi="SimSun"/>
        </w:rPr>
        <w:t>:</w:t>
      </w:r>
      <w:r w:rsidR="00A74D74" w:rsidRPr="00BD07A1">
        <w:rPr>
          <w:rFonts w:ascii="SimSun" w:eastAsia="SimSun" w:hAnsi="SimSun" w:hint="eastAsia"/>
        </w:rPr>
        <w:t>《苏联体制与苏联社会</w:t>
      </w:r>
      <w:r w:rsidR="00A74D74" w:rsidRPr="00BD07A1">
        <w:rPr>
          <w:rFonts w:ascii="SimSun" w:eastAsia="SimSun" w:hAnsi="SimSun"/>
        </w:rPr>
        <w:t>:</w:t>
      </w:r>
      <w:r w:rsidR="00A74D74" w:rsidRPr="00BD07A1">
        <w:rPr>
          <w:rFonts w:ascii="SimSun" w:eastAsia="SimSun" w:hAnsi="SimSun" w:hint="eastAsia"/>
        </w:rPr>
        <w:t>现象与反思——以《切尔诺贝利》为切入》</w:t>
      </w:r>
      <w:r w:rsidR="00A74D74" w:rsidRPr="00BD07A1">
        <w:rPr>
          <w:rFonts w:ascii="SimSun" w:eastAsia="SimSun" w:hAnsi="SimSun"/>
        </w:rPr>
        <w:t xml:space="preserve">, </w:t>
      </w:r>
      <w:r w:rsidR="00A74D74" w:rsidRPr="00BD07A1">
        <w:rPr>
          <w:rFonts w:ascii="SimSun" w:eastAsia="SimSun" w:hAnsi="SimSun" w:hint="eastAsia"/>
        </w:rPr>
        <w:t>牡丹江大学学报</w:t>
      </w:r>
      <w:r w:rsidR="00A74D74" w:rsidRPr="00BD07A1">
        <w:rPr>
          <w:rFonts w:ascii="SimSun" w:eastAsia="SimSun" w:hAnsi="SimSun"/>
        </w:rPr>
        <w:t xml:space="preserve">, </w:t>
      </w:r>
      <w:r w:rsidR="00A74D74" w:rsidRPr="00BD07A1">
        <w:rPr>
          <w:rFonts w:ascii="SimSun" w:eastAsia="SimSun" w:hAnsi="SimSun" w:hint="eastAsia"/>
        </w:rPr>
        <w:t>第</w:t>
      </w:r>
      <w:r w:rsidR="00A74D74" w:rsidRPr="00BD07A1">
        <w:rPr>
          <w:rFonts w:ascii="SimSun" w:eastAsia="SimSun" w:hAnsi="SimSun"/>
        </w:rPr>
        <w:t>29</w:t>
      </w:r>
      <w:r w:rsidR="00A74D74" w:rsidRPr="00BD07A1">
        <w:rPr>
          <w:rFonts w:ascii="SimSun" w:eastAsia="SimSun" w:hAnsi="SimSun" w:hint="eastAsia"/>
        </w:rPr>
        <w:t>卷第</w:t>
      </w:r>
      <w:r w:rsidR="00A74D74" w:rsidRPr="00BD07A1">
        <w:rPr>
          <w:rFonts w:ascii="SimSun" w:eastAsia="SimSun" w:hAnsi="SimSun"/>
        </w:rPr>
        <w:t>3</w:t>
      </w:r>
      <w:r w:rsidR="00A74D74" w:rsidRPr="00BD07A1">
        <w:rPr>
          <w:rFonts w:ascii="SimSun" w:eastAsia="SimSun" w:hAnsi="SimSun" w:hint="eastAsia"/>
        </w:rPr>
        <w:t>期</w:t>
      </w:r>
      <w:r w:rsidR="00A74D74" w:rsidRPr="00BD07A1">
        <w:rPr>
          <w:rFonts w:ascii="SimSun" w:eastAsia="SimSun" w:hAnsi="SimSun"/>
        </w:rPr>
        <w:t>, 2020</w:t>
      </w:r>
      <w:r w:rsidR="00A74D74" w:rsidRPr="00BD07A1">
        <w:rPr>
          <w:rFonts w:ascii="SimSun" w:eastAsia="SimSun" w:hAnsi="SimSun" w:hint="eastAsia"/>
        </w:rPr>
        <w:t>年</w:t>
      </w:r>
      <w:r w:rsidR="00A74D74" w:rsidRPr="00BD07A1">
        <w:rPr>
          <w:rFonts w:ascii="SimSun" w:eastAsia="SimSun" w:hAnsi="SimSun"/>
        </w:rPr>
        <w:t>3</w:t>
      </w:r>
      <w:r w:rsidR="00A74D74" w:rsidRPr="00BD07A1">
        <w:rPr>
          <w:rFonts w:ascii="SimSun" w:eastAsia="SimSun" w:hAnsi="SimSun" w:hint="eastAsia"/>
        </w:rPr>
        <w:t>月。</w:t>
      </w:r>
    </w:p>
    <w:p w14:paraId="5633CF36" w14:textId="74A42477" w:rsidR="00BD07A1" w:rsidRPr="00BD07A1" w:rsidRDefault="00BD07A1">
      <w:pPr>
        <w:pStyle w:val="a9"/>
        <w:rPr>
          <w:rFonts w:ascii="SimSun" w:eastAsia="SimSun" w:hAnsi="SimSun"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03EE" w14:textId="437DCC4D" w:rsidR="00563563" w:rsidRDefault="00563563" w:rsidP="00F16FC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BB"/>
    <w:multiLevelType w:val="hybridMultilevel"/>
    <w:tmpl w:val="5DBC74CC"/>
    <w:lvl w:ilvl="0" w:tplc="A9886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E05A5"/>
    <w:multiLevelType w:val="hybridMultilevel"/>
    <w:tmpl w:val="74E4E45C"/>
    <w:lvl w:ilvl="0" w:tplc="C1EE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B41EF"/>
    <w:multiLevelType w:val="hybridMultilevel"/>
    <w:tmpl w:val="7DDE23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BCE3389"/>
    <w:multiLevelType w:val="hybridMultilevel"/>
    <w:tmpl w:val="344C9032"/>
    <w:lvl w:ilvl="0" w:tplc="5A340482">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5705B7"/>
    <w:multiLevelType w:val="hybridMultilevel"/>
    <w:tmpl w:val="C2BC62FA"/>
    <w:lvl w:ilvl="0" w:tplc="071E5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C85D58"/>
    <w:multiLevelType w:val="hybridMultilevel"/>
    <w:tmpl w:val="C778F724"/>
    <w:lvl w:ilvl="0" w:tplc="1CAC4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7F2444"/>
    <w:multiLevelType w:val="hybridMultilevel"/>
    <w:tmpl w:val="97F65E68"/>
    <w:lvl w:ilvl="0" w:tplc="543CDE60">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4670DB"/>
    <w:multiLevelType w:val="hybridMultilevel"/>
    <w:tmpl w:val="96C6B45C"/>
    <w:lvl w:ilvl="0" w:tplc="EC5AE32C">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D090C34"/>
    <w:multiLevelType w:val="hybridMultilevel"/>
    <w:tmpl w:val="27820478"/>
    <w:lvl w:ilvl="0" w:tplc="78E2F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616107"/>
    <w:multiLevelType w:val="hybridMultilevel"/>
    <w:tmpl w:val="EBF48EEA"/>
    <w:lvl w:ilvl="0" w:tplc="C5968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CD4029"/>
    <w:multiLevelType w:val="hybridMultilevel"/>
    <w:tmpl w:val="8312B40A"/>
    <w:lvl w:ilvl="0" w:tplc="AB600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F12A2C"/>
    <w:multiLevelType w:val="hybridMultilevel"/>
    <w:tmpl w:val="83D87000"/>
    <w:lvl w:ilvl="0" w:tplc="C7FE0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8377097">
    <w:abstractNumId w:val="8"/>
  </w:num>
  <w:num w:numId="2" w16cid:durableId="1947619263">
    <w:abstractNumId w:val="11"/>
  </w:num>
  <w:num w:numId="3" w16cid:durableId="1525286561">
    <w:abstractNumId w:val="4"/>
  </w:num>
  <w:num w:numId="4" w16cid:durableId="1410687427">
    <w:abstractNumId w:val="10"/>
  </w:num>
  <w:num w:numId="5" w16cid:durableId="1884633723">
    <w:abstractNumId w:val="5"/>
  </w:num>
  <w:num w:numId="6" w16cid:durableId="1006245469">
    <w:abstractNumId w:val="9"/>
  </w:num>
  <w:num w:numId="7" w16cid:durableId="1588420689">
    <w:abstractNumId w:val="1"/>
  </w:num>
  <w:num w:numId="8" w16cid:durableId="1582253531">
    <w:abstractNumId w:val="0"/>
  </w:num>
  <w:num w:numId="9" w16cid:durableId="200287854">
    <w:abstractNumId w:val="7"/>
  </w:num>
  <w:num w:numId="10" w16cid:durableId="1343437639">
    <w:abstractNumId w:val="3"/>
  </w:num>
  <w:num w:numId="11" w16cid:durableId="645282001">
    <w:abstractNumId w:val="6"/>
  </w:num>
  <w:num w:numId="12" w16cid:durableId="1470900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63"/>
    <w:rsid w:val="00005470"/>
    <w:rsid w:val="00010E9B"/>
    <w:rsid w:val="000226BA"/>
    <w:rsid w:val="00025166"/>
    <w:rsid w:val="00033D2B"/>
    <w:rsid w:val="00036198"/>
    <w:rsid w:val="000536E3"/>
    <w:rsid w:val="0006022A"/>
    <w:rsid w:val="00076EC0"/>
    <w:rsid w:val="00087584"/>
    <w:rsid w:val="00097DE4"/>
    <w:rsid w:val="000A2680"/>
    <w:rsid w:val="000A5FD9"/>
    <w:rsid w:val="000B608F"/>
    <w:rsid w:val="000C5653"/>
    <w:rsid w:val="000F2BC1"/>
    <w:rsid w:val="00106F8F"/>
    <w:rsid w:val="00110AB3"/>
    <w:rsid w:val="00110F1D"/>
    <w:rsid w:val="00127008"/>
    <w:rsid w:val="00133931"/>
    <w:rsid w:val="00146638"/>
    <w:rsid w:val="001524A2"/>
    <w:rsid w:val="00157B6B"/>
    <w:rsid w:val="00181E57"/>
    <w:rsid w:val="00197B5B"/>
    <w:rsid w:val="001A4926"/>
    <w:rsid w:val="001B43EE"/>
    <w:rsid w:val="001B60F5"/>
    <w:rsid w:val="001C17B5"/>
    <w:rsid w:val="001C6E4F"/>
    <w:rsid w:val="001D51BA"/>
    <w:rsid w:val="001E0D06"/>
    <w:rsid w:val="001E256A"/>
    <w:rsid w:val="001E5643"/>
    <w:rsid w:val="001F75D2"/>
    <w:rsid w:val="00221D2E"/>
    <w:rsid w:val="00224282"/>
    <w:rsid w:val="00242453"/>
    <w:rsid w:val="002431A4"/>
    <w:rsid w:val="00243578"/>
    <w:rsid w:val="00253E30"/>
    <w:rsid w:val="0026023F"/>
    <w:rsid w:val="00262E85"/>
    <w:rsid w:val="00263819"/>
    <w:rsid w:val="002815BC"/>
    <w:rsid w:val="00286CC6"/>
    <w:rsid w:val="00293F63"/>
    <w:rsid w:val="002A12A9"/>
    <w:rsid w:val="002A5DBC"/>
    <w:rsid w:val="002B49FB"/>
    <w:rsid w:val="002C57E1"/>
    <w:rsid w:val="002D0495"/>
    <w:rsid w:val="002F0217"/>
    <w:rsid w:val="002F1A24"/>
    <w:rsid w:val="002F1E6B"/>
    <w:rsid w:val="00311AB8"/>
    <w:rsid w:val="003202C0"/>
    <w:rsid w:val="0032643D"/>
    <w:rsid w:val="003340C0"/>
    <w:rsid w:val="00340D04"/>
    <w:rsid w:val="0035250D"/>
    <w:rsid w:val="00353BA0"/>
    <w:rsid w:val="0036428C"/>
    <w:rsid w:val="0036434C"/>
    <w:rsid w:val="003679E0"/>
    <w:rsid w:val="00396318"/>
    <w:rsid w:val="003968DD"/>
    <w:rsid w:val="003B147E"/>
    <w:rsid w:val="003D1C4F"/>
    <w:rsid w:val="003E0220"/>
    <w:rsid w:val="003F48E4"/>
    <w:rsid w:val="003F7937"/>
    <w:rsid w:val="00407F40"/>
    <w:rsid w:val="00420E50"/>
    <w:rsid w:val="00434519"/>
    <w:rsid w:val="00445A6C"/>
    <w:rsid w:val="00460018"/>
    <w:rsid w:val="004606B7"/>
    <w:rsid w:val="00464415"/>
    <w:rsid w:val="00476A56"/>
    <w:rsid w:val="00484B5F"/>
    <w:rsid w:val="00487032"/>
    <w:rsid w:val="00494459"/>
    <w:rsid w:val="00494DC9"/>
    <w:rsid w:val="00497CD5"/>
    <w:rsid w:val="004B7E21"/>
    <w:rsid w:val="004C0E67"/>
    <w:rsid w:val="004C55D1"/>
    <w:rsid w:val="004F1172"/>
    <w:rsid w:val="004F5874"/>
    <w:rsid w:val="00501E56"/>
    <w:rsid w:val="00501F31"/>
    <w:rsid w:val="00502D88"/>
    <w:rsid w:val="0052061F"/>
    <w:rsid w:val="0052201F"/>
    <w:rsid w:val="00522512"/>
    <w:rsid w:val="00523D26"/>
    <w:rsid w:val="00530102"/>
    <w:rsid w:val="0053012C"/>
    <w:rsid w:val="00550664"/>
    <w:rsid w:val="00563563"/>
    <w:rsid w:val="00563873"/>
    <w:rsid w:val="00573D62"/>
    <w:rsid w:val="00590F52"/>
    <w:rsid w:val="005A3BD8"/>
    <w:rsid w:val="005D09BB"/>
    <w:rsid w:val="005D37BC"/>
    <w:rsid w:val="005D43F8"/>
    <w:rsid w:val="005E306D"/>
    <w:rsid w:val="005E3A53"/>
    <w:rsid w:val="00611478"/>
    <w:rsid w:val="00636085"/>
    <w:rsid w:val="00637759"/>
    <w:rsid w:val="00643672"/>
    <w:rsid w:val="00672971"/>
    <w:rsid w:val="00676121"/>
    <w:rsid w:val="00684A06"/>
    <w:rsid w:val="006930A6"/>
    <w:rsid w:val="006A7963"/>
    <w:rsid w:val="006B6C5D"/>
    <w:rsid w:val="006C1DCC"/>
    <w:rsid w:val="006C794C"/>
    <w:rsid w:val="006E05EF"/>
    <w:rsid w:val="006E7856"/>
    <w:rsid w:val="006F2AF5"/>
    <w:rsid w:val="00704052"/>
    <w:rsid w:val="007062CC"/>
    <w:rsid w:val="007071A2"/>
    <w:rsid w:val="00711883"/>
    <w:rsid w:val="00745DB3"/>
    <w:rsid w:val="00755EC2"/>
    <w:rsid w:val="00771EAB"/>
    <w:rsid w:val="0078689C"/>
    <w:rsid w:val="007872A2"/>
    <w:rsid w:val="00791A5E"/>
    <w:rsid w:val="007A05CF"/>
    <w:rsid w:val="007A22D0"/>
    <w:rsid w:val="007A3471"/>
    <w:rsid w:val="007B203A"/>
    <w:rsid w:val="007C3799"/>
    <w:rsid w:val="007C6350"/>
    <w:rsid w:val="007D3D7B"/>
    <w:rsid w:val="007D47C3"/>
    <w:rsid w:val="007D56F5"/>
    <w:rsid w:val="00802AEA"/>
    <w:rsid w:val="0080656A"/>
    <w:rsid w:val="00807C29"/>
    <w:rsid w:val="008112B7"/>
    <w:rsid w:val="008140E1"/>
    <w:rsid w:val="00817947"/>
    <w:rsid w:val="00831DCC"/>
    <w:rsid w:val="008324B3"/>
    <w:rsid w:val="00835E8D"/>
    <w:rsid w:val="00840301"/>
    <w:rsid w:val="008412C7"/>
    <w:rsid w:val="008553E7"/>
    <w:rsid w:val="0085548B"/>
    <w:rsid w:val="00863B7F"/>
    <w:rsid w:val="00883531"/>
    <w:rsid w:val="0089460C"/>
    <w:rsid w:val="008A236E"/>
    <w:rsid w:val="008A7CCA"/>
    <w:rsid w:val="008B2C03"/>
    <w:rsid w:val="008B6136"/>
    <w:rsid w:val="008D4BC2"/>
    <w:rsid w:val="008E45DA"/>
    <w:rsid w:val="008F59D5"/>
    <w:rsid w:val="00912C23"/>
    <w:rsid w:val="00945F6E"/>
    <w:rsid w:val="00964ABC"/>
    <w:rsid w:val="00964CA2"/>
    <w:rsid w:val="00967C9F"/>
    <w:rsid w:val="00976D72"/>
    <w:rsid w:val="0099538C"/>
    <w:rsid w:val="00995652"/>
    <w:rsid w:val="009B2D85"/>
    <w:rsid w:val="009C5B0F"/>
    <w:rsid w:val="009D7EEB"/>
    <w:rsid w:val="00A20D1D"/>
    <w:rsid w:val="00A226BF"/>
    <w:rsid w:val="00A31B67"/>
    <w:rsid w:val="00A37963"/>
    <w:rsid w:val="00A4558C"/>
    <w:rsid w:val="00A4623B"/>
    <w:rsid w:val="00A524D6"/>
    <w:rsid w:val="00A5393C"/>
    <w:rsid w:val="00A70FC1"/>
    <w:rsid w:val="00A74D74"/>
    <w:rsid w:val="00A759CC"/>
    <w:rsid w:val="00AB6773"/>
    <w:rsid w:val="00AC21B2"/>
    <w:rsid w:val="00AC34C9"/>
    <w:rsid w:val="00AC7F6A"/>
    <w:rsid w:val="00AD365B"/>
    <w:rsid w:val="00AE48B8"/>
    <w:rsid w:val="00AE5722"/>
    <w:rsid w:val="00AE75CC"/>
    <w:rsid w:val="00AF3BCF"/>
    <w:rsid w:val="00B04479"/>
    <w:rsid w:val="00B074A6"/>
    <w:rsid w:val="00B07A1F"/>
    <w:rsid w:val="00B23AB0"/>
    <w:rsid w:val="00B23E3E"/>
    <w:rsid w:val="00B41C5A"/>
    <w:rsid w:val="00B43910"/>
    <w:rsid w:val="00B51EAC"/>
    <w:rsid w:val="00B80912"/>
    <w:rsid w:val="00B82A56"/>
    <w:rsid w:val="00B92516"/>
    <w:rsid w:val="00B96FC9"/>
    <w:rsid w:val="00BA272E"/>
    <w:rsid w:val="00BC7F2A"/>
    <w:rsid w:val="00BD07A1"/>
    <w:rsid w:val="00BD50C8"/>
    <w:rsid w:val="00BE5014"/>
    <w:rsid w:val="00C07D57"/>
    <w:rsid w:val="00C117D3"/>
    <w:rsid w:val="00C4149B"/>
    <w:rsid w:val="00C420B7"/>
    <w:rsid w:val="00C62E6C"/>
    <w:rsid w:val="00C63EE9"/>
    <w:rsid w:val="00C7662E"/>
    <w:rsid w:val="00C77F96"/>
    <w:rsid w:val="00C869D7"/>
    <w:rsid w:val="00C91453"/>
    <w:rsid w:val="00CA5F22"/>
    <w:rsid w:val="00CA684D"/>
    <w:rsid w:val="00CB111D"/>
    <w:rsid w:val="00CB1175"/>
    <w:rsid w:val="00CB32E5"/>
    <w:rsid w:val="00CC6C6D"/>
    <w:rsid w:val="00CD032A"/>
    <w:rsid w:val="00CD1B3A"/>
    <w:rsid w:val="00CE4DCC"/>
    <w:rsid w:val="00CF2F6B"/>
    <w:rsid w:val="00D12335"/>
    <w:rsid w:val="00D15004"/>
    <w:rsid w:val="00D457B8"/>
    <w:rsid w:val="00D45845"/>
    <w:rsid w:val="00D56B57"/>
    <w:rsid w:val="00D64C82"/>
    <w:rsid w:val="00D738CC"/>
    <w:rsid w:val="00D7464C"/>
    <w:rsid w:val="00D74981"/>
    <w:rsid w:val="00D834D6"/>
    <w:rsid w:val="00D85778"/>
    <w:rsid w:val="00D9144F"/>
    <w:rsid w:val="00DB006F"/>
    <w:rsid w:val="00DE3C3F"/>
    <w:rsid w:val="00DE422F"/>
    <w:rsid w:val="00E066CC"/>
    <w:rsid w:val="00E1328B"/>
    <w:rsid w:val="00E20F86"/>
    <w:rsid w:val="00E24BF0"/>
    <w:rsid w:val="00E34D8D"/>
    <w:rsid w:val="00E3750E"/>
    <w:rsid w:val="00E52EDB"/>
    <w:rsid w:val="00E542EB"/>
    <w:rsid w:val="00E54F65"/>
    <w:rsid w:val="00E65733"/>
    <w:rsid w:val="00E70DFF"/>
    <w:rsid w:val="00E7652C"/>
    <w:rsid w:val="00E866D9"/>
    <w:rsid w:val="00E94D30"/>
    <w:rsid w:val="00E9727A"/>
    <w:rsid w:val="00EA2CBA"/>
    <w:rsid w:val="00EC1AD3"/>
    <w:rsid w:val="00EE7187"/>
    <w:rsid w:val="00EF6AF7"/>
    <w:rsid w:val="00F003E7"/>
    <w:rsid w:val="00F16FCA"/>
    <w:rsid w:val="00F3527F"/>
    <w:rsid w:val="00F67CFE"/>
    <w:rsid w:val="00F67E75"/>
    <w:rsid w:val="00F70CE3"/>
    <w:rsid w:val="00F70DD4"/>
    <w:rsid w:val="00F84B0C"/>
    <w:rsid w:val="00FC0021"/>
    <w:rsid w:val="00FC3365"/>
    <w:rsid w:val="00FE0530"/>
    <w:rsid w:val="00FE34E3"/>
    <w:rsid w:val="00FE4155"/>
    <w:rsid w:val="00FE55AF"/>
    <w:rsid w:val="00FE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3AA7F"/>
  <w15:chartTrackingRefBased/>
  <w15:docId w15:val="{13EE9311-A556-DC47-992D-B6C152E9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9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563"/>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563563"/>
    <w:rPr>
      <w:sz w:val="18"/>
      <w:szCs w:val="18"/>
    </w:rPr>
  </w:style>
  <w:style w:type="paragraph" w:styleId="a5">
    <w:name w:val="footer"/>
    <w:basedOn w:val="a"/>
    <w:link w:val="a6"/>
    <w:uiPriority w:val="99"/>
    <w:unhideWhenUsed/>
    <w:rsid w:val="00563563"/>
    <w:pPr>
      <w:tabs>
        <w:tab w:val="center" w:pos="4153"/>
        <w:tab w:val="right" w:pos="8306"/>
      </w:tabs>
      <w:snapToGrid w:val="0"/>
      <w:jc w:val="left"/>
    </w:pPr>
    <w:rPr>
      <w:sz w:val="18"/>
      <w:szCs w:val="18"/>
    </w:rPr>
  </w:style>
  <w:style w:type="character" w:customStyle="1" w:styleId="a6">
    <w:name w:val="頁尾 字元"/>
    <w:basedOn w:val="a0"/>
    <w:link w:val="a5"/>
    <w:uiPriority w:val="99"/>
    <w:rsid w:val="00563563"/>
    <w:rPr>
      <w:sz w:val="18"/>
      <w:szCs w:val="18"/>
    </w:rPr>
  </w:style>
  <w:style w:type="paragraph" w:styleId="a7">
    <w:name w:val="List Paragraph"/>
    <w:basedOn w:val="a"/>
    <w:uiPriority w:val="34"/>
    <w:qFormat/>
    <w:rsid w:val="00563563"/>
    <w:pPr>
      <w:ind w:firstLineChars="200" w:firstLine="420"/>
    </w:pPr>
  </w:style>
  <w:style w:type="table" w:styleId="a8">
    <w:name w:val="Table Grid"/>
    <w:basedOn w:val="a1"/>
    <w:uiPriority w:val="39"/>
    <w:rsid w:val="00563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133931"/>
    <w:pPr>
      <w:snapToGrid w:val="0"/>
      <w:jc w:val="left"/>
    </w:pPr>
    <w:rPr>
      <w:sz w:val="18"/>
      <w:szCs w:val="18"/>
    </w:rPr>
  </w:style>
  <w:style w:type="character" w:customStyle="1" w:styleId="aa">
    <w:name w:val="註腳文字 字元"/>
    <w:basedOn w:val="a0"/>
    <w:link w:val="a9"/>
    <w:uiPriority w:val="99"/>
    <w:semiHidden/>
    <w:rsid w:val="00133931"/>
    <w:rPr>
      <w:sz w:val="18"/>
      <w:szCs w:val="18"/>
    </w:rPr>
  </w:style>
  <w:style w:type="character" w:styleId="ab">
    <w:name w:val="footnote reference"/>
    <w:basedOn w:val="a0"/>
    <w:uiPriority w:val="99"/>
    <w:semiHidden/>
    <w:unhideWhenUsed/>
    <w:rsid w:val="00133931"/>
    <w:rPr>
      <w:vertAlign w:val="superscript"/>
    </w:rPr>
  </w:style>
  <w:style w:type="character" w:styleId="ac">
    <w:name w:val="annotation reference"/>
    <w:basedOn w:val="a0"/>
    <w:uiPriority w:val="99"/>
    <w:semiHidden/>
    <w:unhideWhenUsed/>
    <w:rsid w:val="00097DE4"/>
    <w:rPr>
      <w:sz w:val="21"/>
      <w:szCs w:val="21"/>
    </w:rPr>
  </w:style>
  <w:style w:type="paragraph" w:styleId="ad">
    <w:name w:val="Salutation"/>
    <w:basedOn w:val="a"/>
    <w:next w:val="a"/>
    <w:link w:val="ae"/>
    <w:uiPriority w:val="99"/>
    <w:unhideWhenUsed/>
    <w:rsid w:val="000536E3"/>
    <w:rPr>
      <w:rFonts w:ascii="SimSun" w:eastAsia="SimSun" w:hAnsi="SimSun"/>
      <w:bCs/>
      <w:lang w:eastAsia="zh-TW"/>
    </w:rPr>
  </w:style>
  <w:style w:type="character" w:customStyle="1" w:styleId="ae">
    <w:name w:val="問候 字元"/>
    <w:basedOn w:val="a0"/>
    <w:link w:val="ad"/>
    <w:uiPriority w:val="99"/>
    <w:rsid w:val="000536E3"/>
    <w:rPr>
      <w:rFonts w:ascii="SimSun" w:eastAsia="SimSun" w:hAnsi="SimSun"/>
      <w:bCs/>
      <w:lang w:eastAsia="zh-TW"/>
    </w:rPr>
  </w:style>
  <w:style w:type="paragraph" w:styleId="af">
    <w:name w:val="Closing"/>
    <w:basedOn w:val="a"/>
    <w:link w:val="af0"/>
    <w:uiPriority w:val="99"/>
    <w:unhideWhenUsed/>
    <w:rsid w:val="000536E3"/>
    <w:pPr>
      <w:ind w:leftChars="1800" w:left="100"/>
    </w:pPr>
    <w:rPr>
      <w:rFonts w:ascii="SimSun" w:eastAsia="SimSun" w:hAnsi="SimSun"/>
      <w:bCs/>
      <w:lang w:eastAsia="zh-TW"/>
    </w:rPr>
  </w:style>
  <w:style w:type="character" w:customStyle="1" w:styleId="af0">
    <w:name w:val="結語 字元"/>
    <w:basedOn w:val="a0"/>
    <w:link w:val="af"/>
    <w:uiPriority w:val="99"/>
    <w:rsid w:val="000536E3"/>
    <w:rPr>
      <w:rFonts w:ascii="SimSun" w:eastAsia="SimSun" w:hAnsi="SimSun"/>
      <w:bC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5938">
      <w:bodyDiv w:val="1"/>
      <w:marLeft w:val="0"/>
      <w:marRight w:val="0"/>
      <w:marTop w:val="0"/>
      <w:marBottom w:val="0"/>
      <w:divBdr>
        <w:top w:val="none" w:sz="0" w:space="0" w:color="auto"/>
        <w:left w:val="none" w:sz="0" w:space="0" w:color="auto"/>
        <w:bottom w:val="none" w:sz="0" w:space="0" w:color="auto"/>
        <w:right w:val="none" w:sz="0" w:space="0" w:color="auto"/>
      </w:divBdr>
    </w:div>
    <w:div w:id="443160945">
      <w:bodyDiv w:val="1"/>
      <w:marLeft w:val="0"/>
      <w:marRight w:val="0"/>
      <w:marTop w:val="0"/>
      <w:marBottom w:val="0"/>
      <w:divBdr>
        <w:top w:val="none" w:sz="0" w:space="0" w:color="auto"/>
        <w:left w:val="none" w:sz="0" w:space="0" w:color="auto"/>
        <w:bottom w:val="none" w:sz="0" w:space="0" w:color="auto"/>
        <w:right w:val="none" w:sz="0" w:space="0" w:color="auto"/>
      </w:divBdr>
      <w:divsChild>
        <w:div w:id="97649785">
          <w:marLeft w:val="0"/>
          <w:marRight w:val="0"/>
          <w:marTop w:val="0"/>
          <w:marBottom w:val="0"/>
          <w:divBdr>
            <w:top w:val="none" w:sz="0" w:space="0" w:color="auto"/>
            <w:left w:val="none" w:sz="0" w:space="0" w:color="auto"/>
            <w:bottom w:val="none" w:sz="0" w:space="0" w:color="auto"/>
            <w:right w:val="none" w:sz="0" w:space="0" w:color="auto"/>
          </w:divBdr>
          <w:divsChild>
            <w:div w:id="16879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B189B-D734-48C1-AE9E-C94F3614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5759</TotalTime>
  <Pages>4</Pages>
  <Words>1482</Words>
  <Characters>1631</Characters>
  <Application>Microsoft Office Word</Application>
  <DocSecurity>0</DocSecurity>
  <Lines>74</Lines>
  <Paragraphs>46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晨聰 吳</cp:lastModifiedBy>
  <cp:revision>246</cp:revision>
  <dcterms:created xsi:type="dcterms:W3CDTF">2019-09-17T14:26:00Z</dcterms:created>
  <dcterms:modified xsi:type="dcterms:W3CDTF">2022-10-12T12:08:00Z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681037d680dc3c0715e21b73393729c83557ba4e476048cb4a6e2cc18c2cf061</vt:lpwstr>
  </property>
</Properties>
</file>