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00B1" w14:textId="3FA5CDE9" w:rsidR="00702B65" w:rsidRDefault="001C1509">
      <w:pPr>
        <w:pStyle w:val="ad"/>
        <w:rPr>
          <w:rFonts w:ascii="SimSun" w:eastAsia="SimSun" w:hAnsi="SimSun"/>
          <w:sz w:val="36"/>
          <w:szCs w:val="36"/>
        </w:rPr>
      </w:pPr>
      <w:r>
        <w:rPr>
          <w:rFonts w:ascii="SimSun" w:eastAsia="SimSun" w:hAnsi="SimSun" w:hint="eastAsia"/>
          <w:sz w:val="36"/>
          <w:szCs w:val="36"/>
        </w:rPr>
        <w:t>陈述信</w:t>
      </w:r>
    </w:p>
    <w:tbl>
      <w:tblPr>
        <w:tblStyle w:val="af1"/>
        <w:tblW w:w="0" w:type="auto"/>
        <w:tblLook w:val="04A0" w:firstRow="1" w:lastRow="0" w:firstColumn="1" w:lastColumn="0" w:noHBand="0" w:noVBand="1"/>
      </w:tblPr>
      <w:tblGrid>
        <w:gridCol w:w="8212"/>
      </w:tblGrid>
      <w:tr w:rsidR="00702B65" w14:paraId="47DE1126" w14:textId="77777777">
        <w:trPr>
          <w:trHeight w:val="11867"/>
        </w:trPr>
        <w:tc>
          <w:tcPr>
            <w:tcW w:w="8212" w:type="dxa"/>
          </w:tcPr>
          <w:p w14:paraId="436269A8" w14:textId="7659DA60" w:rsidR="00702B65" w:rsidRPr="00565869" w:rsidRDefault="001C1509">
            <w:pPr>
              <w:spacing w:line="360" w:lineRule="auto"/>
              <w:rPr>
                <w:rFonts w:ascii="SimSun" w:eastAsia="SimSun" w:hAnsi="SimSun"/>
                <w:szCs w:val="21"/>
              </w:rPr>
            </w:pPr>
            <w:r w:rsidRPr="00565869">
              <w:rPr>
                <w:rFonts w:ascii="SimSun" w:eastAsia="SimSun" w:hAnsi="SimSun" w:hint="eastAsia"/>
                <w:szCs w:val="21"/>
              </w:rPr>
              <w:t>曹柳星老师：</w:t>
            </w:r>
          </w:p>
          <w:p w14:paraId="317C267A" w14:textId="061C1268" w:rsidR="00702B65" w:rsidRPr="001C1509" w:rsidRDefault="001C1509">
            <w:pPr>
              <w:spacing w:line="360" w:lineRule="auto"/>
              <w:rPr>
                <w:rFonts w:ascii="SimSun" w:eastAsia="SimSun" w:hAnsi="SimSun"/>
                <w:szCs w:val="21"/>
              </w:rPr>
            </w:pPr>
            <w:r w:rsidRPr="00565869">
              <w:rPr>
                <w:rFonts w:ascii="SimSun" w:eastAsia="SimSun" w:hAnsi="SimSun"/>
                <w:szCs w:val="21"/>
              </w:rPr>
              <w:t xml:space="preserve">   </w:t>
            </w:r>
            <w:r w:rsidRPr="001C1509">
              <w:rPr>
                <w:rFonts w:ascii="SimSun" w:eastAsia="SimSun" w:hAnsi="SimSun" w:hint="eastAsia"/>
                <w:szCs w:val="21"/>
              </w:rPr>
              <w:t>您好！我是能源与动力工程系吴晨聪（学号</w:t>
            </w:r>
            <w:r w:rsidRPr="001C1509">
              <w:rPr>
                <w:rFonts w:ascii="SimSun" w:eastAsia="SimSun" w:hAnsi="SimSun"/>
                <w:szCs w:val="21"/>
              </w:rPr>
              <w:t>2022010311</w:t>
            </w:r>
            <w:r w:rsidRPr="001C1509">
              <w:rPr>
                <w:rFonts w:ascii="SimSun" w:eastAsia="SimSun" w:hAnsi="SimSun" w:hint="eastAsia"/>
                <w:szCs w:val="21"/>
              </w:rPr>
              <w:t>）。</w:t>
            </w:r>
          </w:p>
          <w:p w14:paraId="4F9EDA3A" w14:textId="3F3E6D02" w:rsidR="00554E22" w:rsidRPr="001C1509" w:rsidRDefault="001C1509">
            <w:pPr>
              <w:spacing w:line="360" w:lineRule="auto"/>
              <w:rPr>
                <w:rFonts w:ascii="SimSun" w:eastAsia="SimSun" w:hAnsi="SimSun"/>
                <w:szCs w:val="21"/>
              </w:rPr>
            </w:pPr>
            <w:r w:rsidRPr="001C1509">
              <w:rPr>
                <w:rFonts w:ascii="SimSun" w:eastAsia="SimSun" w:hAnsi="SimSun"/>
                <w:szCs w:val="21"/>
              </w:rPr>
              <w:t xml:space="preserve">   </w:t>
            </w:r>
            <w:r w:rsidRPr="001C1509">
              <w:rPr>
                <w:rFonts w:ascii="SimSun" w:eastAsia="SimSun" w:hAnsi="SimSun" w:hint="eastAsia"/>
                <w:szCs w:val="21"/>
              </w:rPr>
              <w:t>写作与沟通是我大一秋季学期收获最大的一门课，回想起开学时老师您的写沟导论课，到今天</w:t>
            </w:r>
            <w:r w:rsidRPr="001C1509">
              <w:rPr>
                <w:rFonts w:ascii="SimSun" w:eastAsia="SimSun" w:hAnsi="SimSun"/>
                <w:szCs w:val="21"/>
              </w:rPr>
              <w:t>2022</w:t>
            </w:r>
            <w:r w:rsidRPr="001C1509">
              <w:rPr>
                <w:rFonts w:ascii="SimSun" w:eastAsia="SimSun" w:hAnsi="SimSun" w:hint="eastAsia"/>
                <w:szCs w:val="21"/>
              </w:rPr>
              <w:t>年最后一天完成这封陈述信，当中除了有写文章时的痛苦，更多的是满满当当对写沟课的美好回忆。</w:t>
            </w:r>
          </w:p>
          <w:p w14:paraId="6A6E1D88" w14:textId="3235CD07" w:rsidR="00C66813" w:rsidRPr="001C1509" w:rsidRDefault="001C1509" w:rsidP="00C66813">
            <w:pPr>
              <w:spacing w:line="360" w:lineRule="auto"/>
              <w:rPr>
                <w:rFonts w:ascii="SimSun" w:eastAsia="SimSun" w:hAnsi="SimSun"/>
                <w:szCs w:val="21"/>
              </w:rPr>
            </w:pPr>
            <w:r w:rsidRPr="001C1509">
              <w:rPr>
                <w:rFonts w:ascii="SimSun" w:eastAsia="SimSun" w:hAnsi="SimSun"/>
                <w:szCs w:val="21"/>
              </w:rPr>
              <w:t xml:space="preserve">   </w:t>
            </w:r>
            <w:r w:rsidRPr="001C1509">
              <w:rPr>
                <w:rFonts w:ascii="SimSun" w:eastAsia="SimSun" w:hAnsi="SimSun" w:hint="eastAsia"/>
                <w:szCs w:val="21"/>
              </w:rPr>
              <w:t>我是一个不擅言辞的人，并且我的普通话也讲得不太标准，因此，在一开始的课堂，除了第一讲运气爆表抽到我第一个上台自我介绍之外，我并没有怎么发过言。不过在后来，感受到老师和同学之间的热情后，我也慢慢拥有主动发言的勇气了，甚至不只是在写沟课上，我想这就是写沟课为我带来最大的改变吧。</w:t>
            </w:r>
          </w:p>
          <w:p w14:paraId="344AE6C6" w14:textId="277DE789" w:rsidR="00A7528E" w:rsidRPr="001C1509" w:rsidRDefault="001C1509" w:rsidP="00B50F73">
            <w:pPr>
              <w:spacing w:line="360" w:lineRule="auto"/>
              <w:rPr>
                <w:rFonts w:ascii="SimSun" w:eastAsia="SimSun" w:hAnsi="SimSun"/>
                <w:szCs w:val="21"/>
              </w:rPr>
            </w:pPr>
            <w:r w:rsidRPr="001C1509">
              <w:rPr>
                <w:rFonts w:ascii="SimSun" w:eastAsia="SimSun" w:hAnsi="SimSun"/>
                <w:szCs w:val="21"/>
              </w:rPr>
              <w:t xml:space="preserve">   </w:t>
            </w:r>
            <w:r w:rsidRPr="001C1509">
              <w:rPr>
                <w:rFonts w:ascii="SimSun" w:eastAsia="SimSun" w:hAnsi="SimSun" w:hint="eastAsia"/>
                <w:szCs w:val="21"/>
              </w:rPr>
              <w:t>而写沟课令我最难忘的一定是那些为作业烦得焦头烂额的日子了。每一次作业我都会提前两三天的时间去思考，而拟稿初稿那些就更长了。仍记得拟稿面批完后那糟糕的心情，为了防止这种心情再次出现，我预约了写作助理为我提供一些建议，初稿的时候也是如此，虽说初稿也还有很大的进步空间，但起码初稿的面批令我感到一丝的成就感，我的文章也算是初步的可以见人了</w:t>
            </w:r>
            <w:r w:rsidRPr="001C1509">
              <w:rPr>
                <w:rFonts w:ascii="SimSun" w:eastAsia="SimSun" w:hAnsi="SimSun"/>
                <w:szCs w:val="21"/>
              </w:rPr>
              <w:t>!</w:t>
            </w:r>
            <w:r w:rsidRPr="001C1509">
              <w:rPr>
                <w:rFonts w:ascii="SimSun" w:eastAsia="SimSun" w:hAnsi="SimSun" w:hint="eastAsia"/>
                <w:szCs w:val="21"/>
              </w:rPr>
              <w:t>然后便是文章的分享了，我也花费了不少的时间去准备，而我也很高兴在写沟课的最后能获得同学们的认可</w:t>
            </w:r>
            <w:r w:rsidRPr="001C1509">
              <w:rPr>
                <w:rFonts w:ascii="SimSun" w:eastAsia="SimSun" w:hAnsi="SimSun"/>
                <w:szCs w:val="21"/>
              </w:rPr>
              <w:t>,</w:t>
            </w:r>
            <w:r w:rsidRPr="001C1509">
              <w:rPr>
                <w:rFonts w:ascii="SimSun" w:eastAsia="SimSun" w:hAnsi="SimSun" w:hint="eastAsia"/>
                <w:szCs w:val="21"/>
              </w:rPr>
              <w:t>而</w:t>
            </w:r>
            <w:r w:rsidRPr="001C1509">
              <w:rPr>
                <w:rFonts w:ascii="SimSun" w:eastAsia="SimSun" w:hAnsi="SimSun"/>
                <w:szCs w:val="21"/>
              </w:rPr>
              <w:t>对</w:t>
            </w:r>
            <w:r w:rsidRPr="001C1509">
              <w:rPr>
                <w:rFonts w:ascii="SimSun" w:eastAsia="SimSun" w:hAnsi="SimSun" w:hint="eastAsia"/>
                <w:szCs w:val="21"/>
              </w:rPr>
              <w:t>于最后的</w:t>
            </w:r>
            <w:r w:rsidRPr="001C1509">
              <w:rPr>
                <w:rFonts w:ascii="SimSun" w:eastAsia="SimSun" w:hAnsi="SimSun"/>
                <w:szCs w:val="21"/>
              </w:rPr>
              <w:t>终</w:t>
            </w:r>
            <w:r w:rsidRPr="001C1509">
              <w:rPr>
                <w:rFonts w:ascii="SimSun" w:eastAsia="SimSun" w:hAnsi="SimSun" w:hint="eastAsia"/>
                <w:szCs w:val="21"/>
              </w:rPr>
              <w:t>稿，我只希望不</w:t>
            </w:r>
            <w:r w:rsidRPr="001C1509">
              <w:rPr>
                <w:rFonts w:ascii="SimSun" w:eastAsia="SimSun" w:hAnsi="SimSun"/>
                <w:szCs w:val="21"/>
              </w:rPr>
              <w:t>会让</w:t>
            </w:r>
            <w:r w:rsidRPr="001C1509">
              <w:rPr>
                <w:rFonts w:ascii="SimSun" w:eastAsia="SimSun" w:hAnsi="SimSun" w:hint="eastAsia"/>
                <w:szCs w:val="21"/>
              </w:rPr>
              <w:t>老</w:t>
            </w:r>
            <w:r w:rsidRPr="001C1509">
              <w:rPr>
                <w:rFonts w:ascii="SimSun" w:eastAsia="SimSun" w:hAnsi="SimSun"/>
                <w:szCs w:val="21"/>
              </w:rPr>
              <w:t>师</w:t>
            </w:r>
            <w:r w:rsidRPr="001C1509">
              <w:rPr>
                <w:rFonts w:ascii="SimSun" w:eastAsia="SimSun" w:hAnsi="SimSun" w:hint="eastAsia"/>
                <w:szCs w:val="21"/>
              </w:rPr>
              <w:t>您太失望吧</w:t>
            </w:r>
            <w:r w:rsidRPr="001C1509">
              <w:rPr>
                <w:rFonts w:ascii="SimSun" w:eastAsia="SimSun" w:hAnsi="SimSun"/>
                <w:szCs w:val="21"/>
              </w:rPr>
              <w:t>~</w:t>
            </w:r>
          </w:p>
          <w:p w14:paraId="14F33325" w14:textId="0C79A02E" w:rsidR="00A7528E" w:rsidRPr="001C1509" w:rsidRDefault="001C1509" w:rsidP="00A7528E">
            <w:pPr>
              <w:spacing w:line="360" w:lineRule="auto"/>
              <w:rPr>
                <w:rFonts w:ascii="SimSun" w:eastAsia="SimSun" w:hAnsi="SimSun"/>
                <w:szCs w:val="21"/>
              </w:rPr>
            </w:pPr>
            <w:r w:rsidRPr="001C1509">
              <w:rPr>
                <w:rFonts w:ascii="SimSun" w:eastAsia="SimSun" w:hAnsi="SimSun"/>
                <w:szCs w:val="21"/>
              </w:rPr>
              <w:t xml:space="preserve">   </w:t>
            </w:r>
            <w:r w:rsidRPr="001C1509">
              <w:rPr>
                <w:rFonts w:ascii="SimSun" w:eastAsia="SimSun" w:hAnsi="SimSun" w:hint="eastAsia"/>
                <w:szCs w:val="21"/>
              </w:rPr>
              <w:t>最后，从写沟导论课的时候我便觉得，与其说您是一位老师，您更像是一位十分温柔的学姐，无论是在课堂或是微信，您和我们的相处似乎没有存在一般老师和学生之间的代沟，并且每一讲的课堂都能感受到老师您的用心设计</w:t>
            </w:r>
            <w:r w:rsidRPr="001C1509">
              <w:rPr>
                <w:rFonts w:ascii="SimSun" w:eastAsia="SimSun" w:hAnsi="SimSun"/>
                <w:szCs w:val="21"/>
              </w:rPr>
              <w:t>(</w:t>
            </w:r>
            <w:r w:rsidRPr="001C1509">
              <w:rPr>
                <w:rFonts w:ascii="SimSun" w:eastAsia="SimSun" w:hAnsi="SimSun" w:hint="eastAsia"/>
                <w:szCs w:val="21"/>
              </w:rPr>
              <w:t>特别是辨论前用糖果的颜色分组</w:t>
            </w:r>
            <w:r w:rsidRPr="001C1509">
              <w:rPr>
                <w:rFonts w:ascii="SimSun" w:eastAsia="SimSun" w:hAnsi="SimSun"/>
                <w:szCs w:val="21"/>
              </w:rPr>
              <w:t>)</w:t>
            </w:r>
            <w:r w:rsidRPr="001C1509">
              <w:rPr>
                <w:rFonts w:ascii="SimSun" w:eastAsia="SimSun" w:hAnsi="SimSun" w:hint="eastAsia"/>
                <w:szCs w:val="21"/>
              </w:rPr>
              <w:t>，而且还会在课堂上帮我们每一个同学做记录，准备结课礼物，手写卡片等等等等，这一切的一切都让我觉得您真的是一位十分优秀且对待学生极度用心的教师，很感谢您能成为我写沟课的老师，谢谢您曹老师</w:t>
            </w:r>
            <w:r w:rsidRPr="001C1509">
              <w:rPr>
                <w:rFonts w:ascii="SimSun" w:eastAsia="SimSun" w:hAnsi="SimSun"/>
                <w:szCs w:val="21"/>
              </w:rPr>
              <w:t>!</w:t>
            </w:r>
          </w:p>
          <w:p w14:paraId="583F1A54" w14:textId="2EB92362" w:rsidR="00D948E8" w:rsidRPr="001C1509" w:rsidRDefault="001C1509" w:rsidP="00A7528E">
            <w:pPr>
              <w:spacing w:line="360" w:lineRule="auto"/>
              <w:rPr>
                <w:rFonts w:ascii="SimSun" w:eastAsia="SimSun" w:hAnsi="SimSun"/>
                <w:szCs w:val="21"/>
              </w:rPr>
            </w:pPr>
            <w:r w:rsidRPr="001C1509">
              <w:rPr>
                <w:rFonts w:ascii="SimSun" w:eastAsia="SimSun" w:hAnsi="SimSun"/>
                <w:szCs w:val="21"/>
              </w:rPr>
              <w:t xml:space="preserve">   </w:t>
            </w:r>
            <w:r w:rsidRPr="001C1509">
              <w:rPr>
                <w:rFonts w:ascii="SimSun" w:eastAsia="SimSun" w:hAnsi="SimSun" w:hint="eastAsia"/>
                <w:szCs w:val="21"/>
              </w:rPr>
              <w:t>结缘</w:t>
            </w:r>
          </w:p>
          <w:p w14:paraId="7FE6ACD2" w14:textId="77777777" w:rsidR="00BD3711" w:rsidRPr="00696CD6" w:rsidRDefault="00BD3711" w:rsidP="00696CD6">
            <w:pPr>
              <w:spacing w:line="360" w:lineRule="auto"/>
              <w:ind w:right="2310"/>
              <w:rPr>
                <w:rFonts w:ascii="SimSun" w:hAnsi="SimSun"/>
                <w:b/>
                <w:szCs w:val="21"/>
              </w:rPr>
            </w:pPr>
          </w:p>
          <w:p w14:paraId="73F21FAF" w14:textId="20B44FF4" w:rsidR="00702B65" w:rsidRDefault="00BD3711">
            <w:pPr>
              <w:spacing w:line="360" w:lineRule="auto"/>
              <w:ind w:right="1470"/>
              <w:jc w:val="right"/>
              <w:rPr>
                <w:rFonts w:ascii="SimSun" w:eastAsia="SimSun" w:hAnsi="SimSun"/>
                <w:b/>
                <w:szCs w:val="21"/>
              </w:rPr>
            </w:pPr>
            <w:r w:rsidRPr="00784079">
              <w:rPr>
                <w:rFonts w:ascii="Times New Roman" w:hAnsi="Times New Roman"/>
                <w:noProof/>
                <w:color w:val="000000"/>
                <w:sz w:val="28"/>
                <w:szCs w:val="24"/>
              </w:rPr>
              <w:drawing>
                <wp:anchor distT="0" distB="0" distL="114300" distR="114300" simplePos="0" relativeHeight="251659264" behindDoc="0" locked="0" layoutInCell="1" allowOverlap="1" wp14:anchorId="6D17476C" wp14:editId="5708A277">
                  <wp:simplePos x="0" y="0"/>
                  <wp:positionH relativeFrom="column">
                    <wp:posOffset>3992025</wp:posOffset>
                  </wp:positionH>
                  <wp:positionV relativeFrom="paragraph">
                    <wp:posOffset>74676</wp:posOffset>
                  </wp:positionV>
                  <wp:extent cx="794340" cy="393438"/>
                  <wp:effectExtent l="38100" t="114300" r="44450" b="102235"/>
                  <wp:wrapSquare wrapText="bothSides"/>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rotWithShape="1">
                          <a:blip r:embed="rId9" cstate="print">
                            <a:biLevel thresh="50000"/>
                            <a:extLst>
                              <a:ext uri="{28A0092B-C50C-407E-A947-70E740481C1C}">
                                <a14:useLocalDpi xmlns:a14="http://schemas.microsoft.com/office/drawing/2010/main" val="0"/>
                              </a:ext>
                            </a:extLst>
                          </a:blip>
                          <a:srcRect l="23032" t="43848" r="33270" b="43973"/>
                          <a:stretch/>
                        </pic:blipFill>
                        <pic:spPr bwMode="auto">
                          <a:xfrm rot="916608">
                            <a:off x="0" y="0"/>
                            <a:ext cx="794340" cy="3934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B67EBA" w14:textId="011BD51B" w:rsidR="00702B65" w:rsidRDefault="001C1509" w:rsidP="0057302E">
            <w:pPr>
              <w:spacing w:line="360" w:lineRule="auto"/>
              <w:ind w:right="420"/>
              <w:jc w:val="right"/>
              <w:rPr>
                <w:rFonts w:ascii="SimSun" w:eastAsia="SimSun" w:hAnsi="SimSun"/>
                <w:szCs w:val="21"/>
              </w:rPr>
            </w:pPr>
            <w:r>
              <w:rPr>
                <w:rFonts w:ascii="SimSun" w:eastAsia="SimSun" w:hAnsi="SimSun" w:hint="eastAsia"/>
                <w:szCs w:val="21"/>
              </w:rPr>
              <w:t>（署名）</w:t>
            </w:r>
          </w:p>
          <w:p w14:paraId="36286CAE" w14:textId="16568B59" w:rsidR="00702B65" w:rsidRPr="0089373C" w:rsidRDefault="001C1509" w:rsidP="0057302E">
            <w:pPr>
              <w:spacing w:line="360" w:lineRule="auto"/>
              <w:ind w:right="210"/>
              <w:jc w:val="right"/>
              <w:rPr>
                <w:rFonts w:ascii="SimSun" w:eastAsia="新細明體" w:hAnsi="SimSun"/>
                <w:sz w:val="24"/>
                <w:szCs w:val="24"/>
              </w:rPr>
            </w:pPr>
            <w:r>
              <w:rPr>
                <w:rFonts w:ascii="SimSun" w:eastAsia="SimSun" w:hAnsi="SimSun" w:hint="eastAsia"/>
                <w:szCs w:val="21"/>
              </w:rPr>
              <w:t>（日期）</w:t>
            </w:r>
            <w:r w:rsidRPr="0089373C">
              <w:rPr>
                <w:rFonts w:ascii="SimSun" w:eastAsia="SimSun" w:hAnsi="SimSun"/>
                <w:szCs w:val="21"/>
              </w:rPr>
              <w:t>2022</w:t>
            </w:r>
            <w:r w:rsidRPr="0089373C">
              <w:rPr>
                <w:rFonts w:ascii="SimSun" w:eastAsia="SimSun" w:hAnsi="SimSun" w:hint="eastAsia"/>
                <w:szCs w:val="21"/>
              </w:rPr>
              <w:t>年</w:t>
            </w:r>
            <w:r w:rsidRPr="0089373C">
              <w:rPr>
                <w:rFonts w:ascii="SimSun" w:eastAsia="SimSun" w:hAnsi="SimSun"/>
                <w:szCs w:val="21"/>
              </w:rPr>
              <w:t>12</w:t>
            </w:r>
            <w:r w:rsidRPr="0089373C">
              <w:rPr>
                <w:rFonts w:ascii="SimSun" w:eastAsia="SimSun" w:hAnsi="SimSun" w:hint="eastAsia"/>
                <w:szCs w:val="21"/>
              </w:rPr>
              <w:t>月</w:t>
            </w:r>
            <w:r w:rsidRPr="0089373C">
              <w:rPr>
                <w:rFonts w:ascii="SimSun" w:eastAsia="SimSun" w:hAnsi="SimSun"/>
                <w:szCs w:val="21"/>
              </w:rPr>
              <w:t>31</w:t>
            </w:r>
            <w:r w:rsidRPr="0089373C">
              <w:rPr>
                <w:rFonts w:ascii="SimSun" w:eastAsia="SimSun" w:hAnsi="SimSun" w:hint="eastAsia"/>
                <w:szCs w:val="21"/>
              </w:rPr>
              <w:t>日</w:t>
            </w:r>
          </w:p>
        </w:tc>
      </w:tr>
    </w:tbl>
    <w:p w14:paraId="674CE071" w14:textId="77777777" w:rsidR="00702B65" w:rsidRDefault="00702B65">
      <w:pPr>
        <w:widowControl/>
        <w:jc w:val="left"/>
        <w:rPr>
          <w:rFonts w:ascii="Arial" w:eastAsia="SimHei" w:hAnsi="Arial" w:cs="Arial"/>
          <w:sz w:val="28"/>
        </w:rPr>
        <w:sectPr w:rsidR="00702B65" w:rsidSect="00357FE6">
          <w:footerReference w:type="even" r:id="rId10"/>
          <w:footerReference w:type="default" r:id="rId11"/>
          <w:footnotePr>
            <w:numFmt w:val="decimalEnclosedCircleChinese"/>
          </w:footnotePr>
          <w:pgSz w:w="11906" w:h="16838"/>
          <w:pgMar w:top="1440" w:right="1800" w:bottom="1440" w:left="1800" w:header="851" w:footer="992" w:gutter="0"/>
          <w:cols w:space="425"/>
          <w:docGrid w:type="lines" w:linePitch="312"/>
        </w:sectPr>
      </w:pPr>
    </w:p>
    <w:p w14:paraId="45A6B9EE" w14:textId="7C5F1F4E" w:rsidR="00703436" w:rsidRDefault="001C1509" w:rsidP="00703436">
      <w:pPr>
        <w:spacing w:line="360" w:lineRule="auto"/>
        <w:jc w:val="center"/>
        <w:rPr>
          <w:rFonts w:ascii="Arial" w:eastAsia="SimHei" w:hAnsi="Arial" w:cs="Arial"/>
          <w:sz w:val="28"/>
        </w:rPr>
      </w:pPr>
      <w:r w:rsidRPr="003E6949">
        <w:rPr>
          <w:rFonts w:ascii="Arial" w:eastAsia="SimHei" w:hAnsi="Arial" w:cs="Arial" w:hint="eastAsia"/>
          <w:sz w:val="28"/>
        </w:rPr>
        <w:lastRenderedPageBreak/>
        <w:t>切尔诺贝利事件中苏联政治体制如何影响信息传递</w:t>
      </w:r>
      <w:r w:rsidRPr="003E6949">
        <w:rPr>
          <w:rFonts w:ascii="Arial" w:eastAsia="SimHei" w:hAnsi="Arial" w:cs="Arial"/>
          <w:sz w:val="28"/>
        </w:rPr>
        <w:t>---</w:t>
      </w:r>
      <w:r w:rsidRPr="003E6949">
        <w:rPr>
          <w:rFonts w:ascii="Arial" w:eastAsia="SimHei" w:hAnsi="Arial" w:cs="Arial" w:hint="eastAsia"/>
          <w:sz w:val="28"/>
        </w:rPr>
        <w:t>基于</w:t>
      </w:r>
      <w:r>
        <w:rPr>
          <w:rFonts w:ascii="Arial" w:eastAsia="SimHei" w:hAnsi="Arial" w:cs="Arial" w:hint="eastAsia"/>
          <w:sz w:val="28"/>
        </w:rPr>
        <w:t>“</w:t>
      </w:r>
      <w:r w:rsidRPr="003E6949">
        <w:rPr>
          <w:rFonts w:ascii="Arial" w:eastAsia="SimHei" w:hAnsi="Arial" w:cs="Arial"/>
          <w:sz w:val="28"/>
        </w:rPr>
        <w:t>5W</w:t>
      </w:r>
      <w:r>
        <w:rPr>
          <w:rFonts w:ascii="Arial" w:eastAsia="SimHei" w:hAnsi="Arial" w:cs="Arial" w:hint="eastAsia"/>
          <w:sz w:val="28"/>
        </w:rPr>
        <w:t>”</w:t>
      </w:r>
      <w:r w:rsidRPr="003E6949">
        <w:rPr>
          <w:rFonts w:ascii="Arial" w:eastAsia="SimHei" w:hAnsi="Arial" w:cs="Arial" w:hint="eastAsia"/>
          <w:sz w:val="28"/>
        </w:rPr>
        <w:t>传播模式分析</w:t>
      </w:r>
    </w:p>
    <w:p w14:paraId="385FE4BC" w14:textId="79A16B07" w:rsidR="00703436" w:rsidRPr="00500E42" w:rsidRDefault="001C1509" w:rsidP="00703436">
      <w:pPr>
        <w:spacing w:line="360" w:lineRule="auto"/>
        <w:jc w:val="center"/>
        <w:rPr>
          <w:rFonts w:ascii="Times New Roman" w:eastAsia="KaiTi" w:hAnsi="Times New Roman" w:cs="Times New Roman"/>
        </w:rPr>
      </w:pPr>
      <w:r w:rsidRPr="003E6949">
        <w:rPr>
          <w:rFonts w:ascii="Times New Roman" w:eastAsia="KaiTi" w:hAnsi="Times New Roman" w:cs="Times New Roman" w:hint="eastAsia"/>
        </w:rPr>
        <w:t>吴晨聪</w:t>
      </w:r>
      <w:r w:rsidRPr="003E6949">
        <w:rPr>
          <w:rFonts w:ascii="Times New Roman" w:eastAsia="KaiTi" w:hAnsi="Times New Roman" w:cs="Times New Roman"/>
        </w:rPr>
        <w:t>, wucc22@mails.tsinghua.edu.cn</w:t>
      </w:r>
    </w:p>
    <w:p w14:paraId="50A1F908" w14:textId="01E0597B" w:rsidR="00126F2A" w:rsidRPr="006E6608" w:rsidRDefault="001C1509" w:rsidP="00126F2A">
      <w:pPr>
        <w:spacing w:line="360" w:lineRule="auto"/>
        <w:ind w:firstLineChars="202" w:firstLine="364"/>
        <w:rPr>
          <w:rFonts w:ascii="SimSun" w:eastAsia="SimSun" w:hAnsi="SimSun"/>
          <w:sz w:val="18"/>
        </w:rPr>
      </w:pPr>
      <w:r>
        <w:rPr>
          <w:rFonts w:ascii="Times New Roman" w:eastAsia="SimSun" w:hAnsi="Times New Roman" w:hint="eastAsia"/>
          <w:sz w:val="18"/>
        </w:rPr>
        <w:t>摘要：</w:t>
      </w:r>
      <w:r w:rsidRPr="006E6608">
        <w:rPr>
          <w:rFonts w:ascii="SimSun" w:eastAsia="SimSun" w:hAnsi="SimSun" w:hint="eastAsia"/>
          <w:sz w:val="18"/>
        </w:rPr>
        <w:t>切尔诺贝利事件是人类历史上一次史诗级的灾难，而作为当时世界上的超级大国</w:t>
      </w:r>
      <w:r w:rsidRPr="006E6608">
        <w:rPr>
          <w:rFonts w:ascii="SimSun" w:eastAsia="SimSun" w:hAnsi="SimSun"/>
          <w:sz w:val="18"/>
        </w:rPr>
        <w:t xml:space="preserve">, </w:t>
      </w:r>
      <w:r w:rsidRPr="006E6608">
        <w:rPr>
          <w:rFonts w:ascii="SimSun" w:eastAsia="SimSun" w:hAnsi="SimSun" w:hint="eastAsia"/>
          <w:sz w:val="18"/>
        </w:rPr>
        <w:t>苏联理应能为全世界展示一份教科书式的核泄漏应急管理方案。但事实却是</w:t>
      </w:r>
      <w:r w:rsidRPr="0034617E">
        <w:rPr>
          <w:rFonts w:ascii="SimSun" w:eastAsia="SimSun" w:hAnsi="SimSun" w:hint="eastAsia"/>
          <w:sz w:val="18"/>
        </w:rPr>
        <w:t>，</w:t>
      </w:r>
      <w:r w:rsidRPr="006E6608">
        <w:rPr>
          <w:rFonts w:ascii="SimSun" w:eastAsia="SimSun" w:hAnsi="SimSun" w:hint="eastAsia"/>
          <w:sz w:val="18"/>
        </w:rPr>
        <w:t>在核电场爆炸的几天后，苏联官方仍没有重视起本次事件，迟迟没有制定好对应事件严重性的应急预案。这样的结果可以归咎于苏联内部存在问题</w:t>
      </w:r>
      <w:r w:rsidRPr="00CD2EB5">
        <w:rPr>
          <w:rFonts w:ascii="SimSun" w:eastAsia="SimSun" w:hAnsi="SimSun" w:hint="eastAsia"/>
          <w:sz w:val="18"/>
        </w:rPr>
        <w:t>的</w:t>
      </w:r>
      <w:r w:rsidRPr="006E6608">
        <w:rPr>
          <w:rFonts w:ascii="SimSun" w:eastAsia="SimSun" w:hAnsi="SimSun" w:hint="eastAsia"/>
          <w:sz w:val="18"/>
        </w:rPr>
        <w:t>信息传递</w:t>
      </w:r>
      <w:r w:rsidRPr="00AE752E">
        <w:rPr>
          <w:rFonts w:ascii="SimSun" w:eastAsia="SimSun" w:hAnsi="SimSun" w:hint="eastAsia"/>
          <w:sz w:val="18"/>
        </w:rPr>
        <w:t>系统</w:t>
      </w:r>
      <w:r w:rsidRPr="006E6608">
        <w:rPr>
          <w:rFonts w:ascii="SimSun" w:eastAsia="SimSun" w:hAnsi="SimSun" w:hint="eastAsia"/>
          <w:sz w:val="18"/>
        </w:rPr>
        <w:t>。本文将透过总结当时苏联政治体制的特点，分析</w:t>
      </w:r>
      <w:r>
        <w:rPr>
          <w:rFonts w:ascii="SimSun" w:eastAsia="SimSun" w:hAnsi="SimSun" w:hint="eastAsia"/>
          <w:sz w:val="18"/>
        </w:rPr>
        <w:t>“</w:t>
      </w:r>
      <w:r w:rsidRPr="006E6608">
        <w:rPr>
          <w:rFonts w:ascii="SimSun" w:eastAsia="SimSun" w:hAnsi="SimSun"/>
          <w:sz w:val="18"/>
        </w:rPr>
        <w:t>5W</w:t>
      </w:r>
      <w:r>
        <w:rPr>
          <w:rFonts w:ascii="SimSun" w:eastAsia="SimSun" w:hAnsi="SimSun" w:hint="eastAsia"/>
          <w:sz w:val="18"/>
        </w:rPr>
        <w:t>”</w:t>
      </w:r>
      <w:r w:rsidRPr="006E6608">
        <w:rPr>
          <w:rFonts w:ascii="SimSun" w:eastAsia="SimSun" w:hAnsi="SimSun" w:hint="eastAsia"/>
          <w:sz w:val="18"/>
        </w:rPr>
        <w:t>传播模式中的要素如何受其影响。研究发现</w:t>
      </w:r>
      <w:r w:rsidRPr="006E6608">
        <w:rPr>
          <w:rFonts w:ascii="SimSun" w:eastAsia="SimSun" w:hAnsi="SimSun"/>
          <w:sz w:val="18"/>
        </w:rPr>
        <w:t>,</w:t>
      </w:r>
      <w:r w:rsidRPr="006E6608">
        <w:rPr>
          <w:rFonts w:ascii="SimSun" w:eastAsia="SimSun" w:hAnsi="SimSun" w:hint="eastAsia"/>
          <w:sz w:val="18"/>
        </w:rPr>
        <w:t>当时苏联政治体制表现出的集权性和怠惰性，是令苏联官方无法接收到精确且及时的情报的根本原因，从而导致苏联官方无法针对切尔诺贝利事件制定一份令大众满意的应急管理方案。</w:t>
      </w:r>
    </w:p>
    <w:p w14:paraId="1AD74B52" w14:textId="5B569769" w:rsidR="00702B65" w:rsidRPr="00813429" w:rsidRDefault="001C1509" w:rsidP="00126F2A">
      <w:pPr>
        <w:spacing w:line="360" w:lineRule="auto"/>
        <w:ind w:firstLineChars="202" w:firstLine="364"/>
        <w:rPr>
          <w:rFonts w:ascii="Times New Roman" w:eastAsia="SimSun" w:hAnsi="Times New Roman"/>
          <w:sz w:val="18"/>
        </w:rPr>
      </w:pPr>
      <w:bookmarkStart w:id="0" w:name="_Hlk165201814"/>
      <w:r>
        <w:rPr>
          <w:rFonts w:ascii="Times New Roman" w:eastAsia="SimSun" w:hAnsi="Times New Roman" w:hint="eastAsia"/>
          <w:sz w:val="18"/>
        </w:rPr>
        <w:t>关键词：</w:t>
      </w:r>
      <w:r w:rsidRPr="00A3462F">
        <w:rPr>
          <w:rFonts w:ascii="Times New Roman" w:eastAsia="SimSun" w:hAnsi="Times New Roman" w:hint="eastAsia"/>
          <w:sz w:val="18"/>
        </w:rPr>
        <w:t>切尔诺贝利事件</w:t>
      </w:r>
      <w:r>
        <w:rPr>
          <w:rFonts w:ascii="Times New Roman" w:eastAsia="SimSun" w:hAnsi="Times New Roman" w:hint="eastAsia"/>
          <w:sz w:val="18"/>
        </w:rPr>
        <w:t>；</w:t>
      </w:r>
      <w:r w:rsidRPr="00A3462F">
        <w:rPr>
          <w:rFonts w:ascii="Times New Roman" w:eastAsia="SimSun" w:hAnsi="Times New Roman" w:hint="eastAsia"/>
          <w:sz w:val="18"/>
        </w:rPr>
        <w:t>苏联政治</w:t>
      </w:r>
      <w:bookmarkEnd w:id="0"/>
      <w:r w:rsidRPr="00A3462F">
        <w:rPr>
          <w:rFonts w:ascii="Times New Roman" w:eastAsia="SimSun" w:hAnsi="Times New Roman" w:hint="eastAsia"/>
          <w:sz w:val="18"/>
        </w:rPr>
        <w:t>体制</w:t>
      </w:r>
      <w:r>
        <w:rPr>
          <w:rFonts w:ascii="Times New Roman" w:eastAsia="SimSun" w:hAnsi="Times New Roman" w:hint="eastAsia"/>
          <w:sz w:val="18"/>
        </w:rPr>
        <w:t>；“</w:t>
      </w:r>
      <w:r w:rsidRPr="00A3462F">
        <w:rPr>
          <w:rFonts w:ascii="Times New Roman" w:eastAsia="SimSun" w:hAnsi="Times New Roman"/>
          <w:sz w:val="18"/>
        </w:rPr>
        <w:t>5W</w:t>
      </w:r>
      <w:r>
        <w:rPr>
          <w:rFonts w:ascii="Times New Roman" w:eastAsia="SimSun" w:hAnsi="Times New Roman" w:hint="eastAsia"/>
          <w:sz w:val="18"/>
        </w:rPr>
        <w:t>”</w:t>
      </w:r>
      <w:r w:rsidRPr="00A3462F">
        <w:rPr>
          <w:rFonts w:ascii="Times New Roman" w:eastAsia="SimSun" w:hAnsi="Times New Roman" w:hint="eastAsia"/>
          <w:sz w:val="18"/>
        </w:rPr>
        <w:t>传播模式</w:t>
      </w:r>
      <w:r>
        <w:rPr>
          <w:rFonts w:ascii="Times New Roman" w:eastAsia="SimSun" w:hAnsi="Times New Roman" w:hint="eastAsia"/>
          <w:sz w:val="18"/>
        </w:rPr>
        <w:t>；</w:t>
      </w:r>
      <w:r w:rsidRPr="00813429">
        <w:rPr>
          <w:rFonts w:ascii="Times New Roman" w:eastAsia="SimSun" w:hAnsi="Times New Roman" w:hint="eastAsia"/>
          <w:sz w:val="18"/>
        </w:rPr>
        <w:t>集权性</w:t>
      </w:r>
      <w:r>
        <w:rPr>
          <w:rFonts w:ascii="Times New Roman" w:eastAsia="SimSun" w:hAnsi="Times New Roman" w:hint="eastAsia"/>
          <w:sz w:val="18"/>
        </w:rPr>
        <w:t>；</w:t>
      </w:r>
      <w:r w:rsidRPr="00813429">
        <w:rPr>
          <w:rFonts w:ascii="Times New Roman" w:eastAsia="SimSun" w:hAnsi="Times New Roman" w:hint="eastAsia"/>
          <w:sz w:val="18"/>
        </w:rPr>
        <w:t>怠惰性</w:t>
      </w:r>
    </w:p>
    <w:p w14:paraId="5071422F" w14:textId="77777777" w:rsidR="00702B65" w:rsidRDefault="00702B65">
      <w:pPr>
        <w:spacing w:line="360" w:lineRule="auto"/>
        <w:rPr>
          <w:rFonts w:ascii="Times New Roman" w:eastAsia="SimSun" w:hAnsi="Times New Roman"/>
        </w:rPr>
      </w:pPr>
    </w:p>
    <w:p w14:paraId="1A4F4AAF" w14:textId="019A8131" w:rsidR="00F77F3A" w:rsidRDefault="001C1509" w:rsidP="00F77F3A">
      <w:pPr>
        <w:pStyle w:val="af5"/>
        <w:numPr>
          <w:ilvl w:val="0"/>
          <w:numId w:val="2"/>
        </w:numPr>
        <w:spacing w:line="360" w:lineRule="auto"/>
        <w:ind w:firstLineChars="0"/>
        <w:jc w:val="center"/>
        <w:rPr>
          <w:rFonts w:ascii="Arial" w:eastAsia="SimHei" w:hAnsi="Arial" w:cs="Arial"/>
          <w:sz w:val="24"/>
          <w:szCs w:val="24"/>
        </w:rPr>
      </w:pPr>
      <w:r w:rsidRPr="00734027">
        <w:rPr>
          <w:rFonts w:ascii="Arial" w:eastAsia="SimHei" w:hAnsi="Arial" w:cs="Arial" w:hint="eastAsia"/>
          <w:sz w:val="24"/>
          <w:szCs w:val="24"/>
        </w:rPr>
        <w:t>引</w:t>
      </w:r>
      <w:r w:rsidRPr="00E209B8">
        <w:rPr>
          <w:rFonts w:ascii="Arial" w:eastAsia="SimHei" w:hAnsi="Arial" w:cs="Arial" w:hint="eastAsia"/>
          <w:sz w:val="24"/>
          <w:szCs w:val="24"/>
        </w:rPr>
        <w:t>言</w:t>
      </w:r>
    </w:p>
    <w:p w14:paraId="6EF0D8F0" w14:textId="63C34E03" w:rsidR="00F77F3A" w:rsidRPr="00D93D5D" w:rsidRDefault="001C1509" w:rsidP="00F77F3A">
      <w:pPr>
        <w:spacing w:line="360" w:lineRule="auto"/>
        <w:ind w:firstLine="420"/>
        <w:rPr>
          <w:rFonts w:ascii="SimSun" w:eastAsia="SimSun" w:hAnsi="SimSun"/>
          <w:bCs/>
        </w:rPr>
      </w:pPr>
      <w:r w:rsidRPr="00D93D5D">
        <w:rPr>
          <w:rFonts w:ascii="SimSun" w:eastAsia="SimSun" w:hAnsi="SimSun"/>
          <w:bCs/>
        </w:rPr>
        <w:t>1986</w:t>
      </w:r>
      <w:r w:rsidRPr="00D93D5D">
        <w:rPr>
          <w:rFonts w:ascii="SimSun" w:eastAsia="SimSun" w:hAnsi="SimSun" w:hint="eastAsia"/>
          <w:bCs/>
        </w:rPr>
        <w:t>年</w:t>
      </w:r>
      <w:r w:rsidRPr="00D93D5D">
        <w:rPr>
          <w:rFonts w:ascii="SimSun" w:eastAsia="SimSun" w:hAnsi="SimSun"/>
          <w:bCs/>
        </w:rPr>
        <w:t>4</w:t>
      </w:r>
      <w:r w:rsidRPr="00D93D5D">
        <w:rPr>
          <w:rFonts w:ascii="SimSun" w:eastAsia="SimSun" w:hAnsi="SimSun" w:hint="eastAsia"/>
          <w:bCs/>
        </w:rPr>
        <w:t>月</w:t>
      </w:r>
      <w:r w:rsidRPr="00D93D5D">
        <w:rPr>
          <w:rFonts w:ascii="SimSun" w:eastAsia="SimSun" w:hAnsi="SimSun"/>
          <w:bCs/>
        </w:rPr>
        <w:t>26</w:t>
      </w:r>
      <w:r w:rsidRPr="00D93D5D">
        <w:rPr>
          <w:rFonts w:ascii="SimSun" w:eastAsia="SimSun" w:hAnsi="SimSun" w:hint="eastAsia"/>
          <w:bCs/>
        </w:rPr>
        <w:t>日凌晨</w:t>
      </w:r>
      <w:r w:rsidRPr="00D93D5D">
        <w:rPr>
          <w:rFonts w:ascii="SimSun" w:eastAsia="SimSun" w:hAnsi="SimSun"/>
          <w:bCs/>
        </w:rPr>
        <w:t>1</w:t>
      </w:r>
      <w:r w:rsidRPr="00D93D5D">
        <w:rPr>
          <w:rFonts w:ascii="SimSun" w:eastAsia="SimSun" w:hAnsi="SimSun" w:hint="eastAsia"/>
          <w:bCs/>
        </w:rPr>
        <w:t>时</w:t>
      </w:r>
      <w:r w:rsidRPr="00D93D5D">
        <w:rPr>
          <w:rFonts w:ascii="SimSun" w:eastAsia="SimSun" w:hAnsi="SimSun"/>
          <w:bCs/>
        </w:rPr>
        <w:t>23</w:t>
      </w:r>
      <w:r w:rsidRPr="00D93D5D">
        <w:rPr>
          <w:rFonts w:ascii="SimSun" w:eastAsia="SimSun" w:hAnsi="SimSun" w:hint="eastAsia"/>
          <w:bCs/>
        </w:rPr>
        <w:t>分</w:t>
      </w:r>
      <w:r w:rsidRPr="00D93D5D">
        <w:rPr>
          <w:rFonts w:ascii="SimSun" w:eastAsia="SimSun" w:hAnsi="SimSun"/>
          <w:bCs/>
        </w:rPr>
        <w:t>47</w:t>
      </w:r>
      <w:r w:rsidRPr="00D93D5D">
        <w:rPr>
          <w:rFonts w:ascii="SimSun" w:eastAsia="SimSun" w:hAnsi="SimSun" w:hint="eastAsia"/>
          <w:bCs/>
        </w:rPr>
        <w:t>秒于乌克兰北部的小城市普里皮亚季中的切尔诺贝利核电站发生的核泄漏事件是人类历史上史无前例的灾难。为控制此次事件，苏联政府作出了当下他们认为「最好的」的应急方案，但从现在的角度回看，无论在信息传递、灾难措施及后续处理等方面，当时的应急方案无疑是一次失败的政治决策。</w:t>
      </w:r>
    </w:p>
    <w:p w14:paraId="28BF6653" w14:textId="0375C635" w:rsidR="00F77F3A" w:rsidRPr="00D93D5D" w:rsidRDefault="001C1509" w:rsidP="00F77F3A">
      <w:pPr>
        <w:spacing w:line="360" w:lineRule="auto"/>
        <w:ind w:firstLine="420"/>
        <w:rPr>
          <w:rFonts w:ascii="SimSun" w:eastAsia="SimSun" w:hAnsi="SimSun"/>
          <w:bCs/>
        </w:rPr>
      </w:pPr>
      <w:r w:rsidRPr="00D93D5D">
        <w:rPr>
          <w:rFonts w:ascii="SimSun" w:eastAsia="SimSun" w:hAnsi="SimSun" w:hint="eastAsia"/>
          <w:bCs/>
        </w:rPr>
        <w:t>而对于一场突发公共事件而言</w:t>
      </w:r>
      <w:r w:rsidRPr="00D3513E">
        <w:rPr>
          <w:rFonts w:ascii="SimSun" w:eastAsia="SimSun" w:hAnsi="SimSun" w:hint="eastAsia"/>
          <w:bCs/>
        </w:rPr>
        <w:t>，</w:t>
      </w:r>
      <w:r w:rsidRPr="00D93D5D">
        <w:rPr>
          <w:rFonts w:ascii="SimSun" w:eastAsia="SimSun" w:hAnsi="SimSun" w:hint="eastAsia"/>
          <w:bCs/>
        </w:rPr>
        <w:t>信息的掌握绝对是重中之重</w:t>
      </w:r>
      <w:r w:rsidRPr="00D3513E">
        <w:rPr>
          <w:rFonts w:ascii="SimSun" w:eastAsia="SimSun" w:hAnsi="SimSun" w:hint="eastAsia"/>
          <w:bCs/>
        </w:rPr>
        <w:t>，</w:t>
      </w:r>
      <w:r w:rsidRPr="00D93D5D">
        <w:rPr>
          <w:rFonts w:ascii="SimSun" w:eastAsia="SimSun" w:hAnsi="SimSun" w:hint="eastAsia"/>
          <w:bCs/>
        </w:rPr>
        <w:t>政府官方需要清楚了解事件的来龙去脉，才能更好的对事件的各种细节进行处理</w:t>
      </w:r>
      <w:r w:rsidRPr="00047507">
        <w:rPr>
          <w:rFonts w:ascii="SimSun" w:eastAsia="SimSun" w:hAnsi="SimSun" w:hint="eastAsia"/>
          <w:bCs/>
        </w:rPr>
        <w:t>，</w:t>
      </w:r>
      <w:r w:rsidRPr="00D93D5D">
        <w:rPr>
          <w:rFonts w:ascii="SimSun" w:eastAsia="SimSun" w:hAnsi="SimSun" w:hint="eastAsia"/>
          <w:bCs/>
        </w:rPr>
        <w:t>制定更完善的应急方案。但令人倍感惊愕的是，作为当时世界上的超级大国</w:t>
      </w:r>
      <w:r w:rsidRPr="00D3513E">
        <w:rPr>
          <w:rFonts w:ascii="SimSun" w:eastAsia="SimSun" w:hAnsi="SimSun" w:hint="eastAsia"/>
          <w:bCs/>
        </w:rPr>
        <w:t>，</w:t>
      </w:r>
      <w:r w:rsidRPr="00D93D5D">
        <w:rPr>
          <w:rFonts w:ascii="SimSun" w:eastAsia="SimSun" w:hAnsi="SimSun" w:hint="eastAsia"/>
          <w:bCs/>
        </w:rPr>
        <w:t>苏联在对切尔诺贝利事件的的信息处理应当是要十分得当的，但事实上，当时不仅是群众，就连政府的高层人员对事件的了解也是在云里雾里，后知后觉，这说明了切尔诺贝利事件中，信息的传递十分模糊</w:t>
      </w:r>
      <w:r w:rsidRPr="00D3513E">
        <w:rPr>
          <w:rFonts w:ascii="SimSun" w:eastAsia="SimSun" w:hAnsi="SimSun" w:hint="eastAsia"/>
          <w:bCs/>
        </w:rPr>
        <w:t>，</w:t>
      </w:r>
      <w:r w:rsidRPr="00D93D5D">
        <w:rPr>
          <w:rFonts w:ascii="SimSun" w:eastAsia="SimSun" w:hAnsi="SimSun" w:hint="eastAsia"/>
          <w:bCs/>
        </w:rPr>
        <w:t>导致政府无法按照实时情况制定良好的应急方案。</w:t>
      </w:r>
      <w:r w:rsidR="005233F8" w:rsidRPr="00D93D5D">
        <w:rPr>
          <w:rFonts w:ascii="SimSun" w:eastAsia="SimSun" w:hAnsi="SimSun"/>
          <w:bCs/>
        </w:rPr>
        <w:t xml:space="preserve"> </w:t>
      </w:r>
    </w:p>
    <w:p w14:paraId="19B9895D" w14:textId="0740AF69" w:rsidR="00F77F3A" w:rsidRDefault="001C1509" w:rsidP="004D163A">
      <w:pPr>
        <w:spacing w:line="360" w:lineRule="auto"/>
        <w:ind w:firstLine="420"/>
        <w:rPr>
          <w:rFonts w:ascii="SimSun" w:eastAsia="SimSun" w:hAnsi="SimSun"/>
          <w:bCs/>
        </w:rPr>
      </w:pPr>
      <w:r w:rsidRPr="00D93D5D">
        <w:rPr>
          <w:rFonts w:ascii="SimSun" w:eastAsia="SimSun" w:hAnsi="SimSun" w:hint="eastAsia"/>
          <w:bCs/>
        </w:rPr>
        <w:t>在传播学</w:t>
      </w:r>
      <w:r w:rsidRPr="00D06EEF">
        <w:rPr>
          <w:rFonts w:ascii="SimSun" w:eastAsia="SimSun" w:hAnsi="SimSun" w:hint="eastAsia"/>
          <w:bCs/>
        </w:rPr>
        <w:t>理论中</w:t>
      </w:r>
      <w:r w:rsidRPr="00D06EEF">
        <w:rPr>
          <w:rFonts w:ascii="SimSun" w:eastAsia="SimSun" w:hAnsi="SimSun"/>
          <w:bCs/>
        </w:rPr>
        <w:t>,</w:t>
      </w:r>
      <w:r w:rsidRPr="00D06EEF">
        <w:rPr>
          <w:rFonts w:ascii="SimSun" w:eastAsia="SimSun" w:hAnsi="SimSun" w:hint="eastAsia"/>
          <w:bCs/>
        </w:rPr>
        <w:t>信息传递具有模式化的特点，而最基本的信息传递模式为“</w:t>
      </w:r>
      <w:r w:rsidRPr="00D06EEF">
        <w:rPr>
          <w:rFonts w:ascii="SimSun" w:eastAsia="SimSun" w:hAnsi="SimSun"/>
          <w:bCs/>
        </w:rPr>
        <w:t>5W</w:t>
      </w:r>
      <w:r w:rsidRPr="00D06EEF">
        <w:rPr>
          <w:rFonts w:ascii="SimSun" w:eastAsia="SimSun" w:hAnsi="SimSun" w:hint="eastAsia"/>
          <w:bCs/>
        </w:rPr>
        <w:t>”传播模式。如果把上述情况套用在“</w:t>
      </w:r>
      <w:r w:rsidRPr="00D06EEF">
        <w:rPr>
          <w:rFonts w:ascii="SimSun" w:eastAsia="SimSun" w:hAnsi="SimSun"/>
          <w:bCs/>
        </w:rPr>
        <w:t>5W</w:t>
      </w:r>
      <w:r w:rsidRPr="00D06EEF">
        <w:rPr>
          <w:rFonts w:ascii="SimSun" w:eastAsia="SimSun" w:hAnsi="SimSun" w:hint="eastAsia"/>
          <w:bCs/>
        </w:rPr>
        <w:t>”传播模式的话</w:t>
      </w:r>
      <w:r w:rsidRPr="00D06EEF">
        <w:rPr>
          <w:rFonts w:ascii="SimSun" w:eastAsia="SimSun" w:hAnsi="SimSun"/>
          <w:bCs/>
        </w:rPr>
        <w:t>,</w:t>
      </w:r>
      <w:r w:rsidRPr="00D06EEF">
        <w:rPr>
          <w:rFonts w:ascii="SimSun" w:eastAsia="SimSun" w:hAnsi="SimSun" w:hint="eastAsia"/>
          <w:bCs/>
        </w:rPr>
        <w:t>便是最后两个个</w:t>
      </w:r>
      <w:r w:rsidRPr="00D06EEF">
        <w:rPr>
          <w:rFonts w:ascii="SimSun" w:eastAsia="SimSun" w:hAnsi="SimSun"/>
          <w:bCs/>
        </w:rPr>
        <w:t xml:space="preserve">W </w:t>
      </w:r>
      <w:r w:rsidRPr="00D06EEF">
        <w:rPr>
          <w:rFonts w:ascii="SimSun" w:eastAsia="SimSun" w:hAnsi="SimSun" w:hint="eastAsia"/>
          <w:bCs/>
        </w:rPr>
        <w:t>“</w:t>
      </w:r>
      <w:r w:rsidRPr="00D06EEF">
        <w:rPr>
          <w:rFonts w:ascii="SimSun" w:eastAsia="SimSun" w:hAnsi="SimSun"/>
          <w:bCs/>
        </w:rPr>
        <w:t>To Whom</w:t>
      </w:r>
      <w:r w:rsidRPr="00D06EEF">
        <w:rPr>
          <w:rFonts w:ascii="SimSun" w:eastAsia="SimSun" w:hAnsi="SimSun" w:hint="eastAsia"/>
          <w:bCs/>
        </w:rPr>
        <w:t>”和“</w:t>
      </w:r>
      <w:r w:rsidRPr="00D06EEF">
        <w:rPr>
          <w:rFonts w:ascii="SimSun" w:eastAsia="SimSun" w:hAnsi="SimSun"/>
          <w:bCs/>
        </w:rPr>
        <w:t>With What Effect</w:t>
      </w:r>
      <w:r w:rsidRPr="00D06EEF">
        <w:rPr>
          <w:rFonts w:ascii="SimSun" w:eastAsia="SimSun" w:hAnsi="SimSun" w:hint="eastAsia"/>
          <w:bCs/>
        </w:rPr>
        <w:t>”各自取得不良好的效果。另外</w:t>
      </w:r>
      <w:r w:rsidRPr="00D06EEF">
        <w:rPr>
          <w:rFonts w:ascii="SimSun" w:eastAsia="SimSun" w:hAnsi="SimSun"/>
          <w:bCs/>
        </w:rPr>
        <w:t>,</w:t>
      </w:r>
      <w:r w:rsidRPr="00D06EEF">
        <w:rPr>
          <w:rFonts w:ascii="SimSun" w:eastAsia="SimSun" w:hAnsi="SimSun" w:hint="eastAsia"/>
          <w:bCs/>
        </w:rPr>
        <w:t>国家的政治体制对信息传递系统有着重要影响，不同国家不同制度对信息传递的途径、限</w:t>
      </w:r>
      <w:r w:rsidRPr="00D93D5D">
        <w:rPr>
          <w:rFonts w:ascii="SimSun" w:eastAsia="SimSun" w:hAnsi="SimSun" w:hint="eastAsia"/>
          <w:bCs/>
        </w:rPr>
        <w:t>制等也有所不同。而身为世界强国的苏联在政治体制上有着什么样的特点，其体制又是如何影响切尔诺贝利事件中的信息传递呢</w:t>
      </w:r>
      <w:r w:rsidRPr="00D93D5D">
        <w:rPr>
          <w:rFonts w:ascii="SimSun" w:eastAsia="SimSun" w:hAnsi="SimSun"/>
          <w:bCs/>
        </w:rPr>
        <w:t>?</w:t>
      </w:r>
      <w:r w:rsidRPr="00D93D5D">
        <w:rPr>
          <w:rFonts w:ascii="SimSun" w:eastAsia="SimSun" w:hAnsi="SimSun" w:hint="eastAsia"/>
          <w:bCs/>
        </w:rPr>
        <w:t>本文将基于</w:t>
      </w:r>
      <w:r>
        <w:rPr>
          <w:rFonts w:ascii="SimSun" w:eastAsia="SimSun" w:hAnsi="SimSun" w:hint="eastAsia"/>
          <w:bCs/>
        </w:rPr>
        <w:t>“</w:t>
      </w:r>
      <w:r w:rsidRPr="00D3513E">
        <w:rPr>
          <w:rFonts w:ascii="SimSun" w:eastAsia="SimSun" w:hAnsi="SimSun"/>
          <w:bCs/>
        </w:rPr>
        <w:t>5W</w:t>
      </w:r>
      <w:r>
        <w:rPr>
          <w:rFonts w:ascii="SimSun" w:eastAsia="SimSun" w:hAnsi="SimSun" w:hint="eastAsia"/>
          <w:bCs/>
        </w:rPr>
        <w:t>”</w:t>
      </w:r>
      <w:r w:rsidRPr="00D93D5D">
        <w:rPr>
          <w:rFonts w:ascii="SimSun" w:eastAsia="SimSun" w:hAnsi="SimSun" w:hint="eastAsia"/>
          <w:bCs/>
        </w:rPr>
        <w:t>传播模式，从苏联政府对内的信息传递出发，探索苏联政治体制如何对其内部信息传递的</w:t>
      </w:r>
      <w:r>
        <w:rPr>
          <w:rFonts w:ascii="SimSun" w:eastAsia="SimSun" w:hAnsi="SimSun" w:hint="eastAsia"/>
          <w:bCs/>
        </w:rPr>
        <w:t>“</w:t>
      </w:r>
      <w:r w:rsidRPr="00D3513E">
        <w:rPr>
          <w:rFonts w:ascii="SimSun" w:eastAsia="SimSun" w:hAnsi="SimSun"/>
          <w:bCs/>
        </w:rPr>
        <w:t>5W</w:t>
      </w:r>
      <w:r>
        <w:rPr>
          <w:rFonts w:ascii="SimSun" w:eastAsia="SimSun" w:hAnsi="SimSun" w:hint="eastAsia"/>
          <w:bCs/>
        </w:rPr>
        <w:t>”</w:t>
      </w:r>
      <w:r w:rsidRPr="00D93D5D">
        <w:rPr>
          <w:rFonts w:ascii="SimSun" w:eastAsia="SimSun" w:hAnsi="SimSun" w:hint="eastAsia"/>
          <w:bCs/>
        </w:rPr>
        <w:t>产生影响</w:t>
      </w:r>
      <w:r w:rsidRPr="00D3513E">
        <w:rPr>
          <w:rFonts w:ascii="SimSun" w:eastAsia="SimSun" w:hAnsi="SimSun" w:hint="eastAsia"/>
          <w:bCs/>
        </w:rPr>
        <w:t>，</w:t>
      </w:r>
      <w:r w:rsidRPr="00D93D5D">
        <w:rPr>
          <w:rFonts w:ascii="SimSun" w:eastAsia="SimSun" w:hAnsi="SimSun" w:hint="eastAsia"/>
          <w:bCs/>
        </w:rPr>
        <w:t>从而引致切尔诺贝利事件应急管理方案制定的失败。</w:t>
      </w:r>
    </w:p>
    <w:p w14:paraId="3189D98C" w14:textId="77777777" w:rsidR="003827C9" w:rsidRPr="004D163A" w:rsidRDefault="003827C9" w:rsidP="004D163A">
      <w:pPr>
        <w:spacing w:line="360" w:lineRule="auto"/>
        <w:ind w:firstLine="420"/>
        <w:rPr>
          <w:rFonts w:ascii="SimSun" w:eastAsia="SimSun" w:hAnsi="SimSun"/>
          <w:bCs/>
        </w:rPr>
      </w:pPr>
    </w:p>
    <w:p w14:paraId="2CF50070" w14:textId="7E734194" w:rsidR="001A6D34" w:rsidRDefault="001C1509" w:rsidP="00F77F3A">
      <w:pPr>
        <w:pStyle w:val="af5"/>
        <w:numPr>
          <w:ilvl w:val="0"/>
          <w:numId w:val="2"/>
        </w:numPr>
        <w:spacing w:line="360" w:lineRule="auto"/>
        <w:ind w:firstLineChars="0"/>
        <w:jc w:val="center"/>
        <w:rPr>
          <w:rFonts w:ascii="Arial" w:eastAsia="SimHei" w:hAnsi="Arial" w:cs="Arial"/>
          <w:sz w:val="24"/>
        </w:rPr>
      </w:pPr>
      <w:r w:rsidRPr="00493B75">
        <w:rPr>
          <w:rFonts w:ascii="Arial" w:eastAsia="SimHei" w:hAnsi="Arial" w:cs="Arial" w:hint="eastAsia"/>
          <w:sz w:val="24"/>
        </w:rPr>
        <w:t>突发公共</w:t>
      </w:r>
      <w:r w:rsidRPr="008920C3">
        <w:rPr>
          <w:rFonts w:ascii="Arial" w:eastAsia="SimHei" w:hAnsi="Arial" w:cs="Arial" w:hint="eastAsia"/>
          <w:sz w:val="24"/>
        </w:rPr>
        <w:t>事件</w:t>
      </w:r>
      <w:r w:rsidRPr="00E316E3">
        <w:rPr>
          <w:rFonts w:ascii="Arial" w:eastAsia="SimHei" w:hAnsi="Arial" w:cs="Arial" w:hint="eastAsia"/>
          <w:sz w:val="24"/>
        </w:rPr>
        <w:t>中</w:t>
      </w:r>
      <w:r w:rsidRPr="008920C3">
        <w:rPr>
          <w:rFonts w:ascii="Arial" w:eastAsia="SimHei" w:hAnsi="Arial" w:cs="Arial" w:hint="eastAsia"/>
          <w:sz w:val="24"/>
        </w:rPr>
        <w:t>信息的</w:t>
      </w:r>
      <w:r w:rsidRPr="00E56D7E">
        <w:rPr>
          <w:rFonts w:ascii="Arial" w:eastAsia="SimHei" w:hAnsi="Arial" w:cs="Arial" w:hint="eastAsia"/>
          <w:sz w:val="24"/>
        </w:rPr>
        <w:t>特点与作用</w:t>
      </w:r>
    </w:p>
    <w:p w14:paraId="07B33B32" w14:textId="30B63471" w:rsidR="006F267C" w:rsidRPr="00764926" w:rsidRDefault="001C1509" w:rsidP="006F267C">
      <w:pPr>
        <w:spacing w:line="360" w:lineRule="auto"/>
        <w:ind w:firstLine="420"/>
        <w:rPr>
          <w:rFonts w:ascii="SimSun" w:eastAsia="SimSun" w:hAnsi="SimSun"/>
          <w:bCs/>
        </w:rPr>
      </w:pPr>
      <w:r w:rsidRPr="00764926">
        <w:rPr>
          <w:rFonts w:ascii="SimSun" w:eastAsia="SimSun" w:hAnsi="SimSun" w:hint="eastAsia"/>
          <w:bCs/>
        </w:rPr>
        <w:t>在一次突发公共事件中，政府部门需要立刻针对事件制定应急方案，从而把事故的损失下降到最低</w:t>
      </w:r>
      <w:r w:rsidR="001A6D34" w:rsidRPr="00764926">
        <w:rPr>
          <w:rStyle w:val="af4"/>
          <w:rFonts w:ascii="SimSun" w:eastAsia="SimSun" w:hAnsi="SimSun"/>
          <w:bCs/>
        </w:rPr>
        <w:footnoteReference w:id="1"/>
      </w:r>
      <w:r w:rsidRPr="00764926">
        <w:rPr>
          <w:rFonts w:ascii="SimSun" w:eastAsia="SimSun" w:hAnsi="SimSun" w:hint="eastAsia"/>
          <w:bCs/>
        </w:rPr>
        <w:t>。而对于一个成熟完善的应急管理方案的制定，时刻掌握准确无误的前线信息是关键</w:t>
      </w:r>
      <w:r w:rsidR="001A6D34" w:rsidRPr="00764926">
        <w:rPr>
          <w:rStyle w:val="af4"/>
          <w:rFonts w:ascii="SimSun" w:eastAsia="SimSun" w:hAnsi="SimSun"/>
          <w:bCs/>
        </w:rPr>
        <w:footnoteReference w:id="2"/>
      </w:r>
      <w:r w:rsidRPr="00764926">
        <w:rPr>
          <w:rFonts w:ascii="SimSun" w:eastAsia="SimSun" w:hAnsi="SimSun" w:hint="eastAsia"/>
          <w:bCs/>
        </w:rPr>
        <w:t>。因此，政府官方人员必需接收到具有精确性和及时性的情报，才能更良好地针对灾难事故制定应急预案。</w:t>
      </w:r>
    </w:p>
    <w:p w14:paraId="1217669E" w14:textId="704E968F" w:rsidR="004670AF" w:rsidRPr="00764926" w:rsidRDefault="001C1509" w:rsidP="006F267C">
      <w:pPr>
        <w:spacing w:line="360" w:lineRule="auto"/>
        <w:ind w:firstLine="420"/>
        <w:rPr>
          <w:rFonts w:ascii="SimSun" w:eastAsia="SimSun" w:hAnsi="SimSun"/>
          <w:bCs/>
        </w:rPr>
      </w:pPr>
      <w:r w:rsidRPr="00764926">
        <w:rPr>
          <w:rFonts w:ascii="SimSun" w:eastAsia="SimSun" w:hAnsi="SimSun" w:hint="eastAsia"/>
          <w:bCs/>
        </w:rPr>
        <w:t>但切尔诺贝利事件发生过后，苏联政府虽有接收到事件的前线消息，但信息传输的速度十分迟缓，且信息的真伪性和严重性都非常模糊，正因如此，苏联没有第一时间重视本次事件，对事件的处理态度散漫，事件无法在最早的时候得到控制。</w:t>
      </w:r>
      <w:r w:rsidR="00802510" w:rsidRPr="00764926">
        <w:rPr>
          <w:rStyle w:val="af4"/>
          <w:rFonts w:ascii="SimSun" w:eastAsia="SimSun" w:hAnsi="SimSun"/>
          <w:bCs/>
        </w:rPr>
        <w:footnoteReference w:id="3"/>
      </w:r>
    </w:p>
    <w:p w14:paraId="3DE34DE9" w14:textId="54775FAE" w:rsidR="001A6D34" w:rsidRPr="00764926" w:rsidRDefault="001C1509" w:rsidP="001A6D34">
      <w:pPr>
        <w:spacing w:line="360" w:lineRule="auto"/>
        <w:rPr>
          <w:rFonts w:ascii="SimSun" w:eastAsia="SimSun" w:hAnsi="SimSun"/>
          <w:bCs/>
        </w:rPr>
      </w:pPr>
      <w:r w:rsidRPr="00764926">
        <w:rPr>
          <w:rFonts w:ascii="SimSun" w:eastAsia="SimSun" w:hAnsi="SimSun" w:cs="Arial"/>
          <w:sz w:val="24"/>
        </w:rPr>
        <w:tab/>
      </w:r>
      <w:r w:rsidRPr="00764926">
        <w:rPr>
          <w:rFonts w:ascii="SimSun" w:eastAsia="SimSun" w:hAnsi="SimSun" w:hint="eastAsia"/>
          <w:bCs/>
        </w:rPr>
        <w:t>这个现象说明了，在本次事件中，苏联内部所接收到的信息并不具有突发公共事件中信息应有的精确性与及时性两个特点，导致应急方案策划的失败。</w:t>
      </w:r>
    </w:p>
    <w:p w14:paraId="57D0DD61" w14:textId="2F6CFC7F" w:rsidR="00B41367" w:rsidRPr="00764926" w:rsidRDefault="001C1509" w:rsidP="001A6D34">
      <w:pPr>
        <w:spacing w:line="360" w:lineRule="auto"/>
        <w:rPr>
          <w:rFonts w:ascii="SimSun" w:eastAsia="SimSun" w:hAnsi="SimSun"/>
          <w:bCs/>
        </w:rPr>
      </w:pPr>
      <w:r w:rsidRPr="00764926">
        <w:rPr>
          <w:rFonts w:ascii="SimSun" w:eastAsia="SimSun" w:hAnsi="SimSun"/>
          <w:bCs/>
        </w:rPr>
        <w:tab/>
      </w:r>
      <w:r w:rsidRPr="00764926">
        <w:rPr>
          <w:rFonts w:ascii="SimSun" w:eastAsia="SimSun" w:hAnsi="SimSun" w:hint="eastAsia"/>
          <w:bCs/>
        </w:rPr>
        <w:t>而本文将围绕是什么因素以及这些因素如何使得切尔诺贝利事件中苏联内部传递的信息不具有上述特点进行讨论，而为了更好地解答此疑问，下文引入了传播学中的理论。</w:t>
      </w:r>
    </w:p>
    <w:p w14:paraId="232C77B5" w14:textId="77777777" w:rsidR="00B1118B" w:rsidRPr="00764926" w:rsidRDefault="00B1118B" w:rsidP="001A6D34">
      <w:pPr>
        <w:spacing w:line="360" w:lineRule="auto"/>
        <w:rPr>
          <w:rFonts w:ascii="SimSun" w:eastAsia="SimSun" w:hAnsi="SimSun"/>
          <w:bCs/>
        </w:rPr>
      </w:pPr>
    </w:p>
    <w:p w14:paraId="7DD773CC" w14:textId="38F37322" w:rsidR="00F77F3A" w:rsidRDefault="001C1509" w:rsidP="00F77F3A">
      <w:pPr>
        <w:pStyle w:val="af5"/>
        <w:numPr>
          <w:ilvl w:val="0"/>
          <w:numId w:val="2"/>
        </w:numPr>
        <w:spacing w:line="360" w:lineRule="auto"/>
        <w:ind w:firstLineChars="0"/>
        <w:jc w:val="center"/>
        <w:rPr>
          <w:rFonts w:ascii="Arial" w:eastAsia="SimHei" w:hAnsi="Arial" w:cs="Arial"/>
          <w:sz w:val="24"/>
        </w:rPr>
      </w:pPr>
      <w:r>
        <w:rPr>
          <w:rFonts w:ascii="Arial" w:eastAsia="SimHei" w:hAnsi="Arial" w:cs="Arial" w:hint="eastAsia"/>
          <w:sz w:val="24"/>
        </w:rPr>
        <w:t>“</w:t>
      </w:r>
      <w:r w:rsidRPr="008920C3">
        <w:rPr>
          <w:rFonts w:ascii="Arial" w:eastAsia="SimHei" w:hAnsi="Arial" w:cs="Arial"/>
          <w:sz w:val="24"/>
        </w:rPr>
        <w:t>5W</w:t>
      </w:r>
      <w:r>
        <w:rPr>
          <w:rFonts w:ascii="Arial" w:eastAsia="SimHei" w:hAnsi="Arial" w:cs="Arial" w:hint="eastAsia"/>
          <w:sz w:val="24"/>
        </w:rPr>
        <w:t>”</w:t>
      </w:r>
      <w:r w:rsidRPr="008920C3">
        <w:rPr>
          <w:rFonts w:ascii="Arial" w:eastAsia="SimHei" w:hAnsi="Arial" w:cs="Arial" w:hint="eastAsia"/>
          <w:sz w:val="24"/>
        </w:rPr>
        <w:t>传播模式的</w:t>
      </w:r>
      <w:r w:rsidRPr="00FD4E93">
        <w:rPr>
          <w:rFonts w:ascii="Arial" w:eastAsia="SimHei" w:hAnsi="Arial" w:cs="Arial" w:hint="eastAsia"/>
          <w:sz w:val="24"/>
        </w:rPr>
        <w:t>引入</w:t>
      </w:r>
    </w:p>
    <w:p w14:paraId="5A6FFF32" w14:textId="6C8F4BCE" w:rsidR="000533D9" w:rsidRPr="00C41EF6" w:rsidRDefault="001C1509" w:rsidP="00654D99">
      <w:pPr>
        <w:spacing w:line="360" w:lineRule="auto"/>
        <w:ind w:firstLine="420"/>
        <w:rPr>
          <w:rFonts w:ascii="SimSun" w:eastAsia="SimSun" w:hAnsi="SimSun"/>
        </w:rPr>
      </w:pPr>
      <w:r w:rsidRPr="00C41EF6">
        <w:rPr>
          <w:rFonts w:ascii="SimSun" w:eastAsia="SimSun" w:hAnsi="SimSun" w:hint="eastAsia"/>
          <w:bCs/>
        </w:rPr>
        <w:t>传播学先驱哈罗德</w:t>
      </w:r>
      <w:r w:rsidRPr="00C41EF6">
        <w:rPr>
          <w:rFonts w:ascii="SimSun" w:eastAsia="SimSun" w:hAnsi="SimSun"/>
          <w:bCs/>
        </w:rPr>
        <w:t>•</w:t>
      </w:r>
      <w:r w:rsidRPr="00C41EF6">
        <w:rPr>
          <w:rFonts w:ascii="SimSun" w:eastAsia="SimSun" w:hAnsi="SimSun" w:hint="eastAsia"/>
          <w:bCs/>
        </w:rPr>
        <w:t>拉斯韦尔</w:t>
      </w:r>
      <w:r w:rsidRPr="00C41EF6">
        <w:rPr>
          <w:rFonts w:ascii="SimSun" w:eastAsia="SimSun" w:hAnsi="SimSun" w:hint="eastAsia"/>
        </w:rPr>
        <w:t>（</w:t>
      </w:r>
      <w:r w:rsidRPr="00C41EF6">
        <w:rPr>
          <w:rFonts w:ascii="SimSun" w:eastAsia="SimSun" w:hAnsi="SimSun"/>
        </w:rPr>
        <w:t>Harold Dwight Lasswell</w:t>
      </w:r>
      <w:r w:rsidRPr="00C41EF6">
        <w:rPr>
          <w:rFonts w:ascii="SimSun" w:eastAsia="SimSun" w:hAnsi="SimSun" w:hint="eastAsia"/>
        </w:rPr>
        <w:t>）</w:t>
      </w:r>
      <w:r w:rsidRPr="00C41EF6">
        <w:rPr>
          <w:rFonts w:ascii="SimSun" w:eastAsia="SimSun" w:hAnsi="SimSun" w:hint="eastAsia"/>
          <w:bCs/>
        </w:rPr>
        <w:t>在</w:t>
      </w:r>
      <w:r w:rsidRPr="00C41EF6">
        <w:rPr>
          <w:rFonts w:ascii="SimSun" w:eastAsia="SimSun" w:hAnsi="SimSun"/>
          <w:bCs/>
        </w:rPr>
        <w:t>1948</w:t>
      </w:r>
      <w:r w:rsidRPr="00C41EF6">
        <w:rPr>
          <w:rFonts w:ascii="SimSun" w:eastAsia="SimSun" w:hAnsi="SimSun" w:hint="eastAsia"/>
          <w:bCs/>
        </w:rPr>
        <w:t>年发表了著作《传播在人类社会中的结构与功能》一文。在此文章中</w:t>
      </w:r>
      <w:r w:rsidRPr="00C41EF6">
        <w:rPr>
          <w:rFonts w:ascii="SimSun" w:eastAsia="SimSun" w:hAnsi="SimSun"/>
          <w:bCs/>
        </w:rPr>
        <w:t xml:space="preserve">, </w:t>
      </w:r>
      <w:r w:rsidRPr="00C41EF6">
        <w:rPr>
          <w:rFonts w:ascii="SimSun" w:eastAsia="SimSun" w:hAnsi="SimSun" w:hint="eastAsia"/>
          <w:bCs/>
        </w:rPr>
        <w:t>拉斯韦尔对信息传递的基本流程、机制以及效果等</w:t>
      </w:r>
      <w:r w:rsidRPr="00C41EF6">
        <w:rPr>
          <w:rFonts w:ascii="SimSun" w:eastAsia="SimSun" w:hAnsi="SimSun"/>
          <w:bCs/>
        </w:rPr>
        <w:t>,</w:t>
      </w:r>
      <w:r w:rsidRPr="00C41EF6">
        <w:rPr>
          <w:rFonts w:ascii="SimSun" w:eastAsia="SimSun" w:hAnsi="SimSun" w:hint="eastAsia"/>
          <w:bCs/>
        </w:rPr>
        <w:t>进行了一次比较全面的阐述，并且提出了“</w:t>
      </w:r>
      <w:r w:rsidRPr="00C41EF6">
        <w:rPr>
          <w:rFonts w:ascii="SimSun" w:eastAsia="SimSun" w:hAnsi="SimSun" w:cs="Times New Roman"/>
          <w:bCs/>
        </w:rPr>
        <w:t>5</w:t>
      </w:r>
      <w:r w:rsidRPr="00C41EF6">
        <w:rPr>
          <w:rFonts w:ascii="SimSun" w:eastAsia="SimSun" w:hAnsi="SimSun" w:cs="Times New Roman"/>
        </w:rPr>
        <w:t>W</w:t>
      </w:r>
      <w:r w:rsidRPr="00C41EF6">
        <w:rPr>
          <w:rFonts w:ascii="SimSun" w:eastAsia="SimSun" w:hAnsi="SimSun" w:hint="eastAsia"/>
          <w:bCs/>
        </w:rPr>
        <w:t>”传播模式的基本信息传递模式，其中的</w:t>
      </w:r>
      <w:r w:rsidRPr="00C41EF6">
        <w:rPr>
          <w:rFonts w:ascii="SimSun" w:eastAsia="SimSun" w:hAnsi="SimSun"/>
          <w:bCs/>
        </w:rPr>
        <w:t>5</w:t>
      </w:r>
      <w:r w:rsidRPr="00C41EF6">
        <w:rPr>
          <w:rFonts w:ascii="SimSun" w:eastAsia="SimSun" w:hAnsi="SimSun" w:hint="eastAsia"/>
          <w:bCs/>
        </w:rPr>
        <w:t>个</w:t>
      </w:r>
      <w:r w:rsidRPr="00C41EF6">
        <w:rPr>
          <w:rFonts w:ascii="SimSun" w:eastAsia="SimSun" w:hAnsi="SimSun"/>
          <w:bCs/>
        </w:rPr>
        <w:t>W</w:t>
      </w:r>
      <w:r w:rsidRPr="00C41EF6">
        <w:rPr>
          <w:rFonts w:ascii="SimSun" w:eastAsia="SimSun" w:hAnsi="SimSun" w:hint="eastAsia"/>
          <w:bCs/>
        </w:rPr>
        <w:t>分别为</w:t>
      </w:r>
      <w:r w:rsidRPr="00C41EF6">
        <w:rPr>
          <w:rFonts w:ascii="SimSun" w:eastAsia="SimSun" w:hAnsi="SimSun"/>
          <w:bCs/>
        </w:rPr>
        <w:t xml:space="preserve">: </w:t>
      </w:r>
      <w:r w:rsidRPr="00C41EF6">
        <w:rPr>
          <w:rFonts w:ascii="SimSun" w:eastAsia="SimSun" w:hAnsi="SimSun" w:hint="eastAsia"/>
          <w:bCs/>
        </w:rPr>
        <w:t>传播主体</w:t>
      </w:r>
      <w:r w:rsidRPr="00914F46">
        <w:rPr>
          <w:rFonts w:ascii="SimSun" w:eastAsia="DengXian" w:hAnsi="SimSun"/>
        </w:rPr>
        <w:t>---</w:t>
      </w:r>
      <w:r w:rsidRPr="00C41EF6">
        <w:rPr>
          <w:rFonts w:ascii="SimSun" w:eastAsia="SimSun" w:hAnsi="SimSun"/>
        </w:rPr>
        <w:t>Who</w:t>
      </w:r>
      <w:r w:rsidRPr="00C41EF6">
        <w:rPr>
          <w:rFonts w:ascii="SimSun" w:eastAsia="SimSun" w:hAnsi="SimSun" w:hint="eastAsia"/>
          <w:bCs/>
        </w:rPr>
        <w:t>、传播内容</w:t>
      </w:r>
      <w:r w:rsidRPr="00914F46">
        <w:rPr>
          <w:rFonts w:ascii="SimSun" w:eastAsia="DengXian" w:hAnsi="SimSun"/>
        </w:rPr>
        <w:t>---</w:t>
      </w:r>
      <w:r w:rsidRPr="00C41EF6">
        <w:rPr>
          <w:rFonts w:ascii="SimSun" w:eastAsia="SimSun" w:hAnsi="SimSun"/>
        </w:rPr>
        <w:t>Says what</w:t>
      </w:r>
      <w:r w:rsidRPr="00C41EF6">
        <w:rPr>
          <w:rFonts w:ascii="SimSun" w:eastAsia="SimSun" w:hAnsi="SimSun" w:hint="eastAsia"/>
          <w:bCs/>
        </w:rPr>
        <w:t>、传播渠道</w:t>
      </w:r>
      <w:r w:rsidRPr="00914F46">
        <w:rPr>
          <w:rFonts w:ascii="SimSun" w:eastAsia="DengXian" w:hAnsi="SimSun"/>
          <w:bCs/>
        </w:rPr>
        <w:t>---</w:t>
      </w:r>
      <w:r w:rsidRPr="00C41EF6">
        <w:rPr>
          <w:rFonts w:ascii="SimSun" w:eastAsia="SimSun" w:hAnsi="SimSun"/>
        </w:rPr>
        <w:t>In Which Channel</w:t>
      </w:r>
      <w:r w:rsidRPr="00C41EF6">
        <w:rPr>
          <w:rFonts w:ascii="SimSun" w:eastAsia="SimSun" w:hAnsi="SimSun" w:hint="eastAsia"/>
          <w:bCs/>
        </w:rPr>
        <w:t>、传播受众</w:t>
      </w:r>
      <w:r w:rsidRPr="00914F46">
        <w:rPr>
          <w:rFonts w:ascii="SimSun" w:eastAsia="DengXian" w:hAnsi="SimSun"/>
        </w:rPr>
        <w:t>---</w:t>
      </w:r>
      <w:r w:rsidRPr="00C41EF6">
        <w:rPr>
          <w:rFonts w:ascii="SimSun" w:eastAsia="SimSun" w:hAnsi="SimSun"/>
        </w:rPr>
        <w:t>To Whom</w:t>
      </w:r>
      <w:r w:rsidRPr="00C41EF6">
        <w:rPr>
          <w:rFonts w:ascii="SimSun" w:eastAsia="SimSun" w:hAnsi="SimSun" w:hint="eastAsia"/>
          <w:bCs/>
        </w:rPr>
        <w:t>和传播效果</w:t>
      </w:r>
      <w:r w:rsidRPr="00914F46">
        <w:rPr>
          <w:rFonts w:ascii="SimSun" w:eastAsia="DengXian" w:hAnsi="SimSun"/>
        </w:rPr>
        <w:t>---</w:t>
      </w:r>
      <w:r w:rsidRPr="00C41EF6">
        <w:rPr>
          <w:rFonts w:ascii="SimSun" w:eastAsia="SimSun" w:hAnsi="SimSun"/>
        </w:rPr>
        <w:t>With What Effect</w:t>
      </w:r>
      <w:r w:rsidRPr="00C41EF6">
        <w:rPr>
          <w:rFonts w:ascii="SimSun" w:eastAsia="SimSun" w:hAnsi="SimSun" w:hint="eastAsia"/>
        </w:rPr>
        <w:t>。</w:t>
      </w:r>
      <w:r w:rsidR="00F46850" w:rsidRPr="00C41EF6">
        <w:rPr>
          <w:rStyle w:val="af4"/>
          <w:rFonts w:ascii="SimSun" w:eastAsia="SimSun" w:hAnsi="SimSun"/>
          <w:bCs/>
        </w:rPr>
        <w:footnoteReference w:id="4"/>
      </w:r>
    </w:p>
    <w:p w14:paraId="620CA527" w14:textId="1111BBC6" w:rsidR="007B61D7" w:rsidRPr="00C41EF6" w:rsidRDefault="001C1509" w:rsidP="00FD6AEF">
      <w:pPr>
        <w:spacing w:line="360" w:lineRule="auto"/>
        <w:ind w:firstLine="420"/>
        <w:rPr>
          <w:rFonts w:ascii="SimSun" w:eastAsia="SimSun" w:hAnsi="SimSun"/>
          <w:bCs/>
        </w:rPr>
      </w:pPr>
      <w:r w:rsidRPr="00C41EF6">
        <w:rPr>
          <w:rFonts w:ascii="SimSun" w:eastAsia="SimSun" w:hAnsi="SimSun" w:hint="eastAsia"/>
          <w:bCs/>
        </w:rPr>
        <w:t>同时“</w:t>
      </w:r>
      <w:r w:rsidRPr="00C41EF6">
        <w:rPr>
          <w:rFonts w:ascii="SimSun" w:eastAsia="SimSun" w:hAnsi="SimSun" w:cs="Times New Roman"/>
          <w:bCs/>
        </w:rPr>
        <w:t>5</w:t>
      </w:r>
      <w:r w:rsidRPr="00C41EF6">
        <w:rPr>
          <w:rFonts w:ascii="SimSun" w:eastAsia="SimSun" w:hAnsi="SimSun" w:cs="Times New Roman"/>
        </w:rPr>
        <w:t>W</w:t>
      </w:r>
      <w:r w:rsidRPr="00C41EF6">
        <w:rPr>
          <w:rFonts w:ascii="SimSun" w:eastAsia="SimSun" w:hAnsi="SimSun" w:hint="eastAsia"/>
          <w:bCs/>
        </w:rPr>
        <w:t>”传播模式也能够被应用在众多的信息传递场景，比如灾后信息、广告信息、新闻信息等等。</w:t>
      </w:r>
      <w:r w:rsidR="003F43A4" w:rsidRPr="00C41EF6">
        <w:rPr>
          <w:rStyle w:val="af4"/>
          <w:rFonts w:ascii="SimSun" w:eastAsia="SimSun" w:hAnsi="SimSun"/>
          <w:bCs/>
        </w:rPr>
        <w:footnoteReference w:id="5"/>
      </w:r>
      <w:r w:rsidRPr="00C41EF6">
        <w:rPr>
          <w:rFonts w:ascii="SimSun" w:eastAsia="SimSun" w:hAnsi="SimSun" w:hint="eastAsia"/>
          <w:bCs/>
        </w:rPr>
        <w:t>因为其言简意赅的理论知识以及广泛的实际应用性，“</w:t>
      </w:r>
      <w:r w:rsidRPr="00C41EF6">
        <w:rPr>
          <w:rFonts w:ascii="SimSun" w:eastAsia="SimSun" w:hAnsi="SimSun" w:cs="Times New Roman"/>
          <w:bCs/>
        </w:rPr>
        <w:t>5</w:t>
      </w:r>
      <w:r w:rsidRPr="00C41EF6">
        <w:rPr>
          <w:rFonts w:ascii="SimSun" w:eastAsia="SimSun" w:hAnsi="SimSun" w:cs="Times New Roman"/>
        </w:rPr>
        <w:t>W</w:t>
      </w:r>
      <w:r w:rsidRPr="00C41EF6">
        <w:rPr>
          <w:rFonts w:ascii="SimSun" w:eastAsia="SimSun" w:hAnsi="SimSun" w:hint="eastAsia"/>
          <w:bCs/>
        </w:rPr>
        <w:t>”传播模式是传播学研究的经典成果之一</w:t>
      </w:r>
      <w:r w:rsidRPr="00C41EF6">
        <w:rPr>
          <w:rFonts w:ascii="SimSun" w:eastAsia="SimSun" w:hAnsi="SimSun"/>
          <w:bCs/>
        </w:rPr>
        <w:t xml:space="preserve">, </w:t>
      </w:r>
      <w:r w:rsidRPr="00C41EF6">
        <w:rPr>
          <w:rFonts w:ascii="SimSun" w:eastAsia="SimSun" w:hAnsi="SimSun" w:hint="eastAsia"/>
          <w:bCs/>
        </w:rPr>
        <w:t>至今，学界仍给予它极高的评价，认为它是一部纲领性的力作。</w:t>
      </w:r>
    </w:p>
    <w:p w14:paraId="715DDC34" w14:textId="2F1C0701" w:rsidR="00D84547" w:rsidRPr="00DA7DC0" w:rsidRDefault="001C1509" w:rsidP="00654D99">
      <w:pPr>
        <w:spacing w:line="360" w:lineRule="auto"/>
        <w:ind w:firstLine="420"/>
        <w:rPr>
          <w:rFonts w:ascii="SimSun" w:eastAsia="SimSun" w:hAnsi="SimSun"/>
          <w:bCs/>
        </w:rPr>
      </w:pPr>
      <w:r w:rsidRPr="00C41EF6">
        <w:rPr>
          <w:rFonts w:ascii="SimSun" w:eastAsia="SimSun" w:hAnsi="SimSun" w:hint="eastAsia"/>
          <w:bCs/>
        </w:rPr>
        <w:t>其外</w:t>
      </w:r>
      <w:r w:rsidRPr="00C41EF6">
        <w:rPr>
          <w:rFonts w:ascii="SimSun" w:eastAsia="SimSun" w:hAnsi="SimSun"/>
          <w:bCs/>
        </w:rPr>
        <w:t>,</w:t>
      </w:r>
      <w:r w:rsidRPr="00C41EF6">
        <w:rPr>
          <w:rFonts w:ascii="SimSun" w:eastAsia="SimSun" w:hAnsi="SimSun" w:hint="eastAsia"/>
          <w:bCs/>
        </w:rPr>
        <w:t>信息传播活动还会受各方面因素影响，包括政治制度、经济条件、文化环境等</w:t>
      </w:r>
      <w:r w:rsidRPr="00C41EF6">
        <w:rPr>
          <w:rFonts w:ascii="SimSun" w:eastAsia="SimSun" w:hAnsi="SimSun"/>
          <w:bCs/>
        </w:rPr>
        <w:t>,</w:t>
      </w:r>
      <w:r w:rsidRPr="00C41EF6">
        <w:rPr>
          <w:rFonts w:ascii="SimSun" w:eastAsia="SimSun" w:hAnsi="SimSun" w:hint="eastAsia"/>
          <w:bCs/>
        </w:rPr>
        <w:t>其中以政治制度的影响力最大。出于不同国家的政治体制，在传播活动中，有可能出现信息的</w:t>
      </w:r>
      <w:r w:rsidRPr="00DA7DC0">
        <w:rPr>
          <w:rFonts w:ascii="SimSun" w:eastAsia="SimSun" w:hAnsi="SimSun" w:hint="eastAsia"/>
          <w:bCs/>
        </w:rPr>
        <w:lastRenderedPageBreak/>
        <w:t>内容被限制、传播媒介被控制等等的情况。</w:t>
      </w:r>
      <w:r w:rsidR="00F77F3A" w:rsidRPr="00DA7DC0">
        <w:rPr>
          <w:rStyle w:val="af4"/>
          <w:rFonts w:ascii="SimSun" w:eastAsia="SimSun" w:hAnsi="SimSun"/>
          <w:bCs/>
        </w:rPr>
        <w:footnoteReference w:id="6"/>
      </w:r>
    </w:p>
    <w:p w14:paraId="79C9F74B" w14:textId="326A4425" w:rsidR="00EC7ED9" w:rsidRPr="00DA7DC0" w:rsidRDefault="001C1509" w:rsidP="00EC7ED9">
      <w:pPr>
        <w:spacing w:line="360" w:lineRule="auto"/>
        <w:ind w:firstLine="420"/>
        <w:rPr>
          <w:rFonts w:ascii="SimSun" w:eastAsia="SimSun" w:hAnsi="SimSun"/>
          <w:bCs/>
        </w:rPr>
      </w:pPr>
      <w:r w:rsidRPr="00DA7DC0">
        <w:rPr>
          <w:rFonts w:ascii="SimSun" w:eastAsia="SimSun" w:hAnsi="SimSun" w:hint="eastAsia"/>
          <w:bCs/>
        </w:rPr>
        <w:t>因此，我们可以把切尔诺贝利事件中苏联内部的信息传递套用“</w:t>
      </w:r>
      <w:r w:rsidRPr="00607FBD">
        <w:rPr>
          <w:rFonts w:ascii="SimSun" w:eastAsia="SimSun" w:hAnsi="SimSun"/>
          <w:bCs/>
        </w:rPr>
        <w:t>5W</w:t>
      </w:r>
      <w:r w:rsidRPr="00DA7DC0">
        <w:rPr>
          <w:rFonts w:ascii="SimSun" w:eastAsia="SimSun" w:hAnsi="SimSun" w:hint="eastAsia"/>
          <w:bCs/>
        </w:rPr>
        <w:t>”传播模式，通过分析模式中的五个要素，较为清晰地了解本次事件中苏联内部信息传递的完整过程。</w:t>
      </w:r>
    </w:p>
    <w:p w14:paraId="356DFFA8" w14:textId="59F42B1B" w:rsidR="00F446D1" w:rsidRPr="00DA7DC0" w:rsidRDefault="001C1509" w:rsidP="00654D99">
      <w:pPr>
        <w:spacing w:line="360" w:lineRule="auto"/>
        <w:ind w:firstLine="420"/>
        <w:rPr>
          <w:rFonts w:ascii="SimSun" w:eastAsia="SimSun" w:hAnsi="SimSun"/>
          <w:bCs/>
        </w:rPr>
      </w:pPr>
      <w:r w:rsidRPr="00DA7DC0">
        <w:rPr>
          <w:rFonts w:ascii="SimSun" w:eastAsia="SimSun" w:hAnsi="SimSun" w:hint="eastAsia"/>
          <w:bCs/>
        </w:rPr>
        <w:t>借由前文的事实陈述，我们可以拟定第四个</w:t>
      </w:r>
      <w:r w:rsidRPr="00DA7DC0">
        <w:rPr>
          <w:rFonts w:ascii="SimSun" w:eastAsia="SimSun" w:hAnsi="SimSun"/>
          <w:bCs/>
        </w:rPr>
        <w:t>W</w:t>
      </w:r>
      <w:r w:rsidRPr="00DA7DC0">
        <w:rPr>
          <w:rFonts w:ascii="SimSun" w:eastAsia="SimSun" w:hAnsi="SimSun" w:hint="eastAsia"/>
          <w:bCs/>
        </w:rPr>
        <w:t>传播受众与第五个</w:t>
      </w:r>
      <w:r w:rsidRPr="00DA7DC0">
        <w:rPr>
          <w:rFonts w:ascii="SimSun" w:eastAsia="SimSun" w:hAnsi="SimSun"/>
          <w:bCs/>
        </w:rPr>
        <w:t>W</w:t>
      </w:r>
      <w:r w:rsidRPr="00DA7DC0">
        <w:rPr>
          <w:rFonts w:ascii="SimSun" w:eastAsia="SimSun" w:hAnsi="SimSun" w:hint="eastAsia"/>
          <w:bCs/>
        </w:rPr>
        <w:t>传播效果分别对应的是</w:t>
      </w:r>
      <w:r w:rsidRPr="00DA7DC0">
        <w:rPr>
          <w:rFonts w:ascii="SimSun" w:eastAsia="SimSun" w:hAnsi="SimSun"/>
          <w:bCs/>
        </w:rPr>
        <w:t>:</w:t>
      </w:r>
      <w:r w:rsidRPr="00DA7DC0">
        <w:rPr>
          <w:rFonts w:ascii="SimSun" w:eastAsia="SimSun" w:hAnsi="SimSun" w:hint="eastAsia"/>
          <w:bCs/>
        </w:rPr>
        <w:t>对事件了解模糊的苏联政府官员和失败的应急管理方案。同时，鉴于信息传播活动受到政治体制的影响最大，下文将会</w:t>
      </w:r>
      <w:r w:rsidRPr="00D42803">
        <w:rPr>
          <w:rFonts w:ascii="SimSun" w:eastAsia="SimSun" w:hAnsi="SimSun" w:hint="eastAsia"/>
          <w:bCs/>
        </w:rPr>
        <w:t>先总结苏联的政治体制特点</w:t>
      </w:r>
      <w:r w:rsidRPr="006907AC">
        <w:rPr>
          <w:rFonts w:ascii="SimSun" w:eastAsia="SimSun" w:hAnsi="SimSun" w:hint="eastAsia"/>
          <w:bCs/>
        </w:rPr>
        <w:t>，</w:t>
      </w:r>
      <w:r w:rsidRPr="00D42803">
        <w:rPr>
          <w:rFonts w:ascii="SimSun" w:eastAsia="SimSun" w:hAnsi="SimSun" w:hint="eastAsia"/>
          <w:bCs/>
        </w:rPr>
        <w:t>其后</w:t>
      </w:r>
      <w:r w:rsidRPr="00DA7DC0">
        <w:rPr>
          <w:rFonts w:ascii="SimSun" w:eastAsia="SimSun" w:hAnsi="SimSun" w:hint="eastAsia"/>
          <w:bCs/>
        </w:rPr>
        <w:t>基于对第四个</w:t>
      </w:r>
      <w:r w:rsidRPr="00DA7DC0">
        <w:rPr>
          <w:rFonts w:ascii="SimSun" w:eastAsia="SimSun" w:hAnsi="SimSun"/>
          <w:bCs/>
        </w:rPr>
        <w:t>W</w:t>
      </w:r>
      <w:r w:rsidRPr="00DA7DC0">
        <w:rPr>
          <w:rFonts w:ascii="SimSun" w:eastAsia="SimSun" w:hAnsi="SimSun" w:hint="eastAsia"/>
          <w:bCs/>
        </w:rPr>
        <w:t>和第五个</w:t>
      </w:r>
      <w:r w:rsidRPr="00DA7DC0">
        <w:rPr>
          <w:rFonts w:ascii="SimSun" w:eastAsia="SimSun" w:hAnsi="SimSun"/>
          <w:bCs/>
        </w:rPr>
        <w:t>W</w:t>
      </w:r>
      <w:r w:rsidRPr="00DA7DC0">
        <w:rPr>
          <w:rFonts w:ascii="SimSun" w:eastAsia="SimSun" w:hAnsi="SimSun" w:hint="eastAsia"/>
          <w:bCs/>
        </w:rPr>
        <w:t>所观察到的现象，探讨苏联的政治体制是如何影响“</w:t>
      </w:r>
      <w:r w:rsidRPr="00D42803">
        <w:rPr>
          <w:rFonts w:ascii="SimSun" w:eastAsia="SimSun" w:hAnsi="SimSun"/>
          <w:bCs/>
        </w:rPr>
        <w:t>5W</w:t>
      </w:r>
      <w:r w:rsidRPr="00DA7DC0">
        <w:rPr>
          <w:rFonts w:ascii="SimSun" w:eastAsia="SimSun" w:hAnsi="SimSun" w:hint="eastAsia"/>
          <w:bCs/>
        </w:rPr>
        <w:t>”传播模式中的前三个</w:t>
      </w:r>
      <w:r w:rsidRPr="00DA7DC0">
        <w:rPr>
          <w:rFonts w:ascii="SimSun" w:eastAsia="SimSun" w:hAnsi="SimSun"/>
          <w:bCs/>
        </w:rPr>
        <w:t>W</w:t>
      </w:r>
      <w:r w:rsidRPr="00DA7DC0">
        <w:rPr>
          <w:rFonts w:ascii="SimSun" w:eastAsia="SimSun" w:hAnsi="SimSun" w:hint="eastAsia"/>
          <w:bCs/>
        </w:rPr>
        <w:t>、分别是传播主体、传播内容以及传播渠道。</w:t>
      </w:r>
    </w:p>
    <w:p w14:paraId="066BA2B9" w14:textId="3FF47472" w:rsidR="00F446D1" w:rsidRDefault="00EE694D" w:rsidP="00DA7DC0">
      <w:pPr>
        <w:spacing w:line="360" w:lineRule="auto"/>
        <w:ind w:firstLine="420"/>
        <w:jc w:val="center"/>
        <w:rPr>
          <w:rFonts w:ascii="SimSun" w:eastAsia="SimSun" w:hAnsi="SimSun"/>
          <w:bCs/>
        </w:rPr>
      </w:pPr>
      <w:r>
        <w:rPr>
          <w:noProof/>
        </w:rPr>
        <w:drawing>
          <wp:inline distT="0" distB="0" distL="0" distR="0" wp14:anchorId="20241B46" wp14:editId="338EBD6B">
            <wp:extent cx="3772456" cy="32406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4025" cy="3250544"/>
                    </a:xfrm>
                    <a:prstGeom prst="rect">
                      <a:avLst/>
                    </a:prstGeom>
                  </pic:spPr>
                </pic:pic>
              </a:graphicData>
            </a:graphic>
          </wp:inline>
        </w:drawing>
      </w:r>
    </w:p>
    <w:p w14:paraId="18AA963D" w14:textId="32A62977" w:rsidR="006735FE" w:rsidRPr="008B4FB0" w:rsidRDefault="001C1509" w:rsidP="006735FE">
      <w:pPr>
        <w:spacing w:line="360" w:lineRule="auto"/>
        <w:jc w:val="center"/>
        <w:rPr>
          <w:rFonts w:ascii="Times New Roman" w:eastAsia="SimSun" w:hAnsi="Times New Roman"/>
          <w:sz w:val="18"/>
        </w:rPr>
      </w:pPr>
      <w:r>
        <w:rPr>
          <w:rFonts w:ascii="Times New Roman" w:eastAsia="SimSun" w:hAnsi="Times New Roman" w:hint="eastAsia"/>
          <w:sz w:val="18"/>
        </w:rPr>
        <w:t>图</w:t>
      </w:r>
      <w:r>
        <w:rPr>
          <w:rFonts w:ascii="Times New Roman" w:eastAsia="SimSun" w:hAnsi="Times New Roman"/>
          <w:sz w:val="18"/>
        </w:rPr>
        <w:t xml:space="preserve">1  </w:t>
      </w:r>
      <w:r w:rsidRPr="008B4FB0">
        <w:rPr>
          <w:rFonts w:ascii="Times New Roman" w:eastAsia="SimSun" w:hAnsi="Times New Roman" w:hint="eastAsia"/>
          <w:sz w:val="18"/>
        </w:rPr>
        <w:t>基于“</w:t>
      </w:r>
      <w:r w:rsidRPr="008B4FB0">
        <w:rPr>
          <w:rFonts w:ascii="Times New Roman" w:eastAsia="SimSun" w:hAnsi="Times New Roman"/>
          <w:sz w:val="18"/>
        </w:rPr>
        <w:t>5W</w:t>
      </w:r>
      <w:r w:rsidRPr="008B4FB0">
        <w:rPr>
          <w:rFonts w:ascii="Times New Roman" w:eastAsia="SimSun" w:hAnsi="Times New Roman" w:hint="eastAsia"/>
          <w:sz w:val="18"/>
        </w:rPr>
        <w:t>”传播模式分析苏联政治体制如何影响其中的前三个</w:t>
      </w:r>
      <w:r w:rsidRPr="008B4FB0">
        <w:rPr>
          <w:rFonts w:ascii="Times New Roman" w:eastAsia="SimSun" w:hAnsi="Times New Roman"/>
          <w:sz w:val="18"/>
        </w:rPr>
        <w:t>W</w:t>
      </w:r>
    </w:p>
    <w:p w14:paraId="1727ACF9" w14:textId="77777777" w:rsidR="006F267C" w:rsidRPr="0060149D" w:rsidRDefault="006F267C" w:rsidP="001A6D34">
      <w:pPr>
        <w:spacing w:line="360" w:lineRule="auto"/>
        <w:rPr>
          <w:rFonts w:ascii="Arial" w:eastAsia="SimHei" w:hAnsi="Arial" w:cs="Arial"/>
          <w:sz w:val="24"/>
        </w:rPr>
      </w:pPr>
    </w:p>
    <w:p w14:paraId="56EC8277" w14:textId="6B80D7D9" w:rsidR="00F77F3A" w:rsidRDefault="001C1509" w:rsidP="00F77F3A">
      <w:pPr>
        <w:pStyle w:val="af5"/>
        <w:numPr>
          <w:ilvl w:val="0"/>
          <w:numId w:val="2"/>
        </w:numPr>
        <w:spacing w:line="360" w:lineRule="auto"/>
        <w:ind w:firstLineChars="0"/>
        <w:jc w:val="center"/>
        <w:rPr>
          <w:rFonts w:ascii="Arial" w:eastAsia="SimHei" w:hAnsi="Arial" w:cs="Arial"/>
          <w:sz w:val="24"/>
        </w:rPr>
      </w:pPr>
      <w:r w:rsidRPr="000F08D9">
        <w:rPr>
          <w:rFonts w:ascii="Arial" w:eastAsia="SimHei" w:hAnsi="Arial" w:cs="Arial" w:hint="eastAsia"/>
          <w:sz w:val="24"/>
        </w:rPr>
        <w:t>前</w:t>
      </w:r>
      <w:r w:rsidRPr="008920C3">
        <w:rPr>
          <w:rFonts w:ascii="Arial" w:eastAsia="SimHei" w:hAnsi="Arial" w:cs="Arial" w:hint="eastAsia"/>
          <w:sz w:val="24"/>
        </w:rPr>
        <w:t>苏联政府政治体制</w:t>
      </w:r>
      <w:r w:rsidRPr="000F08D9">
        <w:rPr>
          <w:rFonts w:ascii="Arial" w:eastAsia="SimHei" w:hAnsi="Arial" w:cs="Arial" w:hint="eastAsia"/>
          <w:sz w:val="24"/>
        </w:rPr>
        <w:t>的形成与</w:t>
      </w:r>
      <w:r w:rsidRPr="008920C3">
        <w:rPr>
          <w:rFonts w:ascii="Arial" w:eastAsia="SimHei" w:hAnsi="Arial" w:cs="Arial" w:hint="eastAsia"/>
          <w:sz w:val="24"/>
        </w:rPr>
        <w:t>特点</w:t>
      </w:r>
    </w:p>
    <w:p w14:paraId="4A55F043" w14:textId="328595E5" w:rsidR="00F77F3A" w:rsidRPr="007133CE" w:rsidRDefault="001C1509" w:rsidP="0050109B">
      <w:pPr>
        <w:spacing w:line="360" w:lineRule="auto"/>
        <w:ind w:firstLine="420"/>
        <w:rPr>
          <w:rFonts w:ascii="SimSun" w:eastAsia="SimSun" w:hAnsi="SimSun"/>
          <w:bCs/>
        </w:rPr>
      </w:pPr>
      <w:r w:rsidRPr="007133CE">
        <w:rPr>
          <w:rFonts w:ascii="SimSun" w:eastAsia="SimSun" w:hAnsi="SimSun" w:hint="eastAsia"/>
          <w:bCs/>
        </w:rPr>
        <w:t>切尔诺贝利事件发生时的苏联无疑是世界上的超级大国，其国家强盛的背后离不开它的政治体系</w:t>
      </w:r>
      <w:r w:rsidRPr="007133CE">
        <w:rPr>
          <w:rFonts w:ascii="SimSun" w:eastAsia="SimSun" w:hAnsi="SimSun"/>
          <w:bCs/>
        </w:rPr>
        <w:t>---</w:t>
      </w:r>
      <w:r w:rsidRPr="007133CE">
        <w:rPr>
          <w:rFonts w:ascii="SimSun" w:eastAsia="SimSun" w:hAnsi="SimSun" w:hint="eastAsia"/>
          <w:bCs/>
        </w:rPr>
        <w:t>社会主义制度。自从十月革命胜利后，苏联就在列宁的领导下走上了列宁社会主义建设的道路，从而拉开建立共产主义的政治序幕，并逐步成为世界的一流强国。</w:t>
      </w:r>
      <w:r w:rsidR="002A631A" w:rsidRPr="007133CE">
        <w:rPr>
          <w:rStyle w:val="af4"/>
          <w:rFonts w:ascii="SimSun" w:eastAsia="SimSun" w:hAnsi="SimSun"/>
          <w:bCs/>
        </w:rPr>
        <w:footnoteReference w:id="7"/>
      </w:r>
      <w:r w:rsidRPr="007133CE">
        <w:rPr>
          <w:rFonts w:ascii="SimSun" w:eastAsia="SimSun" w:hAnsi="SimSun" w:hint="eastAsia"/>
          <w:bCs/>
        </w:rPr>
        <w:t>但苏联下一任领导人斯大林却没能带领苏联良好的应对国内外复杂的形势。在他的领导之下，苏联的国家政治体制建设开始慢慢偏离列宁主义的方向，产生了后人所熟知苏联官僚特权阶</w:t>
      </w:r>
      <w:r w:rsidRPr="007133CE">
        <w:rPr>
          <w:rFonts w:ascii="SimSun" w:eastAsia="SimSun" w:hAnsi="SimSun" w:hint="eastAsia"/>
          <w:bCs/>
        </w:rPr>
        <w:lastRenderedPageBreak/>
        <w:t>层。</w:t>
      </w:r>
      <w:r w:rsidR="00F77F3A" w:rsidRPr="007133CE">
        <w:rPr>
          <w:rStyle w:val="af4"/>
          <w:rFonts w:ascii="SimSun" w:eastAsia="SimSun" w:hAnsi="SimSun"/>
          <w:bCs/>
        </w:rPr>
        <w:footnoteReference w:id="8"/>
      </w:r>
    </w:p>
    <w:p w14:paraId="5DEF1CCB" w14:textId="411D0C7E" w:rsidR="00F77F3A" w:rsidRPr="00045DCE" w:rsidRDefault="001C1509" w:rsidP="009B35C8">
      <w:pPr>
        <w:spacing w:line="360" w:lineRule="auto"/>
        <w:ind w:firstLine="420"/>
        <w:rPr>
          <w:rFonts w:ascii="SimSun" w:eastAsia="SimSun" w:hAnsi="SimSun"/>
          <w:bCs/>
        </w:rPr>
      </w:pPr>
      <w:r w:rsidRPr="00045DCE">
        <w:rPr>
          <w:rFonts w:ascii="SimSun" w:eastAsia="SimSun" w:hAnsi="SimSun" w:hint="eastAsia"/>
          <w:bCs/>
        </w:rPr>
        <w:t>苏联官僚特权阶层是苏联政治体制的主要组成部分，于斯大林时期萌芽，赫鲁晓夫时期进一步发展，勃列日涅夫时期形成，最终在戈尔巴乔夫末期即切尔诺贝利事件发生后开始走向衰亡。虽说这种官僚制从苏联建国后不久就一直伴随苏联，甚至在苏联成为世界顶尖强国后仍旧存在，但实际上这种官僚制的政治体制上存在许多弊端，主要表现在两个方面，分别是集权性和怠惰性，下文将对两个苏联官僚制的政治体制特点展开进行讨论。</w:t>
      </w:r>
    </w:p>
    <w:p w14:paraId="39308B83" w14:textId="77777777" w:rsidR="00F77F3A" w:rsidRPr="009B35C8" w:rsidRDefault="00F77F3A" w:rsidP="00F77F3A">
      <w:pPr>
        <w:spacing w:line="360" w:lineRule="auto"/>
        <w:ind w:left="420" w:firstLine="420"/>
        <w:rPr>
          <w:rFonts w:ascii="SimSun" w:eastAsia="SimSun" w:hAnsi="SimSun"/>
          <w:bCs/>
        </w:rPr>
      </w:pPr>
    </w:p>
    <w:p w14:paraId="1664EC6C" w14:textId="145AAAB4" w:rsidR="00F77F3A" w:rsidRDefault="001C1509" w:rsidP="00F77F3A">
      <w:pPr>
        <w:pStyle w:val="af5"/>
        <w:numPr>
          <w:ilvl w:val="0"/>
          <w:numId w:val="3"/>
        </w:numPr>
        <w:spacing w:line="360" w:lineRule="auto"/>
        <w:ind w:firstLineChars="0"/>
        <w:rPr>
          <w:rFonts w:ascii="Arial" w:eastAsia="SimHei" w:hAnsi="Arial" w:cs="Arial"/>
          <w:sz w:val="24"/>
          <w:szCs w:val="24"/>
        </w:rPr>
      </w:pPr>
      <w:r>
        <w:rPr>
          <w:rFonts w:ascii="Arial" w:eastAsia="SimHei" w:hAnsi="Arial" w:cs="Arial" w:hint="eastAsia"/>
          <w:sz w:val="24"/>
          <w:szCs w:val="24"/>
        </w:rPr>
        <w:t>集权</w:t>
      </w:r>
      <w:r w:rsidRPr="0015220A">
        <w:rPr>
          <w:rFonts w:ascii="Arial" w:eastAsia="SimHei" w:hAnsi="Arial" w:cs="Arial" w:hint="eastAsia"/>
          <w:sz w:val="24"/>
          <w:szCs w:val="24"/>
        </w:rPr>
        <w:t>性</w:t>
      </w:r>
    </w:p>
    <w:p w14:paraId="31ED237A" w14:textId="005766EF" w:rsidR="00EA127E" w:rsidRPr="0098664A" w:rsidRDefault="001C1509" w:rsidP="00E05184">
      <w:pPr>
        <w:spacing w:line="360" w:lineRule="auto"/>
        <w:ind w:firstLine="420"/>
        <w:rPr>
          <w:rFonts w:ascii="SimSun" w:eastAsia="SimSun" w:hAnsi="SimSun"/>
          <w:bCs/>
        </w:rPr>
      </w:pPr>
      <w:r w:rsidRPr="0098664A">
        <w:rPr>
          <w:rFonts w:ascii="SimSun" w:eastAsia="SimSun" w:hAnsi="SimSun" w:hint="eastAsia"/>
          <w:bCs/>
        </w:rPr>
        <w:t>第一个是集权性。苏联官员的干部制度为一个权力高度集中、等级森严的等级体系，使得阶级之间产生权力的断层。罗莎·卢森堡曾针对俄国社会民主党的组织问题进行过论</w:t>
      </w:r>
      <w:r w:rsidRPr="0098664A">
        <w:rPr>
          <w:rFonts w:ascii="SimSun" w:eastAsia="SimSun" w:hAnsi="SimSun"/>
          <w:bCs/>
        </w:rPr>
        <w:t>:</w:t>
      </w:r>
      <w:r w:rsidRPr="0098664A">
        <w:rPr>
          <w:rFonts w:ascii="SimSun" w:eastAsia="SimSun" w:hAnsi="SimSun"/>
        </w:rPr>
        <w:t xml:space="preserve"> “</w:t>
      </w:r>
      <w:r w:rsidRPr="0098664A">
        <w:rPr>
          <w:rFonts w:ascii="SimSun" w:eastAsia="SimSun" w:hAnsi="SimSun" w:hint="eastAsia"/>
          <w:bCs/>
        </w:rPr>
        <w:t>社会民主党的集中制不能建立在党的战士对中央机关的盲目听话和机械服从的基础之上”，同时，在党的组织之间，“绝对不能筑起一堵不可逾越的墙壁。”</w:t>
      </w:r>
      <w:r w:rsidRPr="0098664A">
        <w:rPr>
          <w:rFonts w:ascii="SimSun" w:eastAsia="SimSun" w:hAnsi="SimSun"/>
          <w:bCs/>
        </w:rPr>
        <w:t>,</w:t>
      </w:r>
      <w:r w:rsidRPr="0098664A">
        <w:rPr>
          <w:rFonts w:ascii="SimSun" w:eastAsia="SimSun" w:hAnsi="SimSun" w:hint="eastAsia"/>
          <w:bCs/>
        </w:rPr>
        <w:t>她认为极端集中主义的全部实质是，它没有积极的创造精神，而是一种毫无生气的看守精神，</w:t>
      </w:r>
      <w:r w:rsidRPr="0098664A">
        <w:rPr>
          <w:rFonts w:ascii="SimSun" w:eastAsia="SimSun" w:hAnsi="SimSun" w:hint="eastAsia"/>
        </w:rPr>
        <w:t>且</w:t>
      </w:r>
      <w:r w:rsidRPr="0098664A">
        <w:rPr>
          <w:rFonts w:ascii="SimSun" w:eastAsia="SimSun" w:hAnsi="SimSun" w:hint="eastAsia"/>
          <w:bCs/>
        </w:rPr>
        <w:t>会为苏联带来严重的危险。</w:t>
      </w:r>
      <w:r w:rsidR="00A561D4" w:rsidRPr="0098664A">
        <w:rPr>
          <w:rStyle w:val="af4"/>
          <w:rFonts w:ascii="SimSun" w:eastAsia="SimSun" w:hAnsi="SimSun"/>
          <w:bCs/>
        </w:rPr>
        <w:footnoteReference w:id="9"/>
      </w:r>
    </w:p>
    <w:p w14:paraId="68A309AF" w14:textId="1AC1272A" w:rsidR="00F77F3A" w:rsidRPr="0098664A" w:rsidRDefault="001C1509" w:rsidP="00E05184">
      <w:pPr>
        <w:spacing w:line="360" w:lineRule="auto"/>
        <w:ind w:firstLine="420"/>
        <w:rPr>
          <w:rFonts w:ascii="SimSun" w:eastAsia="SimSun" w:hAnsi="SimSun"/>
          <w:bCs/>
        </w:rPr>
      </w:pPr>
      <w:r w:rsidRPr="0098664A">
        <w:rPr>
          <w:rFonts w:ascii="SimSun" w:eastAsia="SimSun" w:hAnsi="SimSun" w:hint="eastAsia"/>
          <w:bCs/>
        </w:rPr>
        <w:t>在这种干部制度下</w:t>
      </w:r>
      <w:r w:rsidRPr="0098664A">
        <w:rPr>
          <w:rFonts w:ascii="SimSun" w:eastAsia="SimSun" w:hAnsi="SimSun"/>
          <w:bCs/>
        </w:rPr>
        <w:t>,</w:t>
      </w:r>
      <w:r w:rsidRPr="0098664A">
        <w:rPr>
          <w:rFonts w:ascii="SimSun" w:eastAsia="SimSun" w:hAnsi="SimSun" w:hint="eastAsia"/>
          <w:bCs/>
        </w:rPr>
        <w:t>党各级组织的负责人都是由再一上级的组织直接任命产生。这造成各级党组织掌握各级以下领导机关和的领导干部使用、罢免和调动的权力。同时，各级党组织中的权力又会过分集中于部分领导者手中，形成领导者个高度集权，但苏联的权力运行本该是以“倒金字塔”型呈现，越在上端，人数越多，权力越大。然而，由于干部任命制的实行，这种权力关系被倒置成“正金字塔”型，越在上端，人数越少，权力却越大。</w:t>
      </w:r>
      <w:r w:rsidR="00F77F3A" w:rsidRPr="0098664A">
        <w:rPr>
          <w:rStyle w:val="af4"/>
          <w:rFonts w:ascii="SimSun" w:eastAsia="SimSun" w:hAnsi="SimSun"/>
          <w:bCs/>
        </w:rPr>
        <w:footnoteReference w:id="10"/>
      </w:r>
    </w:p>
    <w:p w14:paraId="51B779D5" w14:textId="3380EFB0" w:rsidR="00F77F3A" w:rsidRPr="0098664A" w:rsidRDefault="001C1509" w:rsidP="006D4B59">
      <w:pPr>
        <w:spacing w:line="360" w:lineRule="auto"/>
        <w:ind w:firstLine="420"/>
        <w:rPr>
          <w:rFonts w:ascii="SimSun" w:eastAsia="SimSun" w:hAnsi="SimSun"/>
          <w:bCs/>
        </w:rPr>
      </w:pPr>
      <w:r w:rsidRPr="0098664A">
        <w:rPr>
          <w:rFonts w:ascii="SimSun" w:eastAsia="SimSun" w:hAnsi="SimSun" w:hint="eastAsia"/>
          <w:bCs/>
        </w:rPr>
        <w:t>干部的升迁、任用直接由上级领导决定，这使绝多数的干部有“唯上是从”、</w:t>
      </w:r>
      <w:r w:rsidR="00E457A7" w:rsidRPr="0098664A">
        <w:rPr>
          <w:rFonts w:ascii="SimSun" w:eastAsia="SimSun" w:hAnsi="SimSun" w:hint="eastAsia"/>
          <w:bCs/>
        </w:rPr>
        <w:t>“</w:t>
      </w:r>
      <w:r w:rsidRPr="0098664A">
        <w:rPr>
          <w:rFonts w:ascii="SimSun" w:eastAsia="SimSun" w:hAnsi="SimSun" w:hint="eastAsia"/>
          <w:bCs/>
        </w:rPr>
        <w:t>对上负责对下不负责</w:t>
      </w:r>
      <w:r w:rsidRPr="0098664A">
        <w:rPr>
          <w:rFonts w:ascii="SimSun" w:eastAsia="SimSun" w:hAnsi="SimSun"/>
          <w:bCs/>
        </w:rPr>
        <w:t>”</w:t>
      </w:r>
      <w:r w:rsidRPr="0098664A">
        <w:rPr>
          <w:rFonts w:ascii="SimSun" w:eastAsia="SimSun" w:hAnsi="SimSun" w:hint="eastAsia"/>
          <w:bCs/>
        </w:rPr>
        <w:t>的心态，而权力也被牢牢地控制在了绝少数的领导层手中，这种阶层之间的权力分割，便是苏联官僚特权阶层的集权性。</w:t>
      </w:r>
    </w:p>
    <w:p w14:paraId="06C9B281" w14:textId="77777777" w:rsidR="00F77F3A" w:rsidRPr="00A2283F" w:rsidRDefault="00F77F3A" w:rsidP="00F77F3A">
      <w:pPr>
        <w:spacing w:line="360" w:lineRule="auto"/>
        <w:rPr>
          <w:rFonts w:ascii="Arial" w:eastAsia="SimHei" w:hAnsi="Arial" w:cs="Arial"/>
          <w:sz w:val="24"/>
          <w:szCs w:val="24"/>
        </w:rPr>
      </w:pPr>
    </w:p>
    <w:p w14:paraId="02D1B557" w14:textId="26848CEE" w:rsidR="00F77F3A" w:rsidRPr="0015220A" w:rsidRDefault="001C1509" w:rsidP="00F77F3A">
      <w:pPr>
        <w:pStyle w:val="af5"/>
        <w:numPr>
          <w:ilvl w:val="0"/>
          <w:numId w:val="3"/>
        </w:numPr>
        <w:spacing w:line="360" w:lineRule="auto"/>
        <w:ind w:firstLineChars="0"/>
        <w:rPr>
          <w:rFonts w:ascii="Arial" w:eastAsia="SimHei" w:hAnsi="Arial" w:cs="Arial"/>
          <w:sz w:val="24"/>
          <w:szCs w:val="24"/>
        </w:rPr>
      </w:pPr>
      <w:r>
        <w:rPr>
          <w:rFonts w:ascii="Arial" w:eastAsia="SimHei" w:hAnsi="Arial" w:cs="Arial" w:hint="eastAsia"/>
          <w:sz w:val="24"/>
          <w:szCs w:val="24"/>
        </w:rPr>
        <w:t>怠惰</w:t>
      </w:r>
      <w:r w:rsidRPr="0015220A">
        <w:rPr>
          <w:rFonts w:ascii="Arial" w:eastAsia="SimHei" w:hAnsi="Arial" w:cs="Arial" w:hint="eastAsia"/>
          <w:sz w:val="24"/>
          <w:szCs w:val="24"/>
        </w:rPr>
        <w:t>性</w:t>
      </w:r>
    </w:p>
    <w:p w14:paraId="4226801B" w14:textId="5CF5DD47" w:rsidR="00F77F3A" w:rsidRPr="00E4351F" w:rsidRDefault="001C1509" w:rsidP="006D4B59">
      <w:pPr>
        <w:spacing w:line="360" w:lineRule="auto"/>
        <w:ind w:firstLine="420"/>
        <w:rPr>
          <w:rFonts w:ascii="SimSun" w:eastAsia="SimSun" w:hAnsi="SimSun"/>
          <w:bCs/>
        </w:rPr>
      </w:pPr>
      <w:r w:rsidRPr="00E4351F">
        <w:rPr>
          <w:rFonts w:ascii="SimSun" w:eastAsia="SimSun" w:hAnsi="SimSun" w:hint="eastAsia"/>
          <w:bCs/>
        </w:rPr>
        <w:t>第二个是怠惰性。苏联官员不愿考虑推动社会的发展和进步，对待事情态度散漫</w:t>
      </w:r>
      <w:r w:rsidRPr="00E4351F">
        <w:rPr>
          <w:rFonts w:ascii="SimSun" w:eastAsia="SimSun" w:hAnsi="SimSun"/>
          <w:bCs/>
        </w:rPr>
        <w:t>,</w:t>
      </w:r>
      <w:r w:rsidRPr="00E4351F">
        <w:rPr>
          <w:rFonts w:ascii="SimSun" w:eastAsia="SimSun" w:hAnsi="SimSun" w:hint="eastAsia"/>
          <w:bCs/>
        </w:rPr>
        <w:t>只追求自身利益</w:t>
      </w:r>
      <w:r w:rsidRPr="00E4351F">
        <w:rPr>
          <w:rFonts w:ascii="SimSun" w:eastAsia="SimSun" w:hAnsi="SimSun"/>
          <w:bCs/>
        </w:rPr>
        <w:t>,</w:t>
      </w:r>
      <w:r w:rsidRPr="00E4351F">
        <w:rPr>
          <w:rFonts w:ascii="SimSun" w:eastAsia="SimSun" w:hAnsi="SimSun" w:hint="eastAsia"/>
          <w:bCs/>
        </w:rPr>
        <w:t>导致苏联发展动力的枯竭。</w:t>
      </w:r>
      <w:r w:rsidRPr="00E4351F">
        <w:rPr>
          <w:rFonts w:ascii="SimSun" w:eastAsia="SimSun" w:hAnsi="SimSun"/>
          <w:bCs/>
        </w:rPr>
        <w:t>1973</w:t>
      </w:r>
      <w:r w:rsidRPr="00E4351F">
        <w:rPr>
          <w:rFonts w:ascii="SimSun" w:eastAsia="SimSun" w:hAnsi="SimSun" w:hint="eastAsia"/>
          <w:bCs/>
        </w:rPr>
        <w:t>年</w:t>
      </w:r>
      <w:r w:rsidRPr="00E4351F">
        <w:rPr>
          <w:rFonts w:ascii="SimSun" w:eastAsia="SimSun" w:hAnsi="SimSun"/>
          <w:bCs/>
        </w:rPr>
        <w:t>5</w:t>
      </w:r>
      <w:r w:rsidRPr="00E4351F">
        <w:rPr>
          <w:rFonts w:ascii="SimSun" w:eastAsia="SimSun" w:hAnsi="SimSun" w:hint="eastAsia"/>
          <w:bCs/>
        </w:rPr>
        <w:t>月，由基里连科牵头的一个工作小组为中</w:t>
      </w:r>
      <w:r w:rsidRPr="00E4351F">
        <w:rPr>
          <w:rFonts w:ascii="SimSun" w:eastAsia="SimSun" w:hAnsi="SimSun" w:hint="eastAsia"/>
          <w:bCs/>
        </w:rPr>
        <w:lastRenderedPageBreak/>
        <w:t>央全会准备了一个在苏联推进科技革命的报告，呈送给总书记勃列日涅夫。但勃列日涅夫却把它搁置下来，直到他去世这份报告才在他的保险箱被发现。究其原因在于当时在西西伯利亚秋明大油田的发现为国家带来了巨额收入，缓解了经济困难。特权阶层不愿为科技革命浪费脑筋。</w:t>
      </w:r>
      <w:r w:rsidR="00F77F3A" w:rsidRPr="00E4351F">
        <w:rPr>
          <w:rStyle w:val="af4"/>
          <w:rFonts w:ascii="SimSun" w:eastAsia="SimSun" w:hAnsi="SimSun"/>
          <w:bCs/>
          <w:lang w:eastAsia="zh-TW"/>
        </w:rPr>
        <w:footnoteReference w:id="11"/>
      </w:r>
    </w:p>
    <w:p w14:paraId="5A0D59CF" w14:textId="32AB685A" w:rsidR="00F77F3A" w:rsidRPr="00E4351F" w:rsidRDefault="001C1509" w:rsidP="006D4B59">
      <w:pPr>
        <w:spacing w:line="360" w:lineRule="auto"/>
        <w:ind w:firstLine="420"/>
        <w:rPr>
          <w:rFonts w:ascii="SimSun" w:eastAsia="SimSun" w:hAnsi="SimSun"/>
          <w:bCs/>
        </w:rPr>
      </w:pPr>
      <w:r w:rsidRPr="00E4351F">
        <w:rPr>
          <w:rFonts w:ascii="SimSun" w:eastAsia="SimSun" w:hAnsi="SimSun" w:hint="eastAsia"/>
          <w:bCs/>
        </w:rPr>
        <w:t>当时的苏联高层只考虑行为和抗争能够给自己带来什么利益，至于这种获取利益的行为会对国家造成怎样的长远后果，会不会导致它们赖以得利的体制的最终崩溃</w:t>
      </w:r>
      <w:r w:rsidRPr="00E4351F">
        <w:rPr>
          <w:rFonts w:ascii="SimSun" w:eastAsia="SimSun" w:hAnsi="SimSun"/>
          <w:bCs/>
        </w:rPr>
        <w:t>,</w:t>
      </w:r>
      <w:r w:rsidRPr="00E4351F">
        <w:rPr>
          <w:rFonts w:ascii="SimSun" w:eastAsia="SimSun" w:hAnsi="SimSun" w:hint="eastAsia"/>
          <w:bCs/>
        </w:rPr>
        <w:t>和如何才能令国家向更好的方向发展这些与他们自身利益无关的事情，他们并不多作考虑。</w:t>
      </w:r>
    </w:p>
    <w:p w14:paraId="738F2107" w14:textId="0034FF59" w:rsidR="006F55A8" w:rsidRPr="00E4351F" w:rsidRDefault="001C1509" w:rsidP="00993399">
      <w:pPr>
        <w:spacing w:line="360" w:lineRule="auto"/>
        <w:ind w:firstLine="420"/>
        <w:rPr>
          <w:rFonts w:ascii="SimSun" w:eastAsia="SimSun" w:hAnsi="SimSun"/>
          <w:bCs/>
        </w:rPr>
      </w:pPr>
      <w:r w:rsidRPr="00E4351F">
        <w:rPr>
          <w:rFonts w:ascii="SimSun" w:eastAsia="SimSun" w:hAnsi="SimSun" w:hint="eastAsia"/>
          <w:bCs/>
        </w:rPr>
        <w:t>对于国家的发展活动</w:t>
      </w:r>
      <w:r w:rsidRPr="00E4351F">
        <w:rPr>
          <w:rFonts w:ascii="SimSun" w:eastAsia="SimSun" w:hAnsi="SimSun"/>
          <w:bCs/>
        </w:rPr>
        <w:t>,</w:t>
      </w:r>
      <w:r w:rsidRPr="00E4351F">
        <w:rPr>
          <w:rFonts w:ascii="SimSun" w:eastAsia="SimSun" w:hAnsi="SimSun" w:hint="eastAsia"/>
          <w:bCs/>
        </w:rPr>
        <w:t>苏联官僚特权阶层仅满足于眼前的私人消费，不愿为各方面的未来发展下功夫，这便是苏联官僚特权阶层所表现出的怠惰性。</w:t>
      </w:r>
    </w:p>
    <w:p w14:paraId="757471AC" w14:textId="77777777" w:rsidR="00C93073" w:rsidRPr="00D00D21" w:rsidRDefault="00C93073" w:rsidP="00F77F3A">
      <w:pPr>
        <w:spacing w:line="360" w:lineRule="auto"/>
        <w:jc w:val="center"/>
        <w:rPr>
          <w:rFonts w:ascii="Arial" w:eastAsia="SimHei" w:hAnsi="Arial" w:cs="Arial"/>
          <w:sz w:val="24"/>
        </w:rPr>
      </w:pPr>
    </w:p>
    <w:p w14:paraId="5503643D" w14:textId="0886B15F" w:rsidR="00F77F3A" w:rsidRDefault="001C1509" w:rsidP="00F77F3A">
      <w:pPr>
        <w:pStyle w:val="af5"/>
        <w:numPr>
          <w:ilvl w:val="0"/>
          <w:numId w:val="2"/>
        </w:numPr>
        <w:spacing w:line="360" w:lineRule="auto"/>
        <w:ind w:firstLineChars="0"/>
        <w:jc w:val="center"/>
        <w:rPr>
          <w:rFonts w:ascii="Arial" w:eastAsia="SimHei" w:hAnsi="Arial" w:cs="Arial"/>
          <w:sz w:val="24"/>
          <w:szCs w:val="24"/>
        </w:rPr>
      </w:pPr>
      <w:r w:rsidRPr="006C4386">
        <w:rPr>
          <w:rFonts w:ascii="Arial" w:eastAsia="SimHei" w:hAnsi="Arial" w:cs="Arial" w:hint="eastAsia"/>
          <w:sz w:val="24"/>
          <w:szCs w:val="24"/>
        </w:rPr>
        <w:t>基于</w:t>
      </w:r>
      <w:r w:rsidRPr="00DA7DC0">
        <w:rPr>
          <w:rFonts w:ascii="SimSun" w:eastAsia="SimSun" w:hAnsi="SimSun" w:hint="eastAsia"/>
          <w:bCs/>
        </w:rPr>
        <w:t>“</w:t>
      </w:r>
      <w:r w:rsidRPr="006C4386">
        <w:rPr>
          <w:rFonts w:ascii="Arial" w:eastAsia="SimHei" w:hAnsi="Arial" w:cs="Arial"/>
          <w:sz w:val="24"/>
          <w:szCs w:val="24"/>
        </w:rPr>
        <w:t xml:space="preserve">5W” </w:t>
      </w:r>
      <w:r w:rsidRPr="006C4386">
        <w:rPr>
          <w:rFonts w:ascii="Arial" w:eastAsia="SimHei" w:hAnsi="Arial" w:cs="Arial" w:hint="eastAsia"/>
          <w:sz w:val="24"/>
          <w:szCs w:val="24"/>
        </w:rPr>
        <w:t>传播模式分析</w:t>
      </w:r>
      <w:r w:rsidRPr="00CC580A">
        <w:rPr>
          <w:rFonts w:ascii="Arial" w:eastAsia="SimHei" w:hAnsi="Arial" w:cs="Arial" w:hint="eastAsia"/>
          <w:sz w:val="24"/>
          <w:szCs w:val="24"/>
        </w:rPr>
        <w:t>苏联政治体制如何影响内部信息传递</w:t>
      </w:r>
    </w:p>
    <w:p w14:paraId="7E29573E" w14:textId="0F1FA34A" w:rsidR="00F77F3A" w:rsidRPr="005F156D" w:rsidRDefault="001C1509" w:rsidP="006D4B59">
      <w:pPr>
        <w:spacing w:line="360" w:lineRule="auto"/>
        <w:ind w:firstLine="420"/>
        <w:rPr>
          <w:rFonts w:ascii="SimSun" w:eastAsia="SimSun" w:hAnsi="SimSun"/>
          <w:bCs/>
        </w:rPr>
      </w:pPr>
      <w:r w:rsidRPr="005F156D">
        <w:rPr>
          <w:rFonts w:ascii="SimSun" w:eastAsia="SimSun" w:hAnsi="SimSun" w:hint="eastAsia"/>
          <w:bCs/>
        </w:rPr>
        <w:t>上一小节中已经对切尔诺贝利事件时期的苏联政治体制特点作了总结，而本小节将基于上文所述的集权性和怠惰性两个特点，分析它们是如何对“</w:t>
      </w:r>
      <w:r w:rsidRPr="005F156D">
        <w:rPr>
          <w:rFonts w:ascii="SimSun" w:eastAsia="SimSun" w:hAnsi="SimSun" w:cs="Times New Roman"/>
          <w:bCs/>
        </w:rPr>
        <w:t>5</w:t>
      </w:r>
      <w:r w:rsidRPr="005F156D">
        <w:rPr>
          <w:rFonts w:ascii="SimSun" w:eastAsia="SimSun" w:hAnsi="SimSun" w:cs="Times New Roman"/>
        </w:rPr>
        <w:t>W</w:t>
      </w:r>
      <w:r w:rsidRPr="005F156D">
        <w:rPr>
          <w:rFonts w:ascii="SimSun" w:eastAsia="SimSun" w:hAnsi="SimSun"/>
          <w:bCs/>
        </w:rPr>
        <w:t>”</w:t>
      </w:r>
      <w:r w:rsidRPr="005F156D">
        <w:rPr>
          <w:rFonts w:ascii="SimSun" w:eastAsia="SimSun" w:hAnsi="SimSun" w:hint="eastAsia"/>
          <w:bCs/>
        </w:rPr>
        <w:t>传播模式的前三个</w:t>
      </w:r>
      <w:r w:rsidRPr="005F156D">
        <w:rPr>
          <w:rFonts w:ascii="SimSun" w:eastAsia="SimSun" w:hAnsi="SimSun"/>
        </w:rPr>
        <w:t>W:</w:t>
      </w:r>
      <w:r w:rsidRPr="005F156D">
        <w:rPr>
          <w:rFonts w:ascii="SimSun" w:eastAsia="SimSun" w:hAnsi="SimSun"/>
          <w:bCs/>
        </w:rPr>
        <w:t xml:space="preserve"> </w:t>
      </w:r>
      <w:r w:rsidRPr="005F156D">
        <w:rPr>
          <w:rFonts w:ascii="SimSun" w:eastAsia="SimSun" w:hAnsi="SimSun"/>
        </w:rPr>
        <w:t>Who(</w:t>
      </w:r>
      <w:r w:rsidRPr="005F156D">
        <w:rPr>
          <w:rFonts w:ascii="SimSun" w:eastAsia="SimSun" w:hAnsi="SimSun" w:hint="eastAsia"/>
          <w:bCs/>
        </w:rPr>
        <w:t>传播主体</w:t>
      </w:r>
      <w:r w:rsidRPr="005F156D">
        <w:rPr>
          <w:rFonts w:ascii="SimSun" w:eastAsia="SimSun" w:hAnsi="SimSun"/>
          <w:bCs/>
        </w:rPr>
        <w:t>)</w:t>
      </w:r>
      <w:r w:rsidRPr="005F156D">
        <w:rPr>
          <w:rFonts w:ascii="SimSun" w:eastAsia="SimSun" w:hAnsi="SimSun" w:hint="eastAsia"/>
          <w:bCs/>
        </w:rPr>
        <w:t>，</w:t>
      </w:r>
      <w:r w:rsidRPr="005F156D">
        <w:rPr>
          <w:rFonts w:ascii="SimSun" w:eastAsia="SimSun" w:hAnsi="SimSun"/>
        </w:rPr>
        <w:t>Says What(</w:t>
      </w:r>
      <w:r w:rsidRPr="005F156D">
        <w:rPr>
          <w:rFonts w:ascii="SimSun" w:eastAsia="SimSun" w:hAnsi="SimSun" w:hint="eastAsia"/>
          <w:bCs/>
        </w:rPr>
        <w:t>传播内容</w:t>
      </w:r>
      <w:r w:rsidRPr="005F156D">
        <w:rPr>
          <w:rFonts w:ascii="SimSun" w:eastAsia="SimSun" w:hAnsi="SimSun"/>
          <w:bCs/>
        </w:rPr>
        <w:t>)</w:t>
      </w:r>
      <w:r w:rsidRPr="005F156D">
        <w:rPr>
          <w:rFonts w:ascii="SimSun" w:eastAsia="SimSun" w:hAnsi="SimSun" w:hint="eastAsia"/>
        </w:rPr>
        <w:t>，</w:t>
      </w:r>
      <w:r w:rsidRPr="005F156D">
        <w:rPr>
          <w:rFonts w:ascii="SimSun" w:eastAsia="SimSun" w:hAnsi="SimSun"/>
        </w:rPr>
        <w:t>In Which Channel(</w:t>
      </w:r>
      <w:r w:rsidRPr="005F156D">
        <w:rPr>
          <w:rFonts w:ascii="SimSun" w:eastAsia="SimSun" w:hAnsi="SimSun" w:hint="eastAsia"/>
          <w:bCs/>
        </w:rPr>
        <w:t>传播渠道</w:t>
      </w:r>
      <w:r w:rsidRPr="005F156D">
        <w:rPr>
          <w:rFonts w:ascii="SimSun" w:eastAsia="SimSun" w:hAnsi="SimSun"/>
          <w:bCs/>
        </w:rPr>
        <w:t>)</w:t>
      </w:r>
      <w:r w:rsidRPr="005F156D">
        <w:rPr>
          <w:rFonts w:ascii="SimSun" w:eastAsia="SimSun" w:hAnsi="SimSun" w:hint="eastAsia"/>
          <w:bCs/>
        </w:rPr>
        <w:t>产生影响。</w:t>
      </w:r>
    </w:p>
    <w:p w14:paraId="1304D29F" w14:textId="77777777" w:rsidR="00F77F3A" w:rsidRPr="00043E1D" w:rsidRDefault="00F77F3A" w:rsidP="00F77F3A">
      <w:pPr>
        <w:pStyle w:val="af5"/>
        <w:spacing w:line="360" w:lineRule="auto"/>
        <w:ind w:left="420" w:firstLineChars="0"/>
        <w:rPr>
          <w:rFonts w:ascii="Arial" w:eastAsia="新細明體" w:hAnsi="Arial" w:cs="Arial"/>
          <w:sz w:val="24"/>
          <w:szCs w:val="24"/>
        </w:rPr>
      </w:pPr>
    </w:p>
    <w:p w14:paraId="3B10E339" w14:textId="77CC9B33" w:rsidR="00F77F3A" w:rsidRDefault="001C1509" w:rsidP="00F77F3A">
      <w:pPr>
        <w:pStyle w:val="af5"/>
        <w:numPr>
          <w:ilvl w:val="0"/>
          <w:numId w:val="4"/>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苏联政治体制如何影响传播主体</w:t>
      </w:r>
    </w:p>
    <w:p w14:paraId="11E9C3CC" w14:textId="0B929984" w:rsidR="00F77F3A" w:rsidRPr="00AC2A77" w:rsidRDefault="001C1509" w:rsidP="006D4B59">
      <w:pPr>
        <w:spacing w:line="360" w:lineRule="auto"/>
        <w:ind w:firstLine="420"/>
        <w:rPr>
          <w:rFonts w:ascii="SimSun" w:eastAsia="SimSun" w:hAnsi="SimSun"/>
          <w:bCs/>
        </w:rPr>
      </w:pPr>
      <w:r w:rsidRPr="00AC2A77">
        <w:rPr>
          <w:rFonts w:ascii="SimSun" w:eastAsia="SimSun" w:hAnsi="SimSun" w:hint="eastAsia"/>
          <w:bCs/>
        </w:rPr>
        <w:t>切尔诺贝利事件中苏联的内部信息传递的传播主体是苏联内部各级的领导者。在事故刚发生时，事件的信息并不是直接从核电站一步到位传递到苏联官方高层，而是中间还有许多小的信息传递过程。当天夜里，核电站站长布鲁汉诺夫收到爆炸的信息后，向苏共中央重工业部部长多尔吉赫报告了本次事故，其后</w:t>
      </w:r>
      <w:r w:rsidRPr="00AC2A77">
        <w:rPr>
          <w:rFonts w:ascii="SimSun" w:eastAsia="SimSun" w:hAnsi="SimSun"/>
          <w:bCs/>
        </w:rPr>
        <w:t xml:space="preserve">, </w:t>
      </w:r>
      <w:r w:rsidRPr="00AC2A77">
        <w:rPr>
          <w:rFonts w:ascii="SimSun" w:eastAsia="SimSun" w:hAnsi="SimSun" w:hint="eastAsia"/>
          <w:bCs/>
        </w:rPr>
        <w:t>多尔吉赫再向苏联总统戈尔巴乔夫报告。</w:t>
      </w:r>
    </w:p>
    <w:p w14:paraId="50092487" w14:textId="2F51A01F" w:rsidR="00F77F3A" w:rsidRPr="00AC2A77" w:rsidRDefault="001C1509" w:rsidP="006D4B59">
      <w:pPr>
        <w:spacing w:line="360" w:lineRule="auto"/>
        <w:ind w:firstLine="420"/>
        <w:rPr>
          <w:rFonts w:ascii="SimSun" w:eastAsia="SimSun" w:hAnsi="SimSun"/>
          <w:bCs/>
        </w:rPr>
      </w:pPr>
      <w:r w:rsidRPr="00AC2A77">
        <w:rPr>
          <w:rFonts w:ascii="SimSun" w:eastAsia="SimSun" w:hAnsi="SimSun" w:hint="eastAsia"/>
          <w:bCs/>
        </w:rPr>
        <w:t>苏联的各层人员都下意识的只会对单一的向自己的所属的上级汇报，少有会告知其他部门。上述小的传递过程无一例外的都是由不同级别的领导层作为传播主体，造成这种现象的原因便是苏联政治体制中的集权性。这种只由领导干部作为传播主体的弊端便是信息只掌管在少数人的手中，而这少部分人既便对原信息进行更改或是隐瞒也难以有他人察觉。</w:t>
      </w:r>
    </w:p>
    <w:p w14:paraId="09CB2A76" w14:textId="77777777" w:rsidR="00F77F3A" w:rsidRPr="00003617" w:rsidRDefault="00F77F3A" w:rsidP="00F77F3A">
      <w:pPr>
        <w:spacing w:line="360" w:lineRule="auto"/>
        <w:ind w:left="420" w:firstLine="420"/>
        <w:rPr>
          <w:rFonts w:ascii="SimSun" w:eastAsia="SimSun" w:hAnsi="SimSun"/>
          <w:bCs/>
        </w:rPr>
      </w:pPr>
    </w:p>
    <w:p w14:paraId="5228950F" w14:textId="67385613" w:rsidR="00F77F3A" w:rsidRDefault="001C1509" w:rsidP="00F77F3A">
      <w:pPr>
        <w:pStyle w:val="af5"/>
        <w:numPr>
          <w:ilvl w:val="0"/>
          <w:numId w:val="4"/>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w:t>
      </w:r>
      <w:r w:rsidRPr="002F1E4D">
        <w:rPr>
          <w:rFonts w:ascii="Arial" w:eastAsia="SimHei" w:hAnsi="Arial" w:cs="Arial" w:hint="eastAsia"/>
          <w:sz w:val="24"/>
          <w:szCs w:val="24"/>
        </w:rPr>
        <w:t>内容</w:t>
      </w:r>
    </w:p>
    <w:p w14:paraId="79EB3005" w14:textId="2994D492" w:rsidR="00F77F3A" w:rsidRPr="00E35CD3" w:rsidRDefault="001C1509" w:rsidP="006D4B59">
      <w:pPr>
        <w:spacing w:line="360" w:lineRule="auto"/>
        <w:ind w:firstLine="420"/>
        <w:rPr>
          <w:rFonts w:ascii="SimSun" w:eastAsia="SimSun" w:hAnsi="SimSun"/>
          <w:bCs/>
        </w:rPr>
      </w:pPr>
      <w:r w:rsidRPr="00E35CD3">
        <w:rPr>
          <w:rFonts w:ascii="SimSun" w:eastAsia="SimSun" w:hAnsi="SimSun" w:hint="eastAsia"/>
          <w:bCs/>
        </w:rPr>
        <w:t>切尔诺贝利事件中苏联的内部信息传递的传播内容是对于事件发生过程和现场状况的描述。无论是事件刚发生</w:t>
      </w:r>
      <w:r w:rsidRPr="00E35CD3">
        <w:rPr>
          <w:rFonts w:ascii="SimSun" w:eastAsia="SimSun" w:hAnsi="SimSun"/>
          <w:bCs/>
        </w:rPr>
        <w:t>,</w:t>
      </w:r>
      <w:r w:rsidRPr="00E35CD3">
        <w:rPr>
          <w:rFonts w:ascii="SimSun" w:eastAsia="SimSun" w:hAnsi="SimSun" w:hint="eastAsia"/>
          <w:bCs/>
        </w:rPr>
        <w:t>或是事后已成立了</w:t>
      </w:r>
      <w:r w:rsidRPr="00E35CD3">
        <w:rPr>
          <w:rFonts w:ascii="SimSun" w:eastAsia="SimSun" w:hAnsi="SimSun"/>
          <w:bCs/>
        </w:rPr>
        <w:t>“</w:t>
      </w:r>
      <w:r w:rsidRPr="00E35CD3">
        <w:rPr>
          <w:rFonts w:ascii="SimSun" w:eastAsia="SimSun" w:hAnsi="SimSun" w:hint="eastAsia"/>
          <w:bCs/>
        </w:rPr>
        <w:t>处理切尔诺贝利事件政府临时委员会</w:t>
      </w:r>
      <w:r w:rsidRPr="00E35CD3">
        <w:rPr>
          <w:rFonts w:ascii="SimSun" w:eastAsia="SimSun" w:hAnsi="SimSun"/>
          <w:bCs/>
        </w:rPr>
        <w:t>”,</w:t>
      </w:r>
      <w:r w:rsidRPr="00E35CD3">
        <w:rPr>
          <w:rFonts w:ascii="SimSun" w:eastAsia="SimSun" w:hAnsi="SimSun" w:hint="eastAsia"/>
          <w:bCs/>
        </w:rPr>
        <w:t>所传</w:t>
      </w:r>
      <w:r w:rsidRPr="00E35CD3">
        <w:rPr>
          <w:rFonts w:ascii="SimSun" w:eastAsia="SimSun" w:hAnsi="SimSun" w:hint="eastAsia"/>
          <w:bCs/>
        </w:rPr>
        <w:lastRenderedPageBreak/>
        <w:t>递的信息内容都十分模糊</w:t>
      </w:r>
      <w:r w:rsidRPr="00E35CD3">
        <w:rPr>
          <w:rFonts w:ascii="SimSun" w:eastAsia="SimSun" w:hAnsi="SimSun"/>
          <w:bCs/>
        </w:rPr>
        <w:t>,</w:t>
      </w:r>
      <w:r w:rsidRPr="00E35CD3">
        <w:rPr>
          <w:rFonts w:ascii="SimSun" w:eastAsia="SimSun" w:hAnsi="SimSun" w:hint="eastAsia"/>
          <w:bCs/>
        </w:rPr>
        <w:t>基本都只是基于表面状况且带着各种保留条件的描述</w:t>
      </w:r>
      <w:r w:rsidRPr="00E35CD3">
        <w:rPr>
          <w:rFonts w:ascii="SimSun" w:eastAsia="SimSun" w:hAnsi="SimSun"/>
          <w:bCs/>
        </w:rPr>
        <w:t xml:space="preserve">, </w:t>
      </w:r>
      <w:r w:rsidRPr="00E35CD3">
        <w:rPr>
          <w:rFonts w:ascii="SimSun" w:eastAsia="SimSun" w:hAnsi="SimSun" w:hint="eastAsia"/>
          <w:bCs/>
        </w:rPr>
        <w:t>对于事故的发生时间、发生过程和反应堆状态等的详细情况，各单位的报告都有着不尽相同的描述，或者根本没有在报告中提及。</w:t>
      </w:r>
      <w:r w:rsidR="00F77F3A" w:rsidRPr="00E35CD3">
        <w:rPr>
          <w:rStyle w:val="af4"/>
          <w:rFonts w:ascii="SimSun" w:eastAsia="SimSun" w:hAnsi="SimSun" w:cs="新細明體"/>
        </w:rPr>
        <w:footnoteReference w:id="12"/>
      </w:r>
    </w:p>
    <w:p w14:paraId="4E9E2C46" w14:textId="443BEE59" w:rsidR="00F77F3A" w:rsidRPr="00E35CD3" w:rsidRDefault="001C1509" w:rsidP="006D4B59">
      <w:pPr>
        <w:spacing w:line="360" w:lineRule="auto"/>
        <w:ind w:firstLine="420"/>
        <w:rPr>
          <w:rFonts w:ascii="SimSun" w:eastAsia="SimSun" w:hAnsi="SimSun"/>
          <w:bCs/>
        </w:rPr>
      </w:pPr>
      <w:r w:rsidRPr="00E35CD3">
        <w:rPr>
          <w:rFonts w:ascii="SimSun" w:eastAsia="SimSun" w:hAnsi="SimSun" w:hint="eastAsia"/>
          <w:bCs/>
        </w:rPr>
        <w:t>各单位的官员都不想对本起事件负责</w:t>
      </w:r>
      <w:r w:rsidRPr="00E35CD3">
        <w:rPr>
          <w:rFonts w:ascii="SimSun" w:eastAsia="SimSun" w:hAnsi="SimSun"/>
          <w:bCs/>
        </w:rPr>
        <w:t>,</w:t>
      </w:r>
      <w:r w:rsidRPr="00E35CD3">
        <w:rPr>
          <w:rFonts w:ascii="SimSun" w:eastAsia="SimSun" w:hAnsi="SimSun" w:hint="eastAsia"/>
          <w:bCs/>
        </w:rPr>
        <w:t>没有重视起本次事件</w:t>
      </w:r>
      <w:r w:rsidRPr="00E35CD3">
        <w:rPr>
          <w:rFonts w:ascii="SimSun" w:eastAsia="SimSun" w:hAnsi="SimSun"/>
          <w:bCs/>
        </w:rPr>
        <w:t>,</w:t>
      </w:r>
      <w:r w:rsidRPr="00E35CD3">
        <w:rPr>
          <w:rFonts w:ascii="SimSun" w:eastAsia="SimSun" w:hAnsi="SimSun" w:hint="eastAsia"/>
          <w:bCs/>
        </w:rPr>
        <w:t>没有花费足够的资源对事件进行调查。对突发事件的态度轻浮，不愿采取实际行动，这正是苏联政治体制中的怠惰性所造成的结果。导致了在事件中</w:t>
      </w:r>
      <w:r w:rsidRPr="00E35CD3">
        <w:rPr>
          <w:rFonts w:ascii="SimSun" w:eastAsia="SimSun" w:hAnsi="SimSun"/>
          <w:bCs/>
        </w:rPr>
        <w:t>,</w:t>
      </w:r>
      <w:r w:rsidRPr="00E35CD3">
        <w:rPr>
          <w:rFonts w:ascii="SimSun" w:eastAsia="SimSun" w:hAnsi="SimSun" w:hint="eastAsia"/>
          <w:bCs/>
        </w:rPr>
        <w:t>各种情况报告书都只是草草了事</w:t>
      </w:r>
      <w:r w:rsidRPr="00E35CD3">
        <w:rPr>
          <w:rFonts w:ascii="SimSun" w:eastAsia="SimSun" w:hAnsi="SimSun"/>
          <w:bCs/>
        </w:rPr>
        <w:t>,</w:t>
      </w:r>
      <w:r w:rsidRPr="00E35CD3">
        <w:rPr>
          <w:rFonts w:ascii="SimSun" w:eastAsia="SimSun" w:hAnsi="SimSun" w:hint="eastAsia"/>
          <w:bCs/>
        </w:rPr>
        <w:t>没有精确记录事件的细节</w:t>
      </w:r>
      <w:r w:rsidRPr="00E35CD3">
        <w:rPr>
          <w:rFonts w:ascii="SimSun" w:eastAsia="SimSun" w:hAnsi="SimSun"/>
          <w:bCs/>
        </w:rPr>
        <w:t>,</w:t>
      </w:r>
      <w:r w:rsidRPr="00E35CD3">
        <w:rPr>
          <w:rFonts w:ascii="SimSun" w:eastAsia="SimSun" w:hAnsi="SimSun" w:hint="eastAsia"/>
          <w:bCs/>
        </w:rPr>
        <w:t>而致于信息传递到莫斯科时没能让莫斯科真正知悉事件的严重程度。</w:t>
      </w:r>
    </w:p>
    <w:p w14:paraId="25154808" w14:textId="77777777" w:rsidR="00F77F3A" w:rsidRPr="006D1DEC" w:rsidRDefault="00F77F3A" w:rsidP="00F77F3A">
      <w:pPr>
        <w:spacing w:line="360" w:lineRule="auto"/>
        <w:ind w:left="420" w:firstLine="420"/>
        <w:rPr>
          <w:rFonts w:ascii="SimSun" w:eastAsia="SimSun" w:hAnsi="SimSun"/>
          <w:bCs/>
        </w:rPr>
      </w:pPr>
    </w:p>
    <w:p w14:paraId="3C792323" w14:textId="7EDAC711" w:rsidR="00F77F3A" w:rsidRDefault="001C1509" w:rsidP="00F77F3A">
      <w:pPr>
        <w:pStyle w:val="af5"/>
        <w:numPr>
          <w:ilvl w:val="0"/>
          <w:numId w:val="4"/>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w:t>
      </w:r>
      <w:r w:rsidRPr="002F1E4D">
        <w:rPr>
          <w:rFonts w:ascii="Arial" w:eastAsia="SimHei" w:hAnsi="Arial" w:cs="Arial" w:hint="eastAsia"/>
          <w:sz w:val="24"/>
          <w:szCs w:val="24"/>
        </w:rPr>
        <w:t>渠道</w:t>
      </w:r>
    </w:p>
    <w:p w14:paraId="0E45D374" w14:textId="075F0324" w:rsidR="00F77F3A" w:rsidRPr="006F6E68" w:rsidRDefault="001C1509" w:rsidP="006D4B59">
      <w:pPr>
        <w:spacing w:line="360" w:lineRule="auto"/>
        <w:ind w:firstLine="420"/>
        <w:rPr>
          <w:rFonts w:ascii="SimSun" w:eastAsia="SimSun" w:hAnsi="SimSun"/>
          <w:bCs/>
        </w:rPr>
      </w:pPr>
      <w:r w:rsidRPr="006F6E68">
        <w:rPr>
          <w:rFonts w:ascii="SimSun" w:eastAsia="SimSun" w:hAnsi="SimSun" w:hint="eastAsia"/>
          <w:bCs/>
        </w:rPr>
        <w:t>切尔诺贝利事件中苏联的内部信息传递的传播渠道是把信息从切尔诺贝利核电场传递到首都莫斯科的通道。不过在</w:t>
      </w:r>
      <w:r w:rsidRPr="006F6E68">
        <w:rPr>
          <w:rFonts w:ascii="SimSun" w:eastAsia="SimSun" w:hAnsi="SimSun"/>
          <w:bCs/>
        </w:rPr>
        <w:t>“</w:t>
      </w:r>
      <w:r w:rsidRPr="006F6E68">
        <w:rPr>
          <w:rFonts w:ascii="SimSun" w:eastAsia="SimSun" w:hAnsi="SimSun" w:hint="eastAsia"/>
          <w:bCs/>
        </w:rPr>
        <w:t>临时委员会</w:t>
      </w:r>
      <w:r w:rsidRPr="006F6E68">
        <w:rPr>
          <w:rFonts w:ascii="SimSun" w:eastAsia="SimSun" w:hAnsi="SimSun"/>
          <w:bCs/>
        </w:rPr>
        <w:t>”</w:t>
      </w:r>
      <w:r w:rsidRPr="006F6E68">
        <w:rPr>
          <w:rFonts w:ascii="SimSun" w:eastAsia="SimSun" w:hAnsi="SimSun" w:hint="eastAsia"/>
          <w:bCs/>
        </w:rPr>
        <w:t>成立之前</w:t>
      </w:r>
      <w:r w:rsidRPr="006F6E68">
        <w:rPr>
          <w:rFonts w:ascii="SimSun" w:eastAsia="SimSun" w:hAnsi="SimSun"/>
          <w:bCs/>
        </w:rPr>
        <w:t>,</w:t>
      </w:r>
      <w:r w:rsidRPr="006F6E68">
        <w:rPr>
          <w:rFonts w:ascii="SimSun" w:eastAsia="SimSun" w:hAnsi="SimSun" w:hint="eastAsia"/>
          <w:bCs/>
        </w:rPr>
        <w:t>苏联一直都没有一个官方的渠道把灾难信息传递到莫斯科。事件发生的几天后</w:t>
      </w:r>
      <w:r w:rsidRPr="006F6E68">
        <w:rPr>
          <w:rFonts w:ascii="SimSun" w:eastAsia="SimSun" w:hAnsi="SimSun"/>
          <w:bCs/>
        </w:rPr>
        <w:t>,</w:t>
      </w:r>
      <w:r w:rsidRPr="006F6E68">
        <w:rPr>
          <w:rFonts w:ascii="SimSun" w:eastAsia="SimSun" w:hAnsi="SimSun" w:hint="eastAsia"/>
          <w:bCs/>
        </w:rPr>
        <w:t>逐渐也有其他与核电场运作有关的机关知晓了事故</w:t>
      </w:r>
      <w:r w:rsidRPr="006F6E68">
        <w:rPr>
          <w:rFonts w:ascii="SimSun" w:eastAsia="SimSun" w:hAnsi="SimSun"/>
          <w:bCs/>
        </w:rPr>
        <w:t>,</w:t>
      </w:r>
      <w:r w:rsidRPr="006F6E68">
        <w:rPr>
          <w:rFonts w:ascii="SimSun" w:eastAsia="SimSun" w:hAnsi="SimSun" w:hint="eastAsia"/>
          <w:bCs/>
        </w:rPr>
        <w:t>比如苏联动力和电力化部</w:t>
      </w:r>
      <w:r w:rsidRPr="006F6E68">
        <w:rPr>
          <w:rFonts w:ascii="SimSun" w:eastAsia="SimSun" w:hAnsi="SimSun"/>
          <w:bCs/>
        </w:rPr>
        <w:t>,</w:t>
      </w:r>
      <w:r w:rsidRPr="006F6E68">
        <w:rPr>
          <w:rFonts w:ascii="SimSun" w:eastAsia="SimSun" w:hAnsi="SimSun" w:hint="eastAsia"/>
          <w:bCs/>
        </w:rPr>
        <w:t>乌克兰国家安全委员会等</w:t>
      </w:r>
      <w:r w:rsidRPr="006F6E68">
        <w:rPr>
          <w:rFonts w:ascii="SimSun" w:eastAsia="SimSun" w:hAnsi="SimSun"/>
          <w:bCs/>
        </w:rPr>
        <w:t>,</w:t>
      </w:r>
      <w:r w:rsidRPr="006F6E68">
        <w:rPr>
          <w:rFonts w:ascii="SimSun" w:eastAsia="SimSun" w:hAnsi="SimSun" w:hint="eastAsia"/>
          <w:bCs/>
        </w:rPr>
        <w:t>而他们也各自把自己部门对事件的调查上报给莫斯科</w:t>
      </w:r>
      <w:r w:rsidRPr="006F6E68">
        <w:rPr>
          <w:rFonts w:ascii="SimSun" w:eastAsia="SimSun" w:hAnsi="SimSun"/>
          <w:bCs/>
        </w:rPr>
        <w:t>,</w:t>
      </w:r>
      <w:r w:rsidRPr="006F6E68">
        <w:rPr>
          <w:rFonts w:ascii="SimSun" w:eastAsia="SimSun" w:hAnsi="SimSun" w:hint="eastAsia"/>
          <w:bCs/>
        </w:rPr>
        <w:t>不过这些信息对于莫斯科而言是十分混乱的</w:t>
      </w:r>
      <w:r w:rsidRPr="006F6E68">
        <w:rPr>
          <w:rFonts w:ascii="SimSun" w:eastAsia="SimSun" w:hAnsi="SimSun"/>
          <w:bCs/>
        </w:rPr>
        <w:t>,</w:t>
      </w:r>
      <w:r w:rsidRPr="006F6E68">
        <w:rPr>
          <w:rFonts w:ascii="SimSun" w:eastAsia="SimSun" w:hAnsi="SimSun" w:hint="eastAsia"/>
          <w:bCs/>
        </w:rPr>
        <w:t>因为他们来源于不同的部门</w:t>
      </w:r>
      <w:r w:rsidRPr="006F6E68">
        <w:rPr>
          <w:rFonts w:ascii="SimSun" w:eastAsia="SimSun" w:hAnsi="SimSun"/>
          <w:bCs/>
        </w:rPr>
        <w:t>,</w:t>
      </w:r>
      <w:r w:rsidRPr="006F6E68">
        <w:rPr>
          <w:rFonts w:ascii="SimSun" w:eastAsia="SimSun" w:hAnsi="SimSun" w:hint="eastAsia"/>
          <w:bCs/>
        </w:rPr>
        <w:t>内容也大相径庭</w:t>
      </w:r>
      <w:r w:rsidRPr="006F6E68">
        <w:rPr>
          <w:rFonts w:ascii="SimSun" w:eastAsia="SimSun" w:hAnsi="SimSun"/>
          <w:bCs/>
        </w:rPr>
        <w:t>,</w:t>
      </w:r>
      <w:r w:rsidRPr="006F6E68">
        <w:rPr>
          <w:rFonts w:ascii="SimSun" w:eastAsia="SimSun" w:hAnsi="SimSun" w:hint="eastAsia"/>
          <w:bCs/>
        </w:rPr>
        <w:t>这引致莫斯科反而没有能让莫斯科官方更好了解本次事件。</w:t>
      </w:r>
      <w:r w:rsidR="00F77F3A" w:rsidRPr="006F6E68">
        <w:rPr>
          <w:rStyle w:val="af4"/>
          <w:rFonts w:ascii="SimSun" w:eastAsia="SimSun" w:hAnsi="SimSun"/>
          <w:bCs/>
          <w:lang w:eastAsia="zh-TW"/>
        </w:rPr>
        <w:footnoteReference w:id="13"/>
      </w:r>
    </w:p>
    <w:p w14:paraId="27CDC589" w14:textId="14545C8C" w:rsidR="00F77F3A" w:rsidRPr="006F6E68" w:rsidRDefault="001C1509" w:rsidP="006D4B59">
      <w:pPr>
        <w:spacing w:line="360" w:lineRule="auto"/>
        <w:ind w:firstLine="420"/>
        <w:rPr>
          <w:rFonts w:ascii="SimSun" w:eastAsia="SimSun" w:hAnsi="SimSun"/>
          <w:bCs/>
        </w:rPr>
      </w:pPr>
      <w:r w:rsidRPr="006F6E68">
        <w:rPr>
          <w:rFonts w:ascii="SimSun" w:eastAsia="SimSun" w:hAnsi="SimSun" w:hint="eastAsia"/>
          <w:bCs/>
        </w:rPr>
        <w:t>在突发事件发生时</w:t>
      </w:r>
      <w:r w:rsidRPr="006F6E68">
        <w:rPr>
          <w:rFonts w:ascii="SimSun" w:eastAsia="SimSun" w:hAnsi="SimSun"/>
          <w:bCs/>
        </w:rPr>
        <w:t>,</w:t>
      </w:r>
      <w:r w:rsidRPr="006F6E68">
        <w:rPr>
          <w:rFonts w:ascii="SimSun" w:eastAsia="SimSun" w:hAnsi="SimSun" w:hint="eastAsia"/>
          <w:bCs/>
        </w:rPr>
        <w:t>对于信息的传递没有一个统一且经过考实的系统。苏联的高层一直没有重视公共突发事件的应对措施</w:t>
      </w:r>
      <w:r w:rsidRPr="006F6E68">
        <w:rPr>
          <w:rFonts w:ascii="SimSun" w:eastAsia="SimSun" w:hAnsi="SimSun"/>
          <w:bCs/>
        </w:rPr>
        <w:t>,</w:t>
      </w:r>
      <w:r w:rsidRPr="006F6E68">
        <w:rPr>
          <w:rFonts w:ascii="SimSun" w:eastAsia="SimSun" w:hAnsi="SimSun" w:hint="eastAsia"/>
          <w:bCs/>
        </w:rPr>
        <w:t>而这同样是因为苏联政治体制的怠惰性所导致。以致于莫斯科官方在事发后从</w:t>
      </w:r>
      <w:r w:rsidRPr="00806E3E">
        <w:rPr>
          <w:rFonts w:ascii="SimSun" w:eastAsia="SimSun" w:hAnsi="SimSun" w:hint="eastAsia"/>
          <w:bCs/>
        </w:rPr>
        <w:t>大量</w:t>
      </w:r>
      <w:r w:rsidRPr="006F6E68">
        <w:rPr>
          <w:rFonts w:ascii="SimSun" w:eastAsia="SimSun" w:hAnsi="SimSun" w:hint="eastAsia"/>
          <w:bCs/>
        </w:rPr>
        <w:t>不同的渠道接收到大量不明真假的信息</w:t>
      </w:r>
      <w:r w:rsidRPr="006F6E68">
        <w:rPr>
          <w:rFonts w:ascii="SimSun" w:eastAsia="SimSun" w:hAnsi="SimSun"/>
          <w:bCs/>
        </w:rPr>
        <w:t>,</w:t>
      </w:r>
      <w:r w:rsidRPr="006F6E68">
        <w:rPr>
          <w:rFonts w:ascii="SimSun" w:eastAsia="SimSun" w:hAnsi="SimSun" w:hint="eastAsia"/>
          <w:bCs/>
        </w:rPr>
        <w:t>影响对真实局势的判断。</w:t>
      </w:r>
    </w:p>
    <w:p w14:paraId="1C1FDBAF" w14:textId="77777777" w:rsidR="00F77F3A" w:rsidRPr="00E171A0" w:rsidRDefault="00F77F3A" w:rsidP="00F77F3A">
      <w:pPr>
        <w:spacing w:line="360" w:lineRule="auto"/>
        <w:rPr>
          <w:rFonts w:ascii="Arial" w:eastAsia="新細明體" w:hAnsi="Arial" w:cs="Arial"/>
          <w:sz w:val="24"/>
          <w:szCs w:val="24"/>
        </w:rPr>
      </w:pPr>
    </w:p>
    <w:p w14:paraId="4644B525" w14:textId="57C26D61" w:rsidR="00F77F3A" w:rsidRDefault="001C1509" w:rsidP="00F77F3A">
      <w:pPr>
        <w:pStyle w:val="af5"/>
        <w:numPr>
          <w:ilvl w:val="0"/>
          <w:numId w:val="2"/>
        </w:numPr>
        <w:spacing w:line="360" w:lineRule="auto"/>
        <w:ind w:firstLineChars="0"/>
        <w:jc w:val="center"/>
        <w:rPr>
          <w:rFonts w:ascii="Arial" w:eastAsia="SimHei" w:hAnsi="Arial" w:cs="Arial"/>
          <w:sz w:val="24"/>
          <w:szCs w:val="24"/>
        </w:rPr>
      </w:pPr>
      <w:r w:rsidRPr="00B87F8E">
        <w:rPr>
          <w:rFonts w:ascii="Arial" w:eastAsia="SimHei" w:hAnsi="Arial" w:cs="Arial" w:hint="eastAsia"/>
          <w:sz w:val="24"/>
          <w:szCs w:val="24"/>
        </w:rPr>
        <w:t>总结</w:t>
      </w:r>
    </w:p>
    <w:p w14:paraId="02BFDDDC" w14:textId="31DC8084" w:rsidR="00702B65" w:rsidRPr="005F3D10" w:rsidRDefault="001C1509" w:rsidP="006D4B59">
      <w:pPr>
        <w:spacing w:line="360" w:lineRule="auto"/>
        <w:ind w:firstLine="420"/>
        <w:rPr>
          <w:rFonts w:ascii="SimSun" w:eastAsia="SimSun" w:hAnsi="SimSun"/>
          <w:bCs/>
        </w:rPr>
      </w:pPr>
      <w:r w:rsidRPr="005F3D10">
        <w:rPr>
          <w:rFonts w:ascii="SimSun" w:eastAsia="SimSun" w:hAnsi="SimSun" w:hint="eastAsia"/>
          <w:bCs/>
        </w:rPr>
        <w:t>总上所述</w:t>
      </w:r>
      <w:r w:rsidRPr="005F3D10">
        <w:rPr>
          <w:rFonts w:ascii="SimSun" w:eastAsia="SimSun" w:hAnsi="SimSun"/>
          <w:bCs/>
        </w:rPr>
        <w:t>,</w:t>
      </w:r>
      <w:r w:rsidRPr="005F3D10">
        <w:rPr>
          <w:rFonts w:ascii="SimSun" w:eastAsia="SimSun" w:hAnsi="SimSun" w:hint="eastAsia"/>
          <w:bCs/>
        </w:rPr>
        <w:t>本文借用“</w:t>
      </w:r>
      <w:r w:rsidRPr="005F3D10">
        <w:rPr>
          <w:rFonts w:ascii="SimSun" w:eastAsia="SimSun" w:hAnsi="SimSun" w:cs="Times New Roman"/>
          <w:bCs/>
        </w:rPr>
        <w:t>5</w:t>
      </w:r>
      <w:r w:rsidRPr="005F3D10">
        <w:rPr>
          <w:rFonts w:ascii="SimSun" w:eastAsia="SimSun" w:hAnsi="SimSun" w:cs="Times New Roman"/>
        </w:rPr>
        <w:t>W</w:t>
      </w:r>
      <w:r w:rsidRPr="005F3D10">
        <w:rPr>
          <w:rFonts w:ascii="SimSun" w:eastAsia="SimSun" w:hAnsi="SimSun"/>
          <w:bCs/>
        </w:rPr>
        <w:t>”</w:t>
      </w:r>
      <w:r w:rsidRPr="005F3D10">
        <w:rPr>
          <w:rFonts w:ascii="SimSun" w:eastAsia="SimSun" w:hAnsi="SimSun" w:hint="eastAsia"/>
          <w:bCs/>
        </w:rPr>
        <w:t>传播模式，分析了信息在公共突发事件下的定位，带出政治体制会对“</w:t>
      </w:r>
      <w:r w:rsidRPr="005F3D10">
        <w:rPr>
          <w:rFonts w:ascii="SimSun" w:eastAsia="SimSun" w:hAnsi="SimSun" w:cs="Times New Roman"/>
        </w:rPr>
        <w:t>5W”</w:t>
      </w:r>
      <w:r w:rsidRPr="005F3D10">
        <w:rPr>
          <w:rFonts w:ascii="SimSun" w:eastAsia="SimSun" w:hAnsi="SimSun" w:hint="eastAsia"/>
          <w:bCs/>
        </w:rPr>
        <w:t>传播模式中的要素产生的影响，其后总结了切尔诺贝利事件时期苏联政治体制的两大特点，分别是集权性和怠惰性，并得出这两个特点导致在事件发生后，信息传递的主体只有寥寥几个内部领导者，信息内容空虚难以令官方引起重视，传递渠道的不统一，最终引致苏联针对切尔诺贝利事件制定应急管理方案的失败。</w:t>
      </w:r>
    </w:p>
    <w:sectPr w:rsidR="00702B65" w:rsidRPr="005F3D10" w:rsidSect="00357FE6">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070C" w14:textId="77777777" w:rsidR="00357FE6" w:rsidRDefault="00357FE6">
      <w:r>
        <w:separator/>
      </w:r>
    </w:p>
  </w:endnote>
  <w:endnote w:type="continuationSeparator" w:id="0">
    <w:p w14:paraId="3A083AEC" w14:textId="77777777" w:rsidR="00357FE6" w:rsidRDefault="0035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79937582"/>
    </w:sdtPr>
    <w:sdtContent>
      <w:p w14:paraId="4CE94942" w14:textId="77777777" w:rsidR="00702B65" w:rsidRDefault="00683733">
        <w:pPr>
          <w:pStyle w:val="a7"/>
          <w:framePr w:wrap="around"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14:paraId="2CAC412B" w14:textId="77777777" w:rsidR="00702B65" w:rsidRDefault="00702B6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2092311109"/>
    </w:sdtPr>
    <w:sdtContent>
      <w:p w14:paraId="0F1CE257" w14:textId="361CF6FA" w:rsidR="00702B65" w:rsidRDefault="00683733">
        <w:pPr>
          <w:pStyle w:val="a7"/>
          <w:framePr w:wrap="around" w:vAnchor="text" w:hAnchor="margin" w:xAlign="right" w:y="1"/>
          <w:rPr>
            <w:rStyle w:val="af2"/>
          </w:rPr>
        </w:pPr>
        <w:r>
          <w:rPr>
            <w:rStyle w:val="af2"/>
          </w:rPr>
          <w:fldChar w:fldCharType="begin"/>
        </w:r>
        <w:r>
          <w:rPr>
            <w:rStyle w:val="af2"/>
          </w:rPr>
          <w:instrText xml:space="preserve"> PAGE </w:instrText>
        </w:r>
        <w:r>
          <w:rPr>
            <w:rStyle w:val="af2"/>
          </w:rPr>
          <w:fldChar w:fldCharType="separate"/>
        </w:r>
        <w:r w:rsidR="001C1509">
          <w:rPr>
            <w:rStyle w:val="af2"/>
          </w:rPr>
          <w:t>1</w:t>
        </w:r>
        <w:r>
          <w:rPr>
            <w:rStyle w:val="af2"/>
          </w:rPr>
          <w:fldChar w:fldCharType="end"/>
        </w:r>
      </w:p>
    </w:sdtContent>
  </w:sdt>
  <w:p w14:paraId="6223E0BF" w14:textId="77777777" w:rsidR="00702B65" w:rsidRDefault="00702B65">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8F05" w14:textId="77777777" w:rsidR="00357FE6" w:rsidRDefault="00357FE6">
      <w:r>
        <w:separator/>
      </w:r>
    </w:p>
  </w:footnote>
  <w:footnote w:type="continuationSeparator" w:id="0">
    <w:p w14:paraId="54D452F1" w14:textId="77777777" w:rsidR="00357FE6" w:rsidRDefault="00357FE6">
      <w:r>
        <w:continuationSeparator/>
      </w:r>
    </w:p>
  </w:footnote>
  <w:footnote w:id="1">
    <w:p w14:paraId="74278026" w14:textId="01D52FF8" w:rsidR="001A6D34" w:rsidRPr="008B5AD4" w:rsidRDefault="001A6D34" w:rsidP="001A6D34">
      <w:pPr>
        <w:pStyle w:val="ab"/>
        <w:rPr>
          <w:rFonts w:ascii="SimSun" w:eastAsia="SimSun" w:hAnsi="SimSun"/>
        </w:rPr>
      </w:pPr>
      <w:r w:rsidRPr="008B5AD4">
        <w:rPr>
          <w:rFonts w:ascii="SimSun" w:eastAsia="SimSun" w:hAnsi="SimSun"/>
        </w:rPr>
        <w:footnoteRef/>
      </w:r>
      <w:r w:rsidR="001C1509" w:rsidRPr="008B5AD4">
        <w:rPr>
          <w:rFonts w:ascii="SimSun" w:eastAsia="SimSun" w:hAnsi="SimSun"/>
        </w:rPr>
        <w:t xml:space="preserve"> </w:t>
      </w:r>
      <w:r w:rsidR="001C1509" w:rsidRPr="0068378E">
        <w:rPr>
          <w:rFonts w:ascii="SimSun" w:eastAsia="SimSun" w:hAnsi="SimSun" w:hint="eastAsia"/>
        </w:rPr>
        <w:t>邹逸江</w:t>
      </w:r>
      <w:r w:rsidR="001C1509" w:rsidRPr="0068378E">
        <w:rPr>
          <w:rFonts w:ascii="SimSun" w:eastAsia="SimSun" w:hAnsi="SimSun"/>
        </w:rPr>
        <w:t xml:space="preserve">: </w:t>
      </w:r>
      <w:r w:rsidR="001C1509" w:rsidRPr="0068378E">
        <w:rPr>
          <w:rFonts w:ascii="SimSun" w:eastAsia="SimSun" w:hAnsi="SimSun" w:hint="eastAsia"/>
        </w:rPr>
        <w:t>《国外应急管理体系的发展现状及经验启示》</w:t>
      </w:r>
      <w:r w:rsidR="001C1509" w:rsidRPr="0068378E">
        <w:rPr>
          <w:rFonts w:ascii="SimSun" w:eastAsia="SimSun" w:hAnsi="SimSun"/>
        </w:rPr>
        <w:t xml:space="preserve">, </w:t>
      </w:r>
      <w:r w:rsidR="001C1509" w:rsidRPr="0068378E">
        <w:rPr>
          <w:rFonts w:ascii="SimSun" w:eastAsia="SimSun" w:hAnsi="SimSun" w:hint="eastAsia"/>
        </w:rPr>
        <w:t>《灾害学》</w:t>
      </w:r>
      <w:r w:rsidR="001C1509" w:rsidRPr="0068378E">
        <w:rPr>
          <w:rFonts w:ascii="SimSun" w:eastAsia="SimSun" w:hAnsi="SimSun"/>
        </w:rPr>
        <w:t>,2008</w:t>
      </w:r>
      <w:r w:rsidR="001C1509" w:rsidRPr="0068378E">
        <w:rPr>
          <w:rFonts w:ascii="SimSun" w:eastAsia="SimSun" w:hAnsi="SimSun" w:hint="eastAsia"/>
        </w:rPr>
        <w:t>年第</w:t>
      </w:r>
      <w:r w:rsidR="001C1509" w:rsidRPr="0068378E">
        <w:rPr>
          <w:rFonts w:ascii="SimSun" w:eastAsia="SimSun" w:hAnsi="SimSun"/>
        </w:rPr>
        <w:t>1</w:t>
      </w:r>
      <w:r w:rsidR="001C1509" w:rsidRPr="0068378E">
        <w:rPr>
          <w:rFonts w:ascii="SimSun" w:eastAsia="SimSun" w:hAnsi="SimSun" w:hint="eastAsia"/>
        </w:rPr>
        <w:t>期</w:t>
      </w:r>
      <w:r w:rsidR="001C1509" w:rsidRPr="00E43202">
        <w:rPr>
          <w:rFonts w:ascii="SimSun" w:eastAsia="SimSun" w:hAnsi="SimSun"/>
        </w:rPr>
        <w:t xml:space="preserve">, </w:t>
      </w:r>
      <w:r w:rsidR="001C1509" w:rsidRPr="00E43202">
        <w:rPr>
          <w:rFonts w:ascii="SimSun" w:eastAsia="SimSun" w:hAnsi="SimSun" w:hint="eastAsia"/>
        </w:rPr>
        <w:t>第</w:t>
      </w:r>
      <w:r w:rsidR="001C1509">
        <w:rPr>
          <w:rFonts w:ascii="SimSun" w:eastAsia="SimSun" w:hAnsi="SimSun"/>
        </w:rPr>
        <w:t>97</w:t>
      </w:r>
      <w:r w:rsidR="001C1509" w:rsidRPr="00E43202">
        <w:rPr>
          <w:rFonts w:ascii="SimSun" w:eastAsia="SimSun" w:hAnsi="SimSun" w:hint="eastAsia"/>
        </w:rPr>
        <w:t>页</w:t>
      </w:r>
      <w:r w:rsidR="001C1509" w:rsidRPr="0068378E">
        <w:rPr>
          <w:rFonts w:ascii="SimSun" w:eastAsia="SimSun" w:hAnsi="SimSun" w:hint="eastAsia"/>
        </w:rPr>
        <w:t>。</w:t>
      </w:r>
    </w:p>
  </w:footnote>
  <w:footnote w:id="2">
    <w:p w14:paraId="2A6C171C" w14:textId="59903706" w:rsidR="001A6D34" w:rsidRPr="008B5AD4" w:rsidRDefault="001A6D34" w:rsidP="001A6D34">
      <w:pPr>
        <w:pStyle w:val="ab"/>
        <w:rPr>
          <w:rFonts w:ascii="SimSun" w:eastAsia="SimSun" w:hAnsi="SimSun"/>
        </w:rPr>
      </w:pPr>
      <w:r w:rsidRPr="008B5AD4">
        <w:rPr>
          <w:rFonts w:ascii="SimSun" w:eastAsia="SimSun" w:hAnsi="SimSun"/>
        </w:rPr>
        <w:footnoteRef/>
      </w:r>
      <w:r w:rsidR="001C1509" w:rsidRPr="008B5AD4">
        <w:rPr>
          <w:rFonts w:ascii="SimSun" w:eastAsia="SimSun" w:hAnsi="SimSun"/>
        </w:rPr>
        <w:t xml:space="preserve"> </w:t>
      </w:r>
      <w:r w:rsidR="001C1509" w:rsidRPr="00E65733">
        <w:rPr>
          <w:rFonts w:ascii="SimSun" w:eastAsia="SimSun" w:hAnsi="SimSun" w:hint="eastAsia"/>
        </w:rPr>
        <w:t>雷蔚真</w:t>
      </w:r>
      <w:r w:rsidR="001C1509" w:rsidRPr="00E65733">
        <w:rPr>
          <w:rFonts w:ascii="SimSun" w:eastAsia="SimSun" w:hAnsi="SimSun"/>
        </w:rPr>
        <w:t>,</w:t>
      </w:r>
      <w:r w:rsidR="001C1509" w:rsidRPr="00E65733">
        <w:rPr>
          <w:rFonts w:ascii="SimSun" w:eastAsia="SimSun" w:hAnsi="SimSun" w:hint="eastAsia"/>
        </w:rPr>
        <w:t>胡雅婷</w:t>
      </w:r>
      <w:r w:rsidR="001C1509">
        <w:rPr>
          <w:rFonts w:ascii="SimSun" w:eastAsia="SimSun" w:hAnsi="SimSun"/>
        </w:rPr>
        <w:t>:</w:t>
      </w:r>
      <w:r w:rsidR="001C1509" w:rsidRPr="0068378E">
        <w:rPr>
          <w:rFonts w:ascii="SimSun" w:eastAsia="SimSun" w:hAnsi="SimSun" w:hint="eastAsia"/>
        </w:rPr>
        <w:t>《</w:t>
      </w:r>
      <w:r w:rsidR="001C1509" w:rsidRPr="00E65733">
        <w:rPr>
          <w:rFonts w:ascii="SimSun" w:eastAsia="SimSun" w:hAnsi="SimSun" w:hint="eastAsia"/>
        </w:rPr>
        <w:t>从</w:t>
      </w:r>
      <w:r w:rsidR="001C1509" w:rsidRPr="00E65733">
        <w:rPr>
          <w:rFonts w:ascii="SimSun" w:eastAsia="SimSun" w:hAnsi="SimSun"/>
        </w:rPr>
        <w:t>CNN</w:t>
      </w:r>
      <w:r w:rsidR="001C1509" w:rsidRPr="00E65733">
        <w:rPr>
          <w:rFonts w:ascii="SimSun" w:eastAsia="SimSun" w:hAnsi="SimSun" w:hint="eastAsia"/>
        </w:rPr>
        <w:t>海地地震报道看信息传递与价值重构</w:t>
      </w:r>
      <w:r w:rsidR="001C1509" w:rsidRPr="00097DE4">
        <w:rPr>
          <w:rFonts w:ascii="SimSun" w:eastAsia="SimSun" w:hAnsi="SimSun" w:hint="eastAsia"/>
        </w:rPr>
        <w:t>》</w:t>
      </w:r>
      <w:r w:rsidR="001C1509">
        <w:rPr>
          <w:rFonts w:ascii="SimSun" w:eastAsia="SimSun" w:hAnsi="SimSun"/>
        </w:rPr>
        <w:t>,</w:t>
      </w:r>
      <w:r w:rsidR="001C1509" w:rsidRPr="0068378E">
        <w:rPr>
          <w:rFonts w:ascii="SimSun" w:eastAsia="SimSun" w:hAnsi="SimSun"/>
        </w:rPr>
        <w:t xml:space="preserve"> </w:t>
      </w:r>
      <w:r w:rsidR="001C1509" w:rsidRPr="0068378E">
        <w:rPr>
          <w:rFonts w:ascii="SimSun" w:eastAsia="SimSun" w:hAnsi="SimSun" w:hint="eastAsia"/>
        </w:rPr>
        <w:t>《</w:t>
      </w:r>
      <w:r w:rsidR="001C1509" w:rsidRPr="00E65733">
        <w:rPr>
          <w:rFonts w:ascii="SimSun" w:eastAsia="SimSun" w:hAnsi="SimSun" w:hint="eastAsia"/>
        </w:rPr>
        <w:t>中国记者</w:t>
      </w:r>
      <w:r w:rsidR="001C1509" w:rsidRPr="00097DE4">
        <w:rPr>
          <w:rFonts w:ascii="SimSun" w:eastAsia="SimSun" w:hAnsi="SimSun" w:hint="eastAsia"/>
        </w:rPr>
        <w:t>》</w:t>
      </w:r>
      <w:r w:rsidR="001C1509" w:rsidRPr="00097DE4">
        <w:rPr>
          <w:rFonts w:ascii="SimSun" w:eastAsia="SimSun" w:hAnsi="SimSun"/>
        </w:rPr>
        <w:t xml:space="preserve">, </w:t>
      </w:r>
      <w:r w:rsidR="001C1509" w:rsidRPr="00E65733">
        <w:rPr>
          <w:rFonts w:ascii="SimSun" w:eastAsia="SimSun" w:hAnsi="SimSun"/>
        </w:rPr>
        <w:t>2010</w:t>
      </w:r>
      <w:r w:rsidR="001C1509" w:rsidRPr="00097DE4">
        <w:rPr>
          <w:rFonts w:ascii="SimSun" w:eastAsia="SimSun" w:hAnsi="SimSun" w:hint="eastAsia"/>
        </w:rPr>
        <w:t>年第</w:t>
      </w:r>
      <w:r w:rsidR="001C1509" w:rsidRPr="00097DE4">
        <w:rPr>
          <w:rFonts w:ascii="SimSun" w:eastAsia="SimSun" w:hAnsi="SimSun"/>
        </w:rPr>
        <w:t>1</w:t>
      </w:r>
      <w:r w:rsidR="001C1509" w:rsidRPr="00097DE4">
        <w:rPr>
          <w:rFonts w:ascii="SimSun" w:eastAsia="SimSun" w:hAnsi="SimSun" w:hint="eastAsia"/>
        </w:rPr>
        <w:t>期</w:t>
      </w:r>
      <w:r w:rsidR="001C1509" w:rsidRPr="00E43202">
        <w:rPr>
          <w:rFonts w:ascii="SimSun" w:eastAsia="SimSun" w:hAnsi="SimSun"/>
        </w:rPr>
        <w:t>,</w:t>
      </w:r>
      <w:r w:rsidR="001C1509">
        <w:rPr>
          <w:rFonts w:ascii="SimSun" w:eastAsia="SimSun" w:hAnsi="SimSun"/>
        </w:rPr>
        <w:t xml:space="preserve"> </w:t>
      </w:r>
      <w:r w:rsidR="001C1509" w:rsidRPr="00E43202">
        <w:rPr>
          <w:rFonts w:ascii="SimSun" w:eastAsia="SimSun" w:hAnsi="SimSun" w:hint="eastAsia"/>
        </w:rPr>
        <w:t>第</w:t>
      </w:r>
      <w:r w:rsidR="001C1509" w:rsidRPr="00E43202">
        <w:rPr>
          <w:rFonts w:ascii="SimSun" w:eastAsia="SimSun" w:hAnsi="SimSun"/>
        </w:rPr>
        <w:t>7</w:t>
      </w:r>
      <w:r w:rsidR="001C1509">
        <w:rPr>
          <w:rFonts w:ascii="SimSun" w:eastAsia="SimSun" w:hAnsi="SimSun"/>
        </w:rPr>
        <w:t>4</w:t>
      </w:r>
      <w:r w:rsidR="001C1509" w:rsidRPr="00E43202">
        <w:rPr>
          <w:rFonts w:ascii="SimSun" w:eastAsia="SimSun" w:hAnsi="SimSun" w:hint="eastAsia"/>
        </w:rPr>
        <w:t>页</w:t>
      </w:r>
      <w:r w:rsidR="001C1509" w:rsidRPr="0068378E">
        <w:rPr>
          <w:rFonts w:ascii="SimSun" w:eastAsia="SimSun" w:hAnsi="SimSun" w:hint="eastAsia"/>
        </w:rPr>
        <w:t>。</w:t>
      </w:r>
    </w:p>
  </w:footnote>
  <w:footnote w:id="3">
    <w:p w14:paraId="318D6FFC" w14:textId="762FD3E0" w:rsidR="00802510" w:rsidRPr="00BA6620" w:rsidRDefault="00802510" w:rsidP="00802510">
      <w:pPr>
        <w:pStyle w:val="ab"/>
        <w:rPr>
          <w:rFonts w:ascii="SimSun" w:eastAsia="SimSun" w:hAnsi="SimSun"/>
        </w:rPr>
      </w:pPr>
      <w:r w:rsidRPr="00BA6620">
        <w:rPr>
          <w:rFonts w:ascii="SimSun" w:eastAsia="SimSun" w:hAnsi="SimSun"/>
        </w:rPr>
        <w:footnoteRef/>
      </w:r>
      <w:r w:rsidR="001C1509" w:rsidRPr="00BA6620">
        <w:rPr>
          <w:rFonts w:ascii="SimSun" w:eastAsia="SimSun" w:hAnsi="SimSun"/>
        </w:rPr>
        <w:t xml:space="preserve"> </w:t>
      </w:r>
      <w:r w:rsidR="001C1509" w:rsidRPr="00741A99">
        <w:rPr>
          <w:rFonts w:ascii="SimSun" w:eastAsia="SimSun" w:hAnsi="SimSun" w:hint="eastAsia"/>
        </w:rPr>
        <w:t>王芳</w:t>
      </w:r>
      <w:r w:rsidR="001C1509" w:rsidRPr="00741A99">
        <w:rPr>
          <w:rFonts w:ascii="SimSun" w:eastAsia="SimSun" w:hAnsi="SimSun"/>
        </w:rPr>
        <w:t>,</w:t>
      </w:r>
      <w:r w:rsidR="001C1509" w:rsidRPr="00741A99">
        <w:rPr>
          <w:rFonts w:ascii="SimSun" w:eastAsia="SimSun" w:hAnsi="SimSun" w:hint="eastAsia"/>
        </w:rPr>
        <w:t>鲍鸥</w:t>
      </w:r>
      <w:r w:rsidR="001C1509">
        <w:rPr>
          <w:rFonts w:ascii="SimSun" w:eastAsia="SimSun" w:hAnsi="SimSun"/>
        </w:rPr>
        <w:t>:</w:t>
      </w:r>
      <w:r w:rsidR="001C1509" w:rsidRPr="00741A99">
        <w:rPr>
          <w:rFonts w:ascii="SimSun" w:eastAsia="SimSun" w:hAnsi="SimSun"/>
        </w:rPr>
        <w:t xml:space="preserve"> </w:t>
      </w:r>
      <w:r w:rsidR="001C1509" w:rsidRPr="0068378E">
        <w:rPr>
          <w:rFonts w:ascii="SimSun" w:eastAsia="SimSun" w:hAnsi="SimSun" w:hint="eastAsia"/>
        </w:rPr>
        <w:t>《</w:t>
      </w:r>
      <w:r w:rsidR="001C1509" w:rsidRPr="00741A99">
        <w:rPr>
          <w:rFonts w:ascii="SimSun" w:eastAsia="SimSun" w:hAnsi="SimSun" w:hint="eastAsia"/>
        </w:rPr>
        <w:t>苏联对</w:t>
      </w:r>
      <w:r w:rsidR="001C1509" w:rsidRPr="00741A99">
        <w:rPr>
          <w:rFonts w:ascii="SimSun" w:eastAsia="SimSun" w:hAnsi="SimSun"/>
        </w:rPr>
        <w:t>“</w:t>
      </w:r>
      <w:r w:rsidR="001C1509" w:rsidRPr="00741A99">
        <w:rPr>
          <w:rFonts w:ascii="SimSun" w:eastAsia="SimSun" w:hAnsi="SimSun" w:hint="eastAsia"/>
        </w:rPr>
        <w:t>切尔诺贝利事故</w:t>
      </w:r>
      <w:r w:rsidR="001C1509" w:rsidRPr="00741A99">
        <w:rPr>
          <w:rFonts w:ascii="SimSun" w:eastAsia="SimSun" w:hAnsi="SimSun"/>
        </w:rPr>
        <w:t>”</w:t>
      </w:r>
      <w:r w:rsidR="001C1509" w:rsidRPr="00741A99">
        <w:rPr>
          <w:rFonts w:ascii="SimSun" w:eastAsia="SimSun" w:hAnsi="SimSun" w:hint="eastAsia"/>
        </w:rPr>
        <w:t>应急处理的启示</w:t>
      </w:r>
      <w:r w:rsidR="001C1509" w:rsidRPr="0068378E">
        <w:rPr>
          <w:rFonts w:ascii="SimSun" w:eastAsia="SimSun" w:hAnsi="SimSun" w:hint="eastAsia"/>
        </w:rPr>
        <w:t>》</w:t>
      </w:r>
      <w:r w:rsidR="001C1509" w:rsidRPr="00741A99">
        <w:rPr>
          <w:rFonts w:ascii="SimSun" w:eastAsia="SimSun" w:hAnsi="SimSun"/>
        </w:rPr>
        <w:t xml:space="preserve">, </w:t>
      </w:r>
      <w:r w:rsidR="001C1509" w:rsidRPr="0068378E">
        <w:rPr>
          <w:rFonts w:ascii="SimSun" w:eastAsia="SimSun" w:hAnsi="SimSun" w:hint="eastAsia"/>
        </w:rPr>
        <w:t>《</w:t>
      </w:r>
      <w:r w:rsidR="001C1509" w:rsidRPr="00741A99">
        <w:rPr>
          <w:rFonts w:ascii="SimSun" w:eastAsia="SimSun" w:hAnsi="SimSun" w:hint="eastAsia"/>
        </w:rPr>
        <w:t>工程研究</w:t>
      </w:r>
      <w:r w:rsidR="001C1509" w:rsidRPr="00741A99">
        <w:rPr>
          <w:rFonts w:ascii="SimSun" w:eastAsia="SimSun" w:hAnsi="SimSun"/>
        </w:rPr>
        <w:t>-</w:t>
      </w:r>
      <w:r w:rsidR="001C1509" w:rsidRPr="00741A99">
        <w:rPr>
          <w:rFonts w:ascii="SimSun" w:eastAsia="SimSun" w:hAnsi="SimSun" w:hint="eastAsia"/>
        </w:rPr>
        <w:t>跨学科视野中的工程</w:t>
      </w:r>
      <w:r w:rsidR="001C1509" w:rsidRPr="0068378E">
        <w:rPr>
          <w:rFonts w:ascii="SimSun" w:eastAsia="SimSun" w:hAnsi="SimSun" w:hint="eastAsia"/>
        </w:rPr>
        <w:t>》</w:t>
      </w:r>
      <w:r w:rsidR="001C1509" w:rsidRPr="00741A99">
        <w:rPr>
          <w:rFonts w:ascii="SimSun" w:eastAsia="SimSun" w:hAnsi="SimSun"/>
        </w:rPr>
        <w:t>, 2011</w:t>
      </w:r>
      <w:r w:rsidR="001C1509" w:rsidRPr="00741A99">
        <w:rPr>
          <w:rFonts w:ascii="SimSun" w:eastAsia="SimSun" w:hAnsi="SimSun" w:hint="eastAsia"/>
        </w:rPr>
        <w:t>年第</w:t>
      </w:r>
      <w:r w:rsidR="001C1509" w:rsidRPr="00741A99">
        <w:rPr>
          <w:rFonts w:ascii="SimSun" w:eastAsia="SimSun" w:hAnsi="SimSun"/>
        </w:rPr>
        <w:t>1</w:t>
      </w:r>
      <w:r w:rsidR="001C1509" w:rsidRPr="00741A99">
        <w:rPr>
          <w:rFonts w:ascii="SimSun" w:eastAsia="SimSun" w:hAnsi="SimSun" w:hint="eastAsia"/>
        </w:rPr>
        <w:t>期</w:t>
      </w:r>
      <w:r w:rsidR="001C1509" w:rsidRPr="00741A99">
        <w:rPr>
          <w:rFonts w:ascii="SimSun" w:eastAsia="SimSun" w:hAnsi="SimSun"/>
        </w:rPr>
        <w:t>,</w:t>
      </w:r>
      <w:r w:rsidR="001C1509">
        <w:rPr>
          <w:rFonts w:ascii="SimSun" w:eastAsia="SimSun" w:hAnsi="SimSun"/>
        </w:rPr>
        <w:t xml:space="preserve"> </w:t>
      </w:r>
      <w:r w:rsidR="001C1509" w:rsidRPr="00741A99">
        <w:rPr>
          <w:rFonts w:ascii="SimSun" w:eastAsia="SimSun" w:hAnsi="SimSun" w:hint="eastAsia"/>
        </w:rPr>
        <w:t>第</w:t>
      </w:r>
      <w:r w:rsidR="001C1509" w:rsidRPr="00741A99">
        <w:rPr>
          <w:rFonts w:ascii="SimSun" w:eastAsia="SimSun" w:hAnsi="SimSun"/>
        </w:rPr>
        <w:t>87</w:t>
      </w:r>
      <w:r w:rsidR="001C1509" w:rsidRPr="00741A99">
        <w:rPr>
          <w:rFonts w:ascii="SimSun" w:eastAsia="SimSun" w:hAnsi="SimSun" w:hint="eastAsia"/>
        </w:rPr>
        <w:t>页。</w:t>
      </w:r>
    </w:p>
  </w:footnote>
  <w:footnote w:id="4">
    <w:p w14:paraId="4E1F5DA6" w14:textId="4E6F88B3" w:rsidR="00F46850" w:rsidRPr="008B5AD4" w:rsidRDefault="00F46850" w:rsidP="00F46850">
      <w:pPr>
        <w:pStyle w:val="ab"/>
        <w:rPr>
          <w:rFonts w:ascii="SimSun" w:eastAsia="SimSun" w:hAnsi="SimSun"/>
        </w:rPr>
      </w:pPr>
      <w:r w:rsidRPr="008B5AD4">
        <w:rPr>
          <w:rFonts w:ascii="SimSun" w:eastAsia="SimSun" w:hAnsi="SimSun"/>
        </w:rPr>
        <w:footnoteRef/>
      </w:r>
      <w:r w:rsidR="001C1509" w:rsidRPr="008B5AD4">
        <w:rPr>
          <w:rFonts w:ascii="SimSun" w:eastAsia="SimSun" w:hAnsi="SimSun"/>
        </w:rPr>
        <w:t xml:space="preserve"> </w:t>
      </w:r>
      <w:r w:rsidR="001C1509" w:rsidRPr="0068378E">
        <w:rPr>
          <w:rFonts w:ascii="SimSun" w:eastAsia="SimSun" w:hAnsi="SimSun" w:hint="eastAsia"/>
        </w:rPr>
        <w:t>拉斯韦尔</w:t>
      </w:r>
      <w:r w:rsidR="001C1509" w:rsidRPr="0068378E">
        <w:rPr>
          <w:rFonts w:ascii="SimSun" w:eastAsia="SimSun" w:hAnsi="SimSun"/>
        </w:rPr>
        <w:t xml:space="preserve"> H D:</w:t>
      </w:r>
      <w:r w:rsidR="001C1509" w:rsidRPr="00464415">
        <w:rPr>
          <w:rFonts w:ascii="SimSun" w:eastAsia="SimSun" w:hAnsi="SimSun" w:hint="eastAsia"/>
        </w:rPr>
        <w:t>《</w:t>
      </w:r>
      <w:r w:rsidR="001C1509" w:rsidRPr="0068378E">
        <w:rPr>
          <w:rFonts w:ascii="SimSun" w:eastAsia="SimSun" w:hAnsi="SimSun" w:hint="eastAsia"/>
        </w:rPr>
        <w:t>社会传播的结构与功能</w:t>
      </w:r>
      <w:r w:rsidR="001C1509" w:rsidRPr="00464415">
        <w:rPr>
          <w:rFonts w:ascii="SimSun" w:eastAsia="SimSun" w:hAnsi="SimSun" w:hint="eastAsia"/>
        </w:rPr>
        <w:t>》</w:t>
      </w:r>
      <w:r w:rsidR="001C1509" w:rsidRPr="0068378E">
        <w:rPr>
          <w:rFonts w:ascii="SimSun" w:eastAsia="SimSun" w:hAnsi="SimSun"/>
        </w:rPr>
        <w:t>,</w:t>
      </w:r>
      <w:r w:rsidR="001C1509" w:rsidRPr="0068378E">
        <w:rPr>
          <w:rFonts w:ascii="SimSun" w:eastAsia="SimSun" w:hAnsi="SimSun" w:hint="eastAsia"/>
        </w:rPr>
        <w:t>何道宽</w:t>
      </w:r>
      <w:r w:rsidR="001C1509" w:rsidRPr="004122BE">
        <w:rPr>
          <w:rFonts w:ascii="SimSun" w:eastAsia="SimSun" w:hAnsi="SimSun" w:hint="eastAsia"/>
        </w:rPr>
        <w:t>译</w:t>
      </w:r>
      <w:r w:rsidR="001C1509" w:rsidRPr="0068378E">
        <w:rPr>
          <w:rFonts w:ascii="SimSun" w:eastAsia="SimSun" w:hAnsi="SimSun"/>
        </w:rPr>
        <w:t>,</w:t>
      </w:r>
      <w:r w:rsidR="001C1509" w:rsidRPr="0068378E">
        <w:rPr>
          <w:rFonts w:ascii="SimSun" w:eastAsia="SimSun" w:hAnsi="SimSun" w:hint="eastAsia"/>
        </w:rPr>
        <w:t>北京</w:t>
      </w:r>
      <w:r w:rsidR="001C1509" w:rsidRPr="0068378E">
        <w:rPr>
          <w:rFonts w:ascii="SimSun" w:eastAsia="SimSun" w:hAnsi="SimSun"/>
        </w:rPr>
        <w:t xml:space="preserve">: </w:t>
      </w:r>
      <w:r w:rsidR="001C1509" w:rsidRPr="0068378E">
        <w:rPr>
          <w:rFonts w:ascii="SimSun" w:eastAsia="SimSun" w:hAnsi="SimSun" w:hint="eastAsia"/>
        </w:rPr>
        <w:t>中国传媒大学出版社</w:t>
      </w:r>
      <w:r w:rsidR="001C1509" w:rsidRPr="0068378E">
        <w:rPr>
          <w:rFonts w:ascii="SimSun" w:eastAsia="SimSun" w:hAnsi="SimSun"/>
        </w:rPr>
        <w:t>, 2015</w:t>
      </w:r>
      <w:r w:rsidR="001C1509" w:rsidRPr="00E7652C">
        <w:rPr>
          <w:rFonts w:ascii="SimSun" w:eastAsia="SimSun" w:hAnsi="SimSun" w:hint="eastAsia"/>
        </w:rPr>
        <w:t>年</w:t>
      </w:r>
      <w:r w:rsidR="001C1509" w:rsidRPr="00E43202">
        <w:rPr>
          <w:rFonts w:ascii="SimSun" w:eastAsia="SimSun" w:hAnsi="SimSun"/>
        </w:rPr>
        <w:t>,</w:t>
      </w:r>
      <w:r w:rsidR="001C1509">
        <w:rPr>
          <w:rFonts w:ascii="SimSun" w:eastAsia="SimSun" w:hAnsi="SimSun"/>
        </w:rPr>
        <w:t xml:space="preserve"> </w:t>
      </w:r>
      <w:r w:rsidR="001C1509" w:rsidRPr="00E43202">
        <w:rPr>
          <w:rFonts w:ascii="SimSun" w:eastAsia="SimSun" w:hAnsi="SimSun" w:hint="eastAsia"/>
        </w:rPr>
        <w:t>第</w:t>
      </w:r>
      <w:r w:rsidR="001C1509">
        <w:rPr>
          <w:rFonts w:ascii="SimSun" w:eastAsia="SimSun" w:hAnsi="SimSun"/>
        </w:rPr>
        <w:t>4</w:t>
      </w:r>
      <w:r w:rsidR="001C1509" w:rsidRPr="00E43202">
        <w:rPr>
          <w:rFonts w:ascii="SimSun" w:eastAsia="SimSun" w:hAnsi="SimSun"/>
        </w:rPr>
        <w:t>7</w:t>
      </w:r>
      <w:r w:rsidR="001C1509" w:rsidRPr="00E43202">
        <w:rPr>
          <w:rFonts w:ascii="SimSun" w:eastAsia="SimSun" w:hAnsi="SimSun" w:hint="eastAsia"/>
        </w:rPr>
        <w:t>页</w:t>
      </w:r>
      <w:r w:rsidR="001C1509" w:rsidRPr="0068378E">
        <w:rPr>
          <w:rFonts w:ascii="SimSun" w:eastAsia="SimSun" w:hAnsi="SimSun" w:hint="eastAsia"/>
        </w:rPr>
        <w:t>。</w:t>
      </w:r>
    </w:p>
  </w:footnote>
  <w:footnote w:id="5">
    <w:p w14:paraId="3B3CB3BD" w14:textId="14C6E271" w:rsidR="003F43A4" w:rsidRPr="00E43202" w:rsidRDefault="003F43A4">
      <w:pPr>
        <w:pStyle w:val="ab"/>
        <w:rPr>
          <w:rFonts w:ascii="SimSun" w:eastAsia="SimSun" w:hAnsi="SimSun"/>
        </w:rPr>
      </w:pPr>
      <w:r w:rsidRPr="00E43202">
        <w:rPr>
          <w:rFonts w:ascii="SimSun" w:eastAsia="SimSun" w:hAnsi="SimSun"/>
        </w:rPr>
        <w:footnoteRef/>
      </w:r>
      <w:r w:rsidR="001C1509" w:rsidRPr="00E43202">
        <w:rPr>
          <w:rFonts w:ascii="SimSun" w:eastAsia="SimSun" w:hAnsi="SimSun"/>
        </w:rPr>
        <w:t xml:space="preserve"> </w:t>
      </w:r>
      <w:r w:rsidR="001C1509" w:rsidRPr="00E43202">
        <w:rPr>
          <w:rFonts w:ascii="SimSun" w:eastAsia="SimSun" w:hAnsi="SimSun" w:hint="eastAsia"/>
        </w:rPr>
        <w:t>高海波</w:t>
      </w:r>
      <w:r w:rsidR="001C1509">
        <w:rPr>
          <w:rFonts w:ascii="SimSun" w:eastAsia="SimSun" w:hAnsi="SimSun"/>
        </w:rPr>
        <w:t>:</w:t>
      </w:r>
      <w:r w:rsidR="001C1509" w:rsidRPr="00464415">
        <w:rPr>
          <w:rFonts w:ascii="SimSun" w:eastAsia="SimSun" w:hAnsi="SimSun" w:hint="eastAsia"/>
        </w:rPr>
        <w:t>《</w:t>
      </w:r>
      <w:r w:rsidR="001C1509" w:rsidRPr="00E43202">
        <w:rPr>
          <w:rFonts w:ascii="SimSun" w:eastAsia="SimSun" w:hAnsi="SimSun" w:hint="eastAsia"/>
        </w:rPr>
        <w:t>拉斯韦尔</w:t>
      </w:r>
      <w:r w:rsidR="001C1509" w:rsidRPr="00E43202">
        <w:rPr>
          <w:rFonts w:ascii="SimSun" w:eastAsia="SimSun" w:hAnsi="SimSun"/>
        </w:rPr>
        <w:t>5W</w:t>
      </w:r>
      <w:r w:rsidR="001C1509" w:rsidRPr="00E43202">
        <w:rPr>
          <w:rFonts w:ascii="SimSun" w:eastAsia="SimSun" w:hAnsi="SimSun" w:hint="eastAsia"/>
        </w:rPr>
        <w:t>模式探源</w:t>
      </w:r>
      <w:r w:rsidR="001C1509" w:rsidRPr="00464415">
        <w:rPr>
          <w:rFonts w:ascii="SimSun" w:eastAsia="SimSun" w:hAnsi="SimSun" w:hint="eastAsia"/>
        </w:rPr>
        <w:t>》</w:t>
      </w:r>
      <w:r w:rsidR="001C1509" w:rsidRPr="00E43202">
        <w:rPr>
          <w:rFonts w:ascii="SimSun" w:eastAsia="SimSun" w:hAnsi="SimSun"/>
        </w:rPr>
        <w:t>,</w:t>
      </w:r>
      <w:r w:rsidR="001C1509" w:rsidRPr="0068378E">
        <w:rPr>
          <w:rFonts w:ascii="SimSun" w:eastAsia="SimSun" w:hAnsi="SimSun" w:hint="eastAsia"/>
        </w:rPr>
        <w:t>《</w:t>
      </w:r>
      <w:r w:rsidR="001C1509" w:rsidRPr="00E43202">
        <w:rPr>
          <w:rFonts w:ascii="SimSun" w:eastAsia="SimSun" w:hAnsi="SimSun" w:hint="eastAsia"/>
        </w:rPr>
        <w:t>国际新闻界</w:t>
      </w:r>
      <w:r w:rsidR="001C1509" w:rsidRPr="0068378E">
        <w:rPr>
          <w:rFonts w:ascii="SimSun" w:eastAsia="SimSun" w:hAnsi="SimSun" w:hint="eastAsia"/>
        </w:rPr>
        <w:t>》</w:t>
      </w:r>
      <w:r w:rsidR="001C1509" w:rsidRPr="00E43202">
        <w:rPr>
          <w:rFonts w:ascii="SimSun" w:eastAsia="SimSun" w:hAnsi="SimSun"/>
        </w:rPr>
        <w:t>,2008</w:t>
      </w:r>
      <w:r w:rsidR="001C1509" w:rsidRPr="00E43202">
        <w:rPr>
          <w:rFonts w:ascii="SimSun" w:eastAsia="SimSun" w:hAnsi="SimSun" w:hint="eastAsia"/>
        </w:rPr>
        <w:t>年第</w:t>
      </w:r>
      <w:r w:rsidR="001C1509" w:rsidRPr="00E43202">
        <w:rPr>
          <w:rFonts w:ascii="SimSun" w:eastAsia="SimSun" w:hAnsi="SimSun"/>
        </w:rPr>
        <w:t>10</w:t>
      </w:r>
      <w:r w:rsidR="001C1509" w:rsidRPr="00E43202">
        <w:rPr>
          <w:rFonts w:ascii="SimSun" w:eastAsia="SimSun" w:hAnsi="SimSun" w:hint="eastAsia"/>
        </w:rPr>
        <w:t>期</w:t>
      </w:r>
      <w:r w:rsidR="001C1509" w:rsidRPr="00E43202">
        <w:rPr>
          <w:rFonts w:ascii="SimSun" w:eastAsia="SimSun" w:hAnsi="SimSun"/>
        </w:rPr>
        <w:t xml:space="preserve">, </w:t>
      </w:r>
      <w:r w:rsidR="001C1509" w:rsidRPr="00E43202">
        <w:rPr>
          <w:rFonts w:ascii="SimSun" w:eastAsia="SimSun" w:hAnsi="SimSun" w:hint="eastAsia"/>
        </w:rPr>
        <w:t>第</w:t>
      </w:r>
      <w:r w:rsidR="001C1509" w:rsidRPr="00E43202">
        <w:rPr>
          <w:rFonts w:ascii="SimSun" w:eastAsia="SimSun" w:hAnsi="SimSun"/>
        </w:rPr>
        <w:t>37</w:t>
      </w:r>
      <w:r w:rsidR="001C1509" w:rsidRPr="00E43202">
        <w:rPr>
          <w:rFonts w:ascii="SimSun" w:eastAsia="SimSun" w:hAnsi="SimSun" w:hint="eastAsia"/>
        </w:rPr>
        <w:t>页。</w:t>
      </w:r>
    </w:p>
  </w:footnote>
  <w:footnote w:id="6">
    <w:p w14:paraId="15B085BC" w14:textId="3CBD466B" w:rsidR="00F77F3A" w:rsidRPr="008B5AD4" w:rsidRDefault="00F77F3A" w:rsidP="00F77F3A">
      <w:pPr>
        <w:pStyle w:val="ab"/>
        <w:rPr>
          <w:rFonts w:ascii="SimSun" w:eastAsia="SimSun" w:hAnsi="SimSun"/>
        </w:rPr>
      </w:pPr>
      <w:r w:rsidRPr="00F01291">
        <w:rPr>
          <w:rFonts w:ascii="SimSun" w:eastAsia="SimSun" w:hAnsi="SimSun"/>
        </w:rPr>
        <w:footnoteRef/>
      </w:r>
      <w:r w:rsidR="001C1509" w:rsidRPr="0068378E">
        <w:rPr>
          <w:rFonts w:ascii="SimSun" w:eastAsia="SimSun" w:hAnsi="SimSun"/>
        </w:rPr>
        <w:t xml:space="preserve"> </w:t>
      </w:r>
      <w:r w:rsidR="001C1509" w:rsidRPr="004122BE">
        <w:rPr>
          <w:rFonts w:ascii="SimSun" w:eastAsia="SimSun" w:hAnsi="SimSun" w:hint="eastAsia"/>
        </w:rPr>
        <w:t>郭庆光</w:t>
      </w:r>
      <w:r w:rsidR="001C1509" w:rsidRPr="004122BE">
        <w:rPr>
          <w:rFonts w:ascii="SimSun" w:eastAsia="SimSun" w:hAnsi="SimSun"/>
        </w:rPr>
        <w:t xml:space="preserve">: </w:t>
      </w:r>
      <w:r w:rsidR="001C1509" w:rsidRPr="00464415">
        <w:rPr>
          <w:rFonts w:ascii="SimSun" w:eastAsia="SimSun" w:hAnsi="SimSun" w:hint="eastAsia"/>
        </w:rPr>
        <w:t>《</w:t>
      </w:r>
      <w:r w:rsidR="001C1509" w:rsidRPr="004122BE">
        <w:rPr>
          <w:rFonts w:ascii="SimSun" w:eastAsia="SimSun" w:hAnsi="SimSun" w:hint="eastAsia"/>
        </w:rPr>
        <w:t>传播学教程</w:t>
      </w:r>
      <w:r w:rsidR="001C1509" w:rsidRPr="00464415">
        <w:rPr>
          <w:rFonts w:ascii="SimSun" w:eastAsia="SimSun" w:hAnsi="SimSun" w:hint="eastAsia"/>
        </w:rPr>
        <w:t>》</w:t>
      </w:r>
      <w:r w:rsidR="001C1509" w:rsidRPr="008C4563">
        <w:rPr>
          <w:rFonts w:ascii="SimSun" w:eastAsia="SimSun" w:hAnsi="SimSun"/>
        </w:rPr>
        <w:t>,</w:t>
      </w:r>
      <w:r w:rsidR="001C1509" w:rsidRPr="004122BE">
        <w:rPr>
          <w:rFonts w:ascii="SimSun" w:eastAsia="SimSun" w:hAnsi="SimSun" w:hint="eastAsia"/>
        </w:rPr>
        <w:t>第</w:t>
      </w:r>
      <w:r w:rsidR="001C1509" w:rsidRPr="004122BE">
        <w:rPr>
          <w:rFonts w:ascii="SimSun" w:eastAsia="SimSun" w:hAnsi="SimSun"/>
        </w:rPr>
        <w:t>2</w:t>
      </w:r>
      <w:r w:rsidR="001C1509" w:rsidRPr="004122BE">
        <w:rPr>
          <w:rFonts w:ascii="SimSun" w:eastAsia="SimSun" w:hAnsi="SimSun" w:hint="eastAsia"/>
        </w:rPr>
        <w:t>版</w:t>
      </w:r>
      <w:r w:rsidR="001C1509" w:rsidRPr="008C4563">
        <w:rPr>
          <w:rFonts w:ascii="SimSun" w:eastAsia="SimSun" w:hAnsi="SimSun"/>
        </w:rPr>
        <w:t>,</w:t>
      </w:r>
      <w:r w:rsidR="001C1509" w:rsidRPr="004122BE">
        <w:rPr>
          <w:rFonts w:ascii="SimSun" w:eastAsia="SimSun" w:hAnsi="SimSun" w:hint="eastAsia"/>
        </w:rPr>
        <w:t>北京</w:t>
      </w:r>
      <w:r w:rsidR="001C1509" w:rsidRPr="004122BE">
        <w:rPr>
          <w:rFonts w:ascii="SimSun" w:eastAsia="SimSun" w:hAnsi="SimSun"/>
        </w:rPr>
        <w:t xml:space="preserve">: </w:t>
      </w:r>
      <w:r w:rsidR="001C1509" w:rsidRPr="004122BE">
        <w:rPr>
          <w:rFonts w:ascii="SimSun" w:eastAsia="SimSun" w:hAnsi="SimSun" w:hint="eastAsia"/>
        </w:rPr>
        <w:t>中国人民大学出版社</w:t>
      </w:r>
      <w:r w:rsidR="001C1509" w:rsidRPr="004122BE">
        <w:rPr>
          <w:rFonts w:ascii="SimSun" w:eastAsia="SimSun" w:hAnsi="SimSun"/>
        </w:rPr>
        <w:t>, 2011</w:t>
      </w:r>
      <w:r w:rsidR="001C1509" w:rsidRPr="00E7652C">
        <w:rPr>
          <w:rFonts w:ascii="SimSun" w:eastAsia="SimSun" w:hAnsi="SimSun" w:hint="eastAsia"/>
        </w:rPr>
        <w:t>年</w:t>
      </w:r>
      <w:r w:rsidR="001C1509" w:rsidRPr="00E43202">
        <w:rPr>
          <w:rFonts w:ascii="SimSun" w:eastAsia="SimSun" w:hAnsi="SimSun"/>
        </w:rPr>
        <w:t xml:space="preserve">, </w:t>
      </w:r>
      <w:r w:rsidR="001C1509" w:rsidRPr="00E43202">
        <w:rPr>
          <w:rFonts w:ascii="SimSun" w:eastAsia="SimSun" w:hAnsi="SimSun" w:hint="eastAsia"/>
        </w:rPr>
        <w:t>第</w:t>
      </w:r>
      <w:r w:rsidR="001C1509">
        <w:rPr>
          <w:rFonts w:ascii="SimSun" w:eastAsia="SimSun" w:hAnsi="SimSun"/>
        </w:rPr>
        <w:t>56</w:t>
      </w:r>
      <w:r w:rsidR="001C1509" w:rsidRPr="00E43202">
        <w:rPr>
          <w:rFonts w:ascii="SimSun" w:eastAsia="SimSun" w:hAnsi="SimSun" w:hint="eastAsia"/>
        </w:rPr>
        <w:t>页</w:t>
      </w:r>
      <w:r w:rsidR="001C1509" w:rsidRPr="004122BE">
        <w:rPr>
          <w:rFonts w:ascii="SimSun" w:eastAsia="SimSun" w:hAnsi="SimSun" w:hint="eastAsia"/>
        </w:rPr>
        <w:t>。</w:t>
      </w:r>
    </w:p>
  </w:footnote>
  <w:footnote w:id="7">
    <w:p w14:paraId="1794973A" w14:textId="1548EE8C" w:rsidR="002A631A" w:rsidRPr="000E2226" w:rsidRDefault="002A631A" w:rsidP="002A631A">
      <w:pPr>
        <w:pStyle w:val="ab"/>
        <w:rPr>
          <w:rFonts w:eastAsia="新細明體"/>
        </w:rPr>
      </w:pPr>
      <w:r w:rsidRPr="00A46BE2">
        <w:rPr>
          <w:rFonts w:ascii="SimSun" w:eastAsia="SimSun" w:hAnsi="SimSun"/>
        </w:rPr>
        <w:footnoteRef/>
      </w:r>
      <w:r w:rsidR="001C1509" w:rsidRPr="00A46BE2">
        <w:rPr>
          <w:rFonts w:ascii="SimSun" w:eastAsia="SimSun" w:hAnsi="SimSun"/>
        </w:rPr>
        <w:t xml:space="preserve"> </w:t>
      </w:r>
      <w:r w:rsidR="001C1509" w:rsidRPr="00A46BE2">
        <w:rPr>
          <w:rFonts w:ascii="SimSun" w:eastAsia="SimSun" w:hAnsi="SimSun" w:hint="eastAsia"/>
        </w:rPr>
        <w:t>程又中</w:t>
      </w:r>
      <w:r w:rsidR="001C1509" w:rsidRPr="00A46BE2">
        <w:rPr>
          <w:rFonts w:ascii="SimSun" w:eastAsia="SimSun" w:hAnsi="SimSun"/>
        </w:rPr>
        <w:t xml:space="preserve">: </w:t>
      </w:r>
      <w:r w:rsidR="001C1509" w:rsidRPr="00464415">
        <w:rPr>
          <w:rFonts w:ascii="SimSun" w:eastAsia="SimSun" w:hAnsi="SimSun" w:hint="eastAsia"/>
        </w:rPr>
        <w:t>《</w:t>
      </w:r>
      <w:r w:rsidR="001C1509" w:rsidRPr="00A46BE2">
        <w:rPr>
          <w:rFonts w:ascii="SimSun" w:eastAsia="SimSun" w:hAnsi="SimSun" w:hint="eastAsia"/>
        </w:rPr>
        <w:t>苏联模式的形成、僵化及其教训</w:t>
      </w:r>
      <w:r w:rsidR="001C1509" w:rsidRPr="00464415">
        <w:rPr>
          <w:rFonts w:ascii="SimSun" w:eastAsia="SimSun" w:hAnsi="SimSun" w:hint="eastAsia"/>
        </w:rPr>
        <w:t>》</w:t>
      </w:r>
      <w:r w:rsidR="001C1509" w:rsidRPr="0068378E">
        <w:rPr>
          <w:rFonts w:ascii="SimSun" w:eastAsia="SimSun" w:hAnsi="SimSun"/>
        </w:rPr>
        <w:t>,</w:t>
      </w:r>
      <w:r w:rsidR="001C1509" w:rsidRPr="00A46BE2">
        <w:rPr>
          <w:rFonts w:ascii="SimSun" w:eastAsia="SimSun" w:hAnsi="SimSun"/>
        </w:rPr>
        <w:t xml:space="preserve"> </w:t>
      </w:r>
      <w:r w:rsidR="001C1509" w:rsidRPr="00A46BE2">
        <w:rPr>
          <w:rFonts w:ascii="SimSun" w:eastAsia="SimSun" w:hAnsi="SimSun" w:hint="eastAsia"/>
        </w:rPr>
        <w:t>博士学位论文</w:t>
      </w:r>
      <w:r w:rsidR="001C1509" w:rsidRPr="00A46BE2">
        <w:rPr>
          <w:rFonts w:ascii="SimSun" w:eastAsia="SimSun" w:hAnsi="SimSun"/>
        </w:rPr>
        <w:t xml:space="preserve">, </w:t>
      </w:r>
      <w:r w:rsidR="001C1509" w:rsidRPr="00A46BE2">
        <w:rPr>
          <w:rFonts w:ascii="SimSun" w:eastAsia="SimSun" w:hAnsi="SimSun" w:hint="eastAsia"/>
        </w:rPr>
        <w:t>华中师范大学</w:t>
      </w:r>
      <w:r w:rsidR="001C1509" w:rsidRPr="00A46BE2">
        <w:rPr>
          <w:rFonts w:ascii="SimSun" w:eastAsia="SimSun" w:hAnsi="SimSun"/>
        </w:rPr>
        <w:t xml:space="preserve"> , 2000</w:t>
      </w:r>
      <w:r w:rsidR="001C1509" w:rsidRPr="00A46BE2">
        <w:rPr>
          <w:rFonts w:ascii="SimSun" w:eastAsia="SimSun" w:hAnsi="SimSun" w:hint="eastAsia"/>
        </w:rPr>
        <w:t>年。</w:t>
      </w:r>
    </w:p>
  </w:footnote>
  <w:footnote w:id="8">
    <w:p w14:paraId="217282B2" w14:textId="667ECE47" w:rsidR="00F77F3A" w:rsidRPr="00F00C35" w:rsidRDefault="00F77F3A" w:rsidP="00F77F3A">
      <w:pPr>
        <w:pStyle w:val="ab"/>
        <w:rPr>
          <w:rFonts w:ascii="SimSun" w:eastAsia="SimSun" w:hAnsi="SimSun"/>
        </w:rPr>
      </w:pPr>
      <w:r w:rsidRPr="00D8070E">
        <w:rPr>
          <w:rFonts w:ascii="SimSun" w:eastAsia="SimSun" w:hAnsi="SimSun"/>
        </w:rPr>
        <w:footnoteRef/>
      </w:r>
      <w:r w:rsidR="001C1509" w:rsidRPr="00D8070E">
        <w:rPr>
          <w:rFonts w:ascii="SimSun" w:eastAsia="SimSun" w:hAnsi="SimSun"/>
        </w:rPr>
        <w:t xml:space="preserve"> </w:t>
      </w:r>
      <w:r w:rsidR="001C1509" w:rsidRPr="00F00C35">
        <w:rPr>
          <w:rFonts w:ascii="SimSun" w:eastAsia="SimSun" w:hAnsi="SimSun" w:hint="eastAsia"/>
        </w:rPr>
        <w:t>科茨</w:t>
      </w:r>
      <w:r w:rsidR="001C1509" w:rsidRPr="00F00C35">
        <w:rPr>
          <w:rFonts w:ascii="SimSun" w:eastAsia="SimSun" w:hAnsi="SimSun"/>
        </w:rPr>
        <w:t>D M,</w:t>
      </w:r>
      <w:r w:rsidR="001C1509" w:rsidRPr="00F00C35">
        <w:rPr>
          <w:rFonts w:ascii="SimSun" w:eastAsia="SimSun" w:hAnsi="SimSun" w:hint="eastAsia"/>
        </w:rPr>
        <w:t>韦尔</w:t>
      </w:r>
      <w:r w:rsidR="001C1509" w:rsidRPr="00F00C35">
        <w:rPr>
          <w:rFonts w:ascii="SimSun" w:eastAsia="SimSun" w:hAnsi="SimSun"/>
        </w:rPr>
        <w:t xml:space="preserve"> F:</w:t>
      </w:r>
      <w:r w:rsidR="001C1509" w:rsidRPr="00F00C35">
        <w:rPr>
          <w:rFonts w:ascii="SimSun" w:eastAsia="SimSun" w:hAnsi="SimSun" w:hint="eastAsia"/>
        </w:rPr>
        <w:t>《来自上层的革命</w:t>
      </w:r>
      <w:r w:rsidR="001C1509" w:rsidRPr="00F00C35">
        <w:rPr>
          <w:rFonts w:ascii="SimSun" w:eastAsia="SimSun" w:hAnsi="SimSun"/>
        </w:rPr>
        <w:t xml:space="preserve"> </w:t>
      </w:r>
      <w:r w:rsidR="001C1509" w:rsidRPr="00F00C35">
        <w:rPr>
          <w:rFonts w:ascii="SimSun" w:eastAsia="SimSun" w:hAnsi="SimSun" w:hint="eastAsia"/>
        </w:rPr>
        <w:t>苏联体制的终结》</w:t>
      </w:r>
      <w:r w:rsidR="001C1509" w:rsidRPr="00F00C35">
        <w:rPr>
          <w:rFonts w:ascii="SimSun" w:eastAsia="SimSun" w:hAnsi="SimSun"/>
        </w:rPr>
        <w:t>,</w:t>
      </w:r>
      <w:r w:rsidR="001C1509" w:rsidRPr="00F00C35">
        <w:rPr>
          <w:rFonts w:ascii="SimSun" w:eastAsia="SimSun" w:hAnsi="SimSun" w:hint="eastAsia"/>
        </w:rPr>
        <w:t>曹荣湘</w:t>
      </w:r>
      <w:r w:rsidR="001C1509" w:rsidRPr="00F00C35">
        <w:rPr>
          <w:rFonts w:ascii="SimSun" w:eastAsia="SimSun" w:hAnsi="SimSun"/>
        </w:rPr>
        <w:t>,</w:t>
      </w:r>
      <w:r w:rsidR="001C1509" w:rsidRPr="00F00C35">
        <w:rPr>
          <w:rFonts w:ascii="SimSun" w:eastAsia="SimSun" w:hAnsi="SimSun" w:hint="eastAsia"/>
        </w:rPr>
        <w:t>孟鸣歧译</w:t>
      </w:r>
      <w:r w:rsidR="001C1509" w:rsidRPr="00F00C35">
        <w:rPr>
          <w:rFonts w:ascii="SimSun" w:eastAsia="SimSun" w:hAnsi="SimSun"/>
        </w:rPr>
        <w:t>,</w:t>
      </w:r>
      <w:r w:rsidR="001C1509" w:rsidRPr="00F00C35">
        <w:rPr>
          <w:rFonts w:ascii="SimSun" w:eastAsia="SimSun" w:hAnsi="SimSun" w:hint="eastAsia"/>
        </w:rPr>
        <w:t>北京</w:t>
      </w:r>
      <w:r w:rsidR="001C1509" w:rsidRPr="00F00C35">
        <w:rPr>
          <w:rFonts w:ascii="SimSun" w:eastAsia="SimSun" w:hAnsi="SimSun"/>
        </w:rPr>
        <w:t>:</w:t>
      </w:r>
      <w:r w:rsidR="001C1509" w:rsidRPr="00F00C35">
        <w:rPr>
          <w:rFonts w:ascii="SimSun" w:eastAsia="SimSun" w:hAnsi="SimSun" w:hint="eastAsia"/>
        </w:rPr>
        <w:t>中国人民大学出版社</w:t>
      </w:r>
      <w:r w:rsidR="001C1509" w:rsidRPr="00F00C35">
        <w:rPr>
          <w:rFonts w:ascii="SimSun" w:eastAsia="SimSun" w:hAnsi="SimSun"/>
        </w:rPr>
        <w:t>,2008</w:t>
      </w:r>
      <w:r w:rsidR="001C1509" w:rsidRPr="00F00C35">
        <w:rPr>
          <w:rFonts w:ascii="SimSun" w:eastAsia="SimSun" w:hAnsi="SimSun" w:hint="eastAsia"/>
        </w:rPr>
        <w:t>年</w:t>
      </w:r>
      <w:r w:rsidR="001C1509" w:rsidRPr="00F00C35">
        <w:rPr>
          <w:rFonts w:ascii="SimSun" w:eastAsia="SimSun" w:hAnsi="SimSun"/>
        </w:rPr>
        <w:t xml:space="preserve">, </w:t>
      </w:r>
      <w:r w:rsidR="001C1509" w:rsidRPr="00F00C35">
        <w:rPr>
          <w:rFonts w:ascii="SimSun" w:eastAsia="SimSun" w:hAnsi="SimSun" w:hint="eastAsia"/>
        </w:rPr>
        <w:t>第</w:t>
      </w:r>
      <w:r w:rsidR="001C1509" w:rsidRPr="00F00C35">
        <w:rPr>
          <w:rFonts w:ascii="SimSun" w:eastAsia="SimSun" w:hAnsi="SimSun"/>
        </w:rPr>
        <w:t>56</w:t>
      </w:r>
      <w:r w:rsidR="001C1509" w:rsidRPr="00F00C35">
        <w:rPr>
          <w:rFonts w:ascii="SimSun" w:eastAsia="SimSun" w:hAnsi="SimSun" w:hint="eastAsia"/>
        </w:rPr>
        <w:t>页。</w:t>
      </w:r>
    </w:p>
  </w:footnote>
  <w:footnote w:id="9">
    <w:p w14:paraId="0380C2BD" w14:textId="5D72A457" w:rsidR="00A561D4" w:rsidRPr="00F00C35" w:rsidRDefault="00A561D4">
      <w:pPr>
        <w:pStyle w:val="ab"/>
        <w:rPr>
          <w:rFonts w:ascii="SimSun" w:eastAsia="SimSun" w:hAnsi="SimSun"/>
        </w:rPr>
      </w:pPr>
      <w:r w:rsidRPr="00F00C35">
        <w:rPr>
          <w:rFonts w:ascii="SimSun" w:eastAsia="SimSun" w:hAnsi="SimSun"/>
        </w:rPr>
        <w:footnoteRef/>
      </w:r>
      <w:r w:rsidR="001C1509" w:rsidRPr="00F00C35">
        <w:rPr>
          <w:rFonts w:ascii="SimSun" w:eastAsia="SimSun" w:hAnsi="SimSun"/>
        </w:rPr>
        <w:t xml:space="preserve"> </w:t>
      </w:r>
      <w:r w:rsidR="001C1509" w:rsidRPr="00F00C35">
        <w:rPr>
          <w:rFonts w:ascii="SimSun" w:eastAsia="SimSun" w:hAnsi="SimSun" w:hint="eastAsia"/>
        </w:rPr>
        <w:t>中共中央马克思恩格斯列宁斯大林著作编译局国际共运史研究室</w:t>
      </w:r>
      <w:r w:rsidR="001C1509" w:rsidRPr="00F00C35">
        <w:rPr>
          <w:rFonts w:ascii="SimSun" w:eastAsia="SimSun" w:hAnsi="SimSun"/>
        </w:rPr>
        <w:t>:</w:t>
      </w:r>
      <w:r w:rsidR="001C1509" w:rsidRPr="00F00C35">
        <w:rPr>
          <w:rFonts w:ascii="SimSun" w:eastAsia="SimSun" w:hAnsi="SimSun" w:hint="eastAsia"/>
        </w:rPr>
        <w:t>《卢森堡文选》，北京</w:t>
      </w:r>
      <w:r w:rsidR="001C1509" w:rsidRPr="00F00C35">
        <w:rPr>
          <w:rFonts w:ascii="SimSun" w:eastAsia="SimSun" w:hAnsi="SimSun"/>
        </w:rPr>
        <w:t xml:space="preserve">: </w:t>
      </w:r>
      <w:r w:rsidR="001C1509" w:rsidRPr="00F00C35">
        <w:rPr>
          <w:rFonts w:ascii="SimSun" w:eastAsia="SimSun" w:hAnsi="SimSun" w:hint="eastAsia"/>
        </w:rPr>
        <w:t>人民出版社</w:t>
      </w:r>
      <w:r w:rsidR="001C1509" w:rsidRPr="00F00C35">
        <w:rPr>
          <w:rFonts w:ascii="SimSun" w:eastAsia="SimSun" w:hAnsi="SimSun"/>
        </w:rPr>
        <w:t>,1984</w:t>
      </w:r>
      <w:r w:rsidR="001C1509" w:rsidRPr="00F00C35">
        <w:rPr>
          <w:rFonts w:ascii="SimSun" w:eastAsia="SimSun" w:hAnsi="SimSun" w:hint="eastAsia"/>
        </w:rPr>
        <w:t>年</w:t>
      </w:r>
      <w:r w:rsidR="001C1509" w:rsidRPr="00F00C35">
        <w:rPr>
          <w:rFonts w:ascii="SimSun" w:eastAsia="SimSun" w:hAnsi="SimSun"/>
        </w:rPr>
        <w:t>,</w:t>
      </w:r>
      <w:r w:rsidR="001C1509" w:rsidRPr="00F00C35">
        <w:rPr>
          <w:rFonts w:ascii="SimSun" w:eastAsia="SimSun" w:hAnsi="SimSun" w:hint="eastAsia"/>
        </w:rPr>
        <w:t>第</w:t>
      </w:r>
      <w:r w:rsidR="001C1509" w:rsidRPr="00F00C35">
        <w:rPr>
          <w:rFonts w:ascii="SimSun" w:eastAsia="SimSun" w:hAnsi="SimSun"/>
        </w:rPr>
        <w:t>503</w:t>
      </w:r>
      <w:r w:rsidR="001C1509" w:rsidRPr="00F00C35">
        <w:rPr>
          <w:rFonts w:ascii="SimSun" w:eastAsia="SimSun" w:hAnsi="SimSun" w:hint="eastAsia"/>
        </w:rPr>
        <w:t>页。</w:t>
      </w:r>
    </w:p>
  </w:footnote>
  <w:footnote w:id="10">
    <w:p w14:paraId="1D4B3431" w14:textId="23CC4642" w:rsidR="00F77F3A" w:rsidRPr="00F00C35" w:rsidRDefault="00F77F3A" w:rsidP="00F77F3A">
      <w:pPr>
        <w:pStyle w:val="ab"/>
        <w:rPr>
          <w:rFonts w:ascii="SimSun" w:eastAsia="SimSun" w:hAnsi="SimSun"/>
        </w:rPr>
      </w:pPr>
      <w:r w:rsidRPr="00F00C35">
        <w:rPr>
          <w:rFonts w:ascii="SimSun" w:eastAsia="SimSun" w:hAnsi="SimSun"/>
        </w:rPr>
        <w:footnoteRef/>
      </w:r>
      <w:r w:rsidR="001C1509" w:rsidRPr="00F00C35">
        <w:rPr>
          <w:rFonts w:ascii="SimSun" w:eastAsia="SimSun" w:hAnsi="SimSun"/>
        </w:rPr>
        <w:t xml:space="preserve"> </w:t>
      </w:r>
      <w:r w:rsidR="001C1509" w:rsidRPr="00F00C35">
        <w:rPr>
          <w:rFonts w:ascii="SimSun" w:eastAsia="SimSun" w:hAnsi="SimSun" w:hint="eastAsia"/>
        </w:rPr>
        <w:t>彭雪莲</w:t>
      </w:r>
      <w:r w:rsidR="001C1509" w:rsidRPr="00F00C35">
        <w:rPr>
          <w:rFonts w:ascii="SimSun" w:eastAsia="SimSun" w:hAnsi="SimSun"/>
        </w:rPr>
        <w:t xml:space="preserve">: </w:t>
      </w:r>
      <w:r w:rsidR="001C1509" w:rsidRPr="00F00C35">
        <w:rPr>
          <w:rFonts w:ascii="SimSun" w:eastAsia="SimSun" w:hAnsi="SimSun" w:hint="eastAsia"/>
        </w:rPr>
        <w:t>《苏共干部任命制的特征、危害及启示》</w:t>
      </w:r>
      <w:r w:rsidR="001C1509" w:rsidRPr="00F00C35">
        <w:rPr>
          <w:rFonts w:ascii="SimSun" w:eastAsia="SimSun" w:hAnsi="SimSun"/>
        </w:rPr>
        <w:t xml:space="preserve">, </w:t>
      </w:r>
      <w:r w:rsidR="001C1509" w:rsidRPr="00F00C35">
        <w:rPr>
          <w:rFonts w:ascii="SimSun" w:eastAsia="SimSun" w:hAnsi="SimSun" w:hint="eastAsia"/>
        </w:rPr>
        <w:t>《上海党史与党建》</w:t>
      </w:r>
      <w:r w:rsidR="001C1509" w:rsidRPr="00F00C35">
        <w:rPr>
          <w:rFonts w:ascii="SimSun" w:eastAsia="SimSun" w:hAnsi="SimSun"/>
        </w:rPr>
        <w:t>, 2011</w:t>
      </w:r>
      <w:r w:rsidR="001C1509" w:rsidRPr="00F00C35">
        <w:rPr>
          <w:rFonts w:ascii="SimSun" w:eastAsia="SimSun" w:hAnsi="SimSun" w:hint="eastAsia"/>
        </w:rPr>
        <w:t>年第</w:t>
      </w:r>
      <w:r w:rsidR="001C1509" w:rsidRPr="00F00C35">
        <w:rPr>
          <w:rFonts w:ascii="SimSun" w:eastAsia="SimSun" w:hAnsi="SimSun"/>
        </w:rPr>
        <w:t>10</w:t>
      </w:r>
      <w:r w:rsidR="001C1509" w:rsidRPr="00F00C35">
        <w:rPr>
          <w:rFonts w:ascii="SimSun" w:eastAsia="SimSun" w:hAnsi="SimSun" w:hint="eastAsia"/>
        </w:rPr>
        <w:t>期</w:t>
      </w:r>
      <w:r w:rsidR="001C1509" w:rsidRPr="00F00C35">
        <w:rPr>
          <w:rFonts w:ascii="SimSun" w:eastAsia="SimSun" w:hAnsi="SimSun"/>
        </w:rPr>
        <w:t xml:space="preserve">, </w:t>
      </w:r>
      <w:r w:rsidR="001C1509" w:rsidRPr="00F00C35">
        <w:rPr>
          <w:rFonts w:ascii="SimSun" w:eastAsia="SimSun" w:hAnsi="SimSun" w:hint="eastAsia"/>
        </w:rPr>
        <w:t>第</w:t>
      </w:r>
      <w:r w:rsidR="001C1509">
        <w:rPr>
          <w:rFonts w:ascii="SimSun" w:eastAsia="SimSun" w:hAnsi="SimSun"/>
        </w:rPr>
        <w:t>55</w:t>
      </w:r>
      <w:r w:rsidR="001C1509" w:rsidRPr="00F00C35">
        <w:rPr>
          <w:rFonts w:ascii="SimSun" w:eastAsia="SimSun" w:hAnsi="SimSun" w:hint="eastAsia"/>
        </w:rPr>
        <w:t>页。</w:t>
      </w:r>
    </w:p>
  </w:footnote>
  <w:footnote w:id="11">
    <w:p w14:paraId="691DEBC1" w14:textId="2A724875" w:rsidR="00F77F3A" w:rsidRPr="001536D6" w:rsidRDefault="00F77F3A" w:rsidP="00F77F3A">
      <w:pPr>
        <w:pStyle w:val="ab"/>
        <w:rPr>
          <w:rFonts w:ascii="SimSun" w:eastAsia="SimSun" w:hAnsi="SimSun"/>
        </w:rPr>
      </w:pPr>
      <w:r w:rsidRPr="001536D6">
        <w:rPr>
          <w:rFonts w:ascii="SimSun" w:eastAsia="SimSun" w:hAnsi="SimSun"/>
        </w:rPr>
        <w:footnoteRef/>
      </w:r>
      <w:r w:rsidR="001C1509" w:rsidRPr="001536D6">
        <w:rPr>
          <w:rFonts w:ascii="SimSun" w:eastAsia="SimSun" w:hAnsi="SimSun"/>
        </w:rPr>
        <w:t xml:space="preserve"> </w:t>
      </w:r>
      <w:r w:rsidR="001C1509" w:rsidRPr="001536D6">
        <w:rPr>
          <w:rFonts w:ascii="SimSun" w:eastAsia="SimSun" w:hAnsi="SimSun" w:hint="eastAsia"/>
        </w:rPr>
        <w:t>格</w:t>
      </w:r>
      <w:r w:rsidR="001C1509" w:rsidRPr="001536D6">
        <w:rPr>
          <w:rFonts w:ascii="SimSun" w:eastAsia="SimSun" w:hAnsi="SimSun"/>
        </w:rPr>
        <w:t>·</w:t>
      </w:r>
      <w:r w:rsidR="001C1509" w:rsidRPr="001536D6">
        <w:rPr>
          <w:rFonts w:ascii="SimSun" w:eastAsia="SimSun" w:hAnsi="SimSun" w:hint="eastAsia"/>
        </w:rPr>
        <w:t>阿</w:t>
      </w:r>
      <w:r w:rsidR="001C1509" w:rsidRPr="001536D6">
        <w:rPr>
          <w:rFonts w:ascii="SimSun" w:eastAsia="SimSun" w:hAnsi="SimSun"/>
        </w:rPr>
        <w:t>·</w:t>
      </w:r>
      <w:r w:rsidR="001C1509" w:rsidRPr="001536D6">
        <w:rPr>
          <w:rFonts w:ascii="SimSun" w:eastAsia="SimSun" w:hAnsi="SimSun" w:hint="eastAsia"/>
        </w:rPr>
        <w:t>阿尔巴托夫</w:t>
      </w:r>
      <w:r w:rsidR="001C1509" w:rsidRPr="001536D6">
        <w:rPr>
          <w:rFonts w:ascii="SimSun" w:eastAsia="SimSun" w:hAnsi="SimSun"/>
        </w:rPr>
        <w:t>:</w:t>
      </w:r>
      <w:r w:rsidR="001C1509" w:rsidRPr="001536D6">
        <w:rPr>
          <w:rFonts w:ascii="SimSun" w:eastAsia="SimSun" w:hAnsi="SimSun" w:hint="eastAsia"/>
        </w:rPr>
        <w:t>《苏联政治内幕一知情者的见证》</w:t>
      </w:r>
      <w:r w:rsidR="001C1509" w:rsidRPr="001536D6">
        <w:rPr>
          <w:rFonts w:ascii="SimSun" w:eastAsia="SimSun" w:hAnsi="SimSun"/>
        </w:rPr>
        <w:t xml:space="preserve">, </w:t>
      </w:r>
      <w:r w:rsidR="001C1509" w:rsidRPr="001536D6">
        <w:rPr>
          <w:rFonts w:ascii="SimSun" w:eastAsia="SimSun" w:hAnsi="SimSun" w:hint="eastAsia"/>
        </w:rPr>
        <w:t>徐蔡译</w:t>
      </w:r>
      <w:r w:rsidR="001C1509" w:rsidRPr="001536D6">
        <w:rPr>
          <w:rFonts w:ascii="SimSun" w:eastAsia="SimSun" w:hAnsi="SimSun"/>
        </w:rPr>
        <w:t xml:space="preserve">, </w:t>
      </w:r>
      <w:r w:rsidR="001C1509" w:rsidRPr="001536D6">
        <w:rPr>
          <w:rFonts w:ascii="SimSun" w:eastAsia="SimSun" w:hAnsi="SimSun" w:hint="eastAsia"/>
        </w:rPr>
        <w:t>北京</w:t>
      </w:r>
      <w:r w:rsidR="001C1509" w:rsidRPr="001536D6">
        <w:rPr>
          <w:rFonts w:ascii="SimSun" w:eastAsia="SimSun" w:hAnsi="SimSun"/>
        </w:rPr>
        <w:t xml:space="preserve">: </w:t>
      </w:r>
      <w:r w:rsidR="001C1509" w:rsidRPr="001536D6">
        <w:rPr>
          <w:rFonts w:ascii="SimSun" w:eastAsia="SimSun" w:hAnsi="SimSun" w:hint="eastAsia"/>
        </w:rPr>
        <w:t>新华出版社</w:t>
      </w:r>
      <w:r w:rsidR="001C1509" w:rsidRPr="001536D6">
        <w:rPr>
          <w:rFonts w:ascii="SimSun" w:eastAsia="SimSun" w:hAnsi="SimSun"/>
        </w:rPr>
        <w:t>, 1998</w:t>
      </w:r>
      <w:r w:rsidR="001C1509" w:rsidRPr="001536D6">
        <w:rPr>
          <w:rFonts w:ascii="SimSun" w:eastAsia="SimSun" w:hAnsi="SimSun" w:hint="eastAsia"/>
        </w:rPr>
        <w:t>年</w:t>
      </w:r>
      <w:r w:rsidR="001C1509" w:rsidRPr="00E43202">
        <w:rPr>
          <w:rFonts w:ascii="SimSun" w:eastAsia="SimSun" w:hAnsi="SimSun"/>
        </w:rPr>
        <w:t xml:space="preserve">, </w:t>
      </w:r>
      <w:r w:rsidR="001C1509" w:rsidRPr="00E43202">
        <w:rPr>
          <w:rFonts w:ascii="SimSun" w:eastAsia="SimSun" w:hAnsi="SimSun" w:hint="eastAsia"/>
        </w:rPr>
        <w:t>第</w:t>
      </w:r>
      <w:r w:rsidR="001C1509">
        <w:rPr>
          <w:rFonts w:ascii="SimSun" w:eastAsia="SimSun" w:hAnsi="SimSun"/>
        </w:rPr>
        <w:t>28</w:t>
      </w:r>
      <w:r w:rsidR="001C1509" w:rsidRPr="00E43202">
        <w:rPr>
          <w:rFonts w:ascii="SimSun" w:eastAsia="SimSun" w:hAnsi="SimSun" w:hint="eastAsia"/>
        </w:rPr>
        <w:t>页</w:t>
      </w:r>
    </w:p>
  </w:footnote>
  <w:footnote w:id="12">
    <w:p w14:paraId="3BEA2E8B" w14:textId="26D1B75D" w:rsidR="00F77F3A" w:rsidRPr="00CB2522" w:rsidRDefault="00F77F3A" w:rsidP="00F77F3A">
      <w:pPr>
        <w:pStyle w:val="ab"/>
        <w:rPr>
          <w:rFonts w:eastAsia="新細明體"/>
        </w:rPr>
      </w:pPr>
      <w:r w:rsidRPr="00CB2522">
        <w:rPr>
          <w:rFonts w:ascii="SimSun" w:eastAsia="SimSun" w:hAnsi="SimSun"/>
        </w:rPr>
        <w:footnoteRef/>
      </w:r>
      <w:r w:rsidR="001C1509" w:rsidRPr="00CB2522">
        <w:rPr>
          <w:rFonts w:ascii="SimSun" w:eastAsia="SimSun" w:hAnsi="SimSun"/>
        </w:rPr>
        <w:t xml:space="preserve"> </w:t>
      </w:r>
      <w:r w:rsidR="001C1509" w:rsidRPr="00E7652C">
        <w:rPr>
          <w:rFonts w:ascii="SimSun" w:eastAsia="SimSun" w:hAnsi="SimSun" w:hint="eastAsia"/>
        </w:rPr>
        <w:t>张菊萍</w:t>
      </w:r>
      <w:r w:rsidR="001C1509" w:rsidRPr="00E7652C">
        <w:rPr>
          <w:rFonts w:ascii="SimSun" w:eastAsia="SimSun" w:hAnsi="SimSun"/>
        </w:rPr>
        <w:t>:</w:t>
      </w:r>
      <w:r w:rsidR="001C1509" w:rsidRPr="00E7652C">
        <w:rPr>
          <w:rFonts w:ascii="SimSun" w:eastAsia="SimSun" w:hAnsi="SimSun" w:hint="eastAsia"/>
        </w:rPr>
        <w:t>《苏联对切尔诺贝利事故的紧急应对策略研究》</w:t>
      </w:r>
      <w:r w:rsidR="001C1509" w:rsidRPr="00E7652C">
        <w:rPr>
          <w:rFonts w:ascii="SimSun" w:eastAsia="SimSun" w:hAnsi="SimSun"/>
        </w:rPr>
        <w:t>,</w:t>
      </w:r>
      <w:r w:rsidR="001C1509" w:rsidRPr="00E7652C">
        <w:rPr>
          <w:rFonts w:ascii="SimSun" w:eastAsia="SimSun" w:hAnsi="SimSun" w:hint="eastAsia"/>
        </w:rPr>
        <w:t>硕士学位论文</w:t>
      </w:r>
      <w:r w:rsidR="001C1509" w:rsidRPr="00E7652C">
        <w:rPr>
          <w:rFonts w:ascii="SimSun" w:eastAsia="SimSun" w:hAnsi="SimSun"/>
        </w:rPr>
        <w:t>,</w:t>
      </w:r>
      <w:r w:rsidR="001C1509" w:rsidRPr="00E7652C">
        <w:rPr>
          <w:rFonts w:ascii="SimSun" w:eastAsia="SimSun" w:hAnsi="SimSun" w:hint="eastAsia"/>
        </w:rPr>
        <w:t>华东师范大学</w:t>
      </w:r>
      <w:r w:rsidR="001C1509" w:rsidRPr="00E7652C">
        <w:rPr>
          <w:rFonts w:ascii="SimSun" w:eastAsia="SimSun" w:hAnsi="SimSun"/>
        </w:rPr>
        <w:t>,2018</w:t>
      </w:r>
      <w:r w:rsidR="001C1509" w:rsidRPr="00E7652C">
        <w:rPr>
          <w:rFonts w:ascii="SimSun" w:eastAsia="SimSun" w:hAnsi="SimSun" w:hint="eastAsia"/>
        </w:rPr>
        <w:t>年。</w:t>
      </w:r>
    </w:p>
  </w:footnote>
  <w:footnote w:id="13">
    <w:p w14:paraId="220865C3" w14:textId="643B5E97" w:rsidR="00F77F3A" w:rsidRPr="00662564" w:rsidRDefault="00F77F3A" w:rsidP="00F77F3A">
      <w:pPr>
        <w:pStyle w:val="ab"/>
        <w:rPr>
          <w:rFonts w:eastAsia="新細明體"/>
          <w:lang w:eastAsia="zh-TW"/>
        </w:rPr>
      </w:pPr>
      <w:r w:rsidRPr="00662564">
        <w:rPr>
          <w:rFonts w:ascii="SimSun" w:eastAsia="SimSun" w:hAnsi="SimSun"/>
        </w:rPr>
        <w:footnoteRef/>
      </w:r>
      <w:r w:rsidR="001C1509">
        <w:t xml:space="preserve"> </w:t>
      </w:r>
      <w:r w:rsidR="001C1509" w:rsidRPr="00883D87">
        <w:rPr>
          <w:rFonts w:ascii="Times New Roman" w:eastAsia="SimSun" w:hAnsi="Times New Roman" w:cs="Times New Roman"/>
        </w:rPr>
        <w:t>Geist, Political Fallout: The Failure of Emergency Management at Chernobyl, Slavic Review, Vol. 74, No. 1 (Spring2015), p. 104-126.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4C94"/>
    <w:multiLevelType w:val="hybridMultilevel"/>
    <w:tmpl w:val="F8A45D82"/>
    <w:lvl w:ilvl="0" w:tplc="799257B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1705A72"/>
    <w:multiLevelType w:val="multilevel"/>
    <w:tmpl w:val="61705A7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6AEF27F6"/>
    <w:multiLevelType w:val="hybridMultilevel"/>
    <w:tmpl w:val="FD0663BE"/>
    <w:lvl w:ilvl="0" w:tplc="02C82AB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A473DCA"/>
    <w:multiLevelType w:val="multilevel"/>
    <w:tmpl w:val="BD7CC046"/>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16070326">
    <w:abstractNumId w:val="1"/>
  </w:num>
  <w:num w:numId="2" w16cid:durableId="1366175775">
    <w:abstractNumId w:val="3"/>
  </w:num>
  <w:num w:numId="3" w16cid:durableId="1802919528">
    <w:abstractNumId w:val="0"/>
  </w:num>
  <w:num w:numId="4" w16cid:durableId="180557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17DF"/>
    <w:rsid w:val="000018F8"/>
    <w:rsid w:val="0000204A"/>
    <w:rsid w:val="00004488"/>
    <w:rsid w:val="00010D1B"/>
    <w:rsid w:val="00014B4C"/>
    <w:rsid w:val="00015CF6"/>
    <w:rsid w:val="0002740A"/>
    <w:rsid w:val="00034ACF"/>
    <w:rsid w:val="00043E1D"/>
    <w:rsid w:val="0004525E"/>
    <w:rsid w:val="00045DCE"/>
    <w:rsid w:val="00047507"/>
    <w:rsid w:val="000533D9"/>
    <w:rsid w:val="00061C4E"/>
    <w:rsid w:val="00093E12"/>
    <w:rsid w:val="000A1DDD"/>
    <w:rsid w:val="000C0BD9"/>
    <w:rsid w:val="000D3D6B"/>
    <w:rsid w:val="000E0E8C"/>
    <w:rsid w:val="000F08D9"/>
    <w:rsid w:val="000F095C"/>
    <w:rsid w:val="000F29D3"/>
    <w:rsid w:val="000F3789"/>
    <w:rsid w:val="00107E52"/>
    <w:rsid w:val="00122D3A"/>
    <w:rsid w:val="001258C7"/>
    <w:rsid w:val="00126F2A"/>
    <w:rsid w:val="001314B5"/>
    <w:rsid w:val="0013305E"/>
    <w:rsid w:val="00143C46"/>
    <w:rsid w:val="001477F1"/>
    <w:rsid w:val="00157C7D"/>
    <w:rsid w:val="00170140"/>
    <w:rsid w:val="001733D8"/>
    <w:rsid w:val="00177970"/>
    <w:rsid w:val="00182659"/>
    <w:rsid w:val="001A20C0"/>
    <w:rsid w:val="001A33A5"/>
    <w:rsid w:val="001A4643"/>
    <w:rsid w:val="001A6D34"/>
    <w:rsid w:val="001C1509"/>
    <w:rsid w:val="001D218B"/>
    <w:rsid w:val="001D6D6E"/>
    <w:rsid w:val="001D78A1"/>
    <w:rsid w:val="001E2368"/>
    <w:rsid w:val="001E6607"/>
    <w:rsid w:val="001F4B77"/>
    <w:rsid w:val="001F62CE"/>
    <w:rsid w:val="002124FB"/>
    <w:rsid w:val="002162DD"/>
    <w:rsid w:val="002168F9"/>
    <w:rsid w:val="0022511E"/>
    <w:rsid w:val="0023750A"/>
    <w:rsid w:val="002511B4"/>
    <w:rsid w:val="002576D9"/>
    <w:rsid w:val="00263464"/>
    <w:rsid w:val="00281AE6"/>
    <w:rsid w:val="002A3A6F"/>
    <w:rsid w:val="002A4134"/>
    <w:rsid w:val="002A631A"/>
    <w:rsid w:val="002A6BBE"/>
    <w:rsid w:val="002C124A"/>
    <w:rsid w:val="002C6421"/>
    <w:rsid w:val="002F3B08"/>
    <w:rsid w:val="003031EF"/>
    <w:rsid w:val="003055B9"/>
    <w:rsid w:val="003246E3"/>
    <w:rsid w:val="0033308C"/>
    <w:rsid w:val="00333D4C"/>
    <w:rsid w:val="00340BAF"/>
    <w:rsid w:val="00342212"/>
    <w:rsid w:val="00343B8C"/>
    <w:rsid w:val="0034617E"/>
    <w:rsid w:val="00350DD7"/>
    <w:rsid w:val="00355341"/>
    <w:rsid w:val="00357FE6"/>
    <w:rsid w:val="00361762"/>
    <w:rsid w:val="00362D61"/>
    <w:rsid w:val="003670CB"/>
    <w:rsid w:val="00377D3D"/>
    <w:rsid w:val="0038160D"/>
    <w:rsid w:val="003827C9"/>
    <w:rsid w:val="00382873"/>
    <w:rsid w:val="00397784"/>
    <w:rsid w:val="003C6A47"/>
    <w:rsid w:val="003C6BE6"/>
    <w:rsid w:val="003C6D7F"/>
    <w:rsid w:val="003D4BA3"/>
    <w:rsid w:val="003D5B28"/>
    <w:rsid w:val="003E3FAC"/>
    <w:rsid w:val="003E4C46"/>
    <w:rsid w:val="003E4D5E"/>
    <w:rsid w:val="003E7D2E"/>
    <w:rsid w:val="003F1843"/>
    <w:rsid w:val="003F3731"/>
    <w:rsid w:val="003F43A4"/>
    <w:rsid w:val="003F6D1A"/>
    <w:rsid w:val="00401E1E"/>
    <w:rsid w:val="00401F99"/>
    <w:rsid w:val="004132B8"/>
    <w:rsid w:val="0042000E"/>
    <w:rsid w:val="004356EB"/>
    <w:rsid w:val="004405AB"/>
    <w:rsid w:val="004670AF"/>
    <w:rsid w:val="00470F0B"/>
    <w:rsid w:val="00482D0F"/>
    <w:rsid w:val="00487A34"/>
    <w:rsid w:val="0049786C"/>
    <w:rsid w:val="004B51CE"/>
    <w:rsid w:val="004C2DC6"/>
    <w:rsid w:val="004C37E5"/>
    <w:rsid w:val="004D163A"/>
    <w:rsid w:val="004D2424"/>
    <w:rsid w:val="004D3FB6"/>
    <w:rsid w:val="004D50DC"/>
    <w:rsid w:val="004D5794"/>
    <w:rsid w:val="004E10AD"/>
    <w:rsid w:val="004F4507"/>
    <w:rsid w:val="004F494D"/>
    <w:rsid w:val="004F62FB"/>
    <w:rsid w:val="0050109B"/>
    <w:rsid w:val="00521C81"/>
    <w:rsid w:val="005233F8"/>
    <w:rsid w:val="00541F55"/>
    <w:rsid w:val="00550E9E"/>
    <w:rsid w:val="00552DE7"/>
    <w:rsid w:val="00554E22"/>
    <w:rsid w:val="00564B75"/>
    <w:rsid w:val="00565869"/>
    <w:rsid w:val="005659F1"/>
    <w:rsid w:val="00570948"/>
    <w:rsid w:val="0057302E"/>
    <w:rsid w:val="00574732"/>
    <w:rsid w:val="00575A29"/>
    <w:rsid w:val="00582E8F"/>
    <w:rsid w:val="005A1361"/>
    <w:rsid w:val="005B0791"/>
    <w:rsid w:val="005B3217"/>
    <w:rsid w:val="005C2C49"/>
    <w:rsid w:val="005D3CE9"/>
    <w:rsid w:val="005D72CC"/>
    <w:rsid w:val="005E6C3E"/>
    <w:rsid w:val="005F156D"/>
    <w:rsid w:val="005F3D10"/>
    <w:rsid w:val="0060149D"/>
    <w:rsid w:val="006054A3"/>
    <w:rsid w:val="00607FBD"/>
    <w:rsid w:val="00610D4C"/>
    <w:rsid w:val="00615D6D"/>
    <w:rsid w:val="006349C9"/>
    <w:rsid w:val="00653AAD"/>
    <w:rsid w:val="00654D99"/>
    <w:rsid w:val="00660B6E"/>
    <w:rsid w:val="006735FE"/>
    <w:rsid w:val="00683733"/>
    <w:rsid w:val="006907AC"/>
    <w:rsid w:val="00695807"/>
    <w:rsid w:val="00696CD6"/>
    <w:rsid w:val="006B1AD4"/>
    <w:rsid w:val="006C34FD"/>
    <w:rsid w:val="006D4B59"/>
    <w:rsid w:val="006E3A97"/>
    <w:rsid w:val="006E4EAD"/>
    <w:rsid w:val="006E6608"/>
    <w:rsid w:val="006F267C"/>
    <w:rsid w:val="006F55A8"/>
    <w:rsid w:val="006F6E68"/>
    <w:rsid w:val="007003AB"/>
    <w:rsid w:val="00702B65"/>
    <w:rsid w:val="00703436"/>
    <w:rsid w:val="00704661"/>
    <w:rsid w:val="00705A0B"/>
    <w:rsid w:val="007133CE"/>
    <w:rsid w:val="00724C2E"/>
    <w:rsid w:val="007260EF"/>
    <w:rsid w:val="00732335"/>
    <w:rsid w:val="00736A84"/>
    <w:rsid w:val="00741A99"/>
    <w:rsid w:val="007430AC"/>
    <w:rsid w:val="0074316D"/>
    <w:rsid w:val="007473C6"/>
    <w:rsid w:val="007623CC"/>
    <w:rsid w:val="00764926"/>
    <w:rsid w:val="0076539C"/>
    <w:rsid w:val="00774E27"/>
    <w:rsid w:val="00774FDB"/>
    <w:rsid w:val="007761C4"/>
    <w:rsid w:val="00780D76"/>
    <w:rsid w:val="0078320D"/>
    <w:rsid w:val="00784464"/>
    <w:rsid w:val="0078506E"/>
    <w:rsid w:val="00797E31"/>
    <w:rsid w:val="007B61D7"/>
    <w:rsid w:val="007C1BC4"/>
    <w:rsid w:val="007C480F"/>
    <w:rsid w:val="007C5B30"/>
    <w:rsid w:val="007D615C"/>
    <w:rsid w:val="007D66A5"/>
    <w:rsid w:val="007D728D"/>
    <w:rsid w:val="007F2269"/>
    <w:rsid w:val="007F6695"/>
    <w:rsid w:val="00802510"/>
    <w:rsid w:val="00806E3E"/>
    <w:rsid w:val="00811C3F"/>
    <w:rsid w:val="00813429"/>
    <w:rsid w:val="00820E99"/>
    <w:rsid w:val="00822A07"/>
    <w:rsid w:val="00830649"/>
    <w:rsid w:val="00830756"/>
    <w:rsid w:val="00852727"/>
    <w:rsid w:val="00854D4C"/>
    <w:rsid w:val="00855E4A"/>
    <w:rsid w:val="00866EA2"/>
    <w:rsid w:val="00872E9A"/>
    <w:rsid w:val="00883D87"/>
    <w:rsid w:val="0089373C"/>
    <w:rsid w:val="008B4FB0"/>
    <w:rsid w:val="008B5FA5"/>
    <w:rsid w:val="009101E3"/>
    <w:rsid w:val="0091187F"/>
    <w:rsid w:val="00912664"/>
    <w:rsid w:val="00914F46"/>
    <w:rsid w:val="00936B10"/>
    <w:rsid w:val="00943D58"/>
    <w:rsid w:val="00946630"/>
    <w:rsid w:val="0095145D"/>
    <w:rsid w:val="00963C67"/>
    <w:rsid w:val="00964EF0"/>
    <w:rsid w:val="00965AFF"/>
    <w:rsid w:val="00984549"/>
    <w:rsid w:val="00984792"/>
    <w:rsid w:val="0098664A"/>
    <w:rsid w:val="00993399"/>
    <w:rsid w:val="009B2C62"/>
    <w:rsid w:val="009B35C8"/>
    <w:rsid w:val="009B3863"/>
    <w:rsid w:val="009C11C3"/>
    <w:rsid w:val="009C1C97"/>
    <w:rsid w:val="009D1F5B"/>
    <w:rsid w:val="00A20A84"/>
    <w:rsid w:val="00A21EFE"/>
    <w:rsid w:val="00A2283F"/>
    <w:rsid w:val="00A26CBD"/>
    <w:rsid w:val="00A278F4"/>
    <w:rsid w:val="00A27F47"/>
    <w:rsid w:val="00A307EA"/>
    <w:rsid w:val="00A357AB"/>
    <w:rsid w:val="00A471E3"/>
    <w:rsid w:val="00A50533"/>
    <w:rsid w:val="00A5268D"/>
    <w:rsid w:val="00A561D4"/>
    <w:rsid w:val="00A715B4"/>
    <w:rsid w:val="00A7528E"/>
    <w:rsid w:val="00A770F7"/>
    <w:rsid w:val="00A91431"/>
    <w:rsid w:val="00AA073C"/>
    <w:rsid w:val="00AA0B35"/>
    <w:rsid w:val="00AA59E6"/>
    <w:rsid w:val="00AA6C25"/>
    <w:rsid w:val="00AA7DEA"/>
    <w:rsid w:val="00AB1FDC"/>
    <w:rsid w:val="00AC2A77"/>
    <w:rsid w:val="00AC7873"/>
    <w:rsid w:val="00AE6348"/>
    <w:rsid w:val="00AE752E"/>
    <w:rsid w:val="00B0223A"/>
    <w:rsid w:val="00B1118B"/>
    <w:rsid w:val="00B126ED"/>
    <w:rsid w:val="00B15D86"/>
    <w:rsid w:val="00B22DCE"/>
    <w:rsid w:val="00B41367"/>
    <w:rsid w:val="00B425BC"/>
    <w:rsid w:val="00B50F73"/>
    <w:rsid w:val="00B51BF4"/>
    <w:rsid w:val="00B554D3"/>
    <w:rsid w:val="00B67786"/>
    <w:rsid w:val="00B802CE"/>
    <w:rsid w:val="00B87FED"/>
    <w:rsid w:val="00B9102E"/>
    <w:rsid w:val="00B93A50"/>
    <w:rsid w:val="00B969C4"/>
    <w:rsid w:val="00BA0568"/>
    <w:rsid w:val="00BA6620"/>
    <w:rsid w:val="00BB1BDC"/>
    <w:rsid w:val="00BB5D30"/>
    <w:rsid w:val="00BD0B4C"/>
    <w:rsid w:val="00BD3711"/>
    <w:rsid w:val="00BD5ADD"/>
    <w:rsid w:val="00BD5C63"/>
    <w:rsid w:val="00BD66F1"/>
    <w:rsid w:val="00BE52AA"/>
    <w:rsid w:val="00BF062A"/>
    <w:rsid w:val="00BF6451"/>
    <w:rsid w:val="00C0292B"/>
    <w:rsid w:val="00C02FCD"/>
    <w:rsid w:val="00C10C07"/>
    <w:rsid w:val="00C17692"/>
    <w:rsid w:val="00C27641"/>
    <w:rsid w:val="00C30755"/>
    <w:rsid w:val="00C334C6"/>
    <w:rsid w:val="00C4132E"/>
    <w:rsid w:val="00C41EF6"/>
    <w:rsid w:val="00C47262"/>
    <w:rsid w:val="00C56077"/>
    <w:rsid w:val="00C66813"/>
    <w:rsid w:val="00C83983"/>
    <w:rsid w:val="00C93073"/>
    <w:rsid w:val="00CA0ED9"/>
    <w:rsid w:val="00CA55F1"/>
    <w:rsid w:val="00CC77F7"/>
    <w:rsid w:val="00CD17B3"/>
    <w:rsid w:val="00CD2EB5"/>
    <w:rsid w:val="00CD3C18"/>
    <w:rsid w:val="00CD4124"/>
    <w:rsid w:val="00CE0227"/>
    <w:rsid w:val="00CF5E2F"/>
    <w:rsid w:val="00D00D21"/>
    <w:rsid w:val="00D065AB"/>
    <w:rsid w:val="00D06EEF"/>
    <w:rsid w:val="00D103BF"/>
    <w:rsid w:val="00D104F9"/>
    <w:rsid w:val="00D256F6"/>
    <w:rsid w:val="00D315D2"/>
    <w:rsid w:val="00D3513E"/>
    <w:rsid w:val="00D42803"/>
    <w:rsid w:val="00D44207"/>
    <w:rsid w:val="00D46377"/>
    <w:rsid w:val="00D60AEE"/>
    <w:rsid w:val="00D61137"/>
    <w:rsid w:val="00D80FB1"/>
    <w:rsid w:val="00D84547"/>
    <w:rsid w:val="00D93D5D"/>
    <w:rsid w:val="00D948E8"/>
    <w:rsid w:val="00D96D80"/>
    <w:rsid w:val="00DA7DC0"/>
    <w:rsid w:val="00E00EC2"/>
    <w:rsid w:val="00E015DF"/>
    <w:rsid w:val="00E05184"/>
    <w:rsid w:val="00E171A0"/>
    <w:rsid w:val="00E25FAE"/>
    <w:rsid w:val="00E316E3"/>
    <w:rsid w:val="00E32C84"/>
    <w:rsid w:val="00E33816"/>
    <w:rsid w:val="00E35CD3"/>
    <w:rsid w:val="00E43202"/>
    <w:rsid w:val="00E4351F"/>
    <w:rsid w:val="00E457A7"/>
    <w:rsid w:val="00E50841"/>
    <w:rsid w:val="00E56D7E"/>
    <w:rsid w:val="00E60700"/>
    <w:rsid w:val="00E61127"/>
    <w:rsid w:val="00E62C37"/>
    <w:rsid w:val="00E72EE3"/>
    <w:rsid w:val="00E740D3"/>
    <w:rsid w:val="00EA071A"/>
    <w:rsid w:val="00EA127E"/>
    <w:rsid w:val="00EB2BA6"/>
    <w:rsid w:val="00EB66F1"/>
    <w:rsid w:val="00EC0D8B"/>
    <w:rsid w:val="00EC4363"/>
    <w:rsid w:val="00EC7ED9"/>
    <w:rsid w:val="00ED2999"/>
    <w:rsid w:val="00ED2D4B"/>
    <w:rsid w:val="00EE694D"/>
    <w:rsid w:val="00EF1929"/>
    <w:rsid w:val="00F00C35"/>
    <w:rsid w:val="00F11031"/>
    <w:rsid w:val="00F21BDC"/>
    <w:rsid w:val="00F25E06"/>
    <w:rsid w:val="00F27C34"/>
    <w:rsid w:val="00F43CE7"/>
    <w:rsid w:val="00F446D1"/>
    <w:rsid w:val="00F46850"/>
    <w:rsid w:val="00F611BE"/>
    <w:rsid w:val="00F763E3"/>
    <w:rsid w:val="00F77F3A"/>
    <w:rsid w:val="00F77F7C"/>
    <w:rsid w:val="00F85C9F"/>
    <w:rsid w:val="00F873AE"/>
    <w:rsid w:val="00FB1EA3"/>
    <w:rsid w:val="00FB48F1"/>
    <w:rsid w:val="00FB64A8"/>
    <w:rsid w:val="00FC2686"/>
    <w:rsid w:val="00FD1A21"/>
    <w:rsid w:val="00FD6AEF"/>
    <w:rsid w:val="00FD6D41"/>
    <w:rsid w:val="00FF09D6"/>
    <w:rsid w:val="09982A65"/>
    <w:rsid w:val="0A335F77"/>
    <w:rsid w:val="294C7BA4"/>
    <w:rsid w:val="2D9B2E37"/>
    <w:rsid w:val="39DA1EC7"/>
    <w:rsid w:val="469E2D11"/>
    <w:rsid w:val="7C510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271E1"/>
  <w15:docId w15:val="{679BC745-0EA6-44C1-AF55-876305A9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unhideWhenUsed/>
    <w:pPr>
      <w:snapToGrid w:val="0"/>
      <w:jc w:val="left"/>
    </w:pPr>
    <w:rPr>
      <w:sz w:val="18"/>
      <w:szCs w:val="18"/>
    </w:rPr>
  </w:style>
  <w:style w:type="paragraph" w:styleId="Web">
    <w:name w:val="Normal (Web)"/>
    <w:basedOn w:val="a"/>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uiPriority w:val="99"/>
    <w:semiHidden/>
    <w:unhideWhenUsed/>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character" w:customStyle="1" w:styleId="ac">
    <w:name w:val="註腳文字 字元"/>
    <w:basedOn w:val="a0"/>
    <w:link w:val="ab"/>
    <w:uiPriority w:val="99"/>
    <w:rPr>
      <w:sz w:val="18"/>
      <w:szCs w:val="18"/>
    </w:rPr>
  </w:style>
  <w:style w:type="character" w:customStyle="1" w:styleId="aa">
    <w:name w:val="頁首 字元"/>
    <w:basedOn w:val="a0"/>
    <w:link w:val="a9"/>
    <w:uiPriority w:val="99"/>
    <w:qFormat/>
    <w:rPr>
      <w:sz w:val="18"/>
      <w:szCs w:val="18"/>
    </w:rPr>
  </w:style>
  <w:style w:type="character" w:customStyle="1" w:styleId="a8">
    <w:name w:val="頁尾 字元"/>
    <w:basedOn w:val="a0"/>
    <w:link w:val="a7"/>
    <w:uiPriority w:val="99"/>
    <w:qFormat/>
    <w:rPr>
      <w:sz w:val="18"/>
      <w:szCs w:val="18"/>
    </w:rPr>
  </w:style>
  <w:style w:type="character" w:customStyle="1" w:styleId="a4">
    <w:name w:val="註解文字 字元"/>
    <w:basedOn w:val="a0"/>
    <w:link w:val="a3"/>
    <w:uiPriority w:val="99"/>
    <w:semiHidden/>
    <w:qFormat/>
  </w:style>
  <w:style w:type="character" w:customStyle="1" w:styleId="af0">
    <w:name w:val="註解主旨 字元"/>
    <w:basedOn w:val="a4"/>
    <w:link w:val="af"/>
    <w:uiPriority w:val="99"/>
    <w:semiHidden/>
    <w:rPr>
      <w:b/>
      <w:bCs/>
    </w:rPr>
  </w:style>
  <w:style w:type="character" w:customStyle="1" w:styleId="a6">
    <w:name w:val="註解方塊文字 字元"/>
    <w:basedOn w:val="a0"/>
    <w:link w:val="a5"/>
    <w:uiPriority w:val="99"/>
    <w:semiHidden/>
    <w:qFormat/>
    <w:rPr>
      <w:sz w:val="18"/>
      <w:szCs w:val="18"/>
    </w:rPr>
  </w:style>
  <w:style w:type="paragraph" w:styleId="af5">
    <w:name w:val="List Paragraph"/>
    <w:basedOn w:val="a"/>
    <w:uiPriority w:val="34"/>
    <w:qFormat/>
    <w:pPr>
      <w:ind w:firstLineChars="200" w:firstLine="420"/>
    </w:pPr>
  </w:style>
  <w:style w:type="character" w:customStyle="1" w:styleId="ae">
    <w:name w:val="標題 字元"/>
    <w:basedOn w:val="a0"/>
    <w:link w:val="ad"/>
    <w:uiPriority w:val="10"/>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EA3314-BA18-43ED-934C-2FF2D9EB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7</Pages>
  <Words>2725</Words>
  <Characters>2945</Characters>
  <Application>Microsoft Office Word</Application>
  <DocSecurity>0</DocSecurity>
  <Lines>98</Lines>
  <Paragraphs>58</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晨聰 吳</cp:lastModifiedBy>
  <cp:revision>390</cp:revision>
  <cp:lastPrinted>2018-08-25T07:26:00Z</cp:lastPrinted>
  <dcterms:created xsi:type="dcterms:W3CDTF">2020-10-08T06:25:00Z</dcterms:created>
  <dcterms:modified xsi:type="dcterms:W3CDTF">2024-04-28T05:57:00Z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y fmtid="{D5CDD505-2E9C-101B-9397-08002B2CF9AE}" pid="3" name="GrammarlyDocumentId">
    <vt:lpwstr>64ee1ef17aa660c5979ce5230a344f0da68b4359cb7b4b6845f0bec84aa37470</vt:lpwstr>
  </property>
</Properties>
</file>