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924A" w14:textId="14041106" w:rsidR="00980C4D" w:rsidRPr="006D5FD8" w:rsidRDefault="000D6E03" w:rsidP="00980C4D">
      <w:pPr>
        <w:spacing w:line="360" w:lineRule="auto"/>
        <w:ind w:left="420" w:firstLine="420"/>
        <w:rPr>
          <w:rFonts w:ascii="SimSun" w:eastAsia="SimSun" w:hAnsi="SimSun"/>
          <w:bCs/>
        </w:rPr>
      </w:pPr>
      <w:r w:rsidRPr="00EE2540">
        <w:rPr>
          <w:rFonts w:ascii="SimSun" w:eastAsia="SimSun" w:hAnsi="SimSun" w:hint="eastAsia"/>
          <w:bCs/>
        </w:rPr>
        <w:t>大家好,我是吴晨聪</w:t>
      </w:r>
      <w:r w:rsidR="00980C4D" w:rsidRPr="006D5FD8">
        <w:rPr>
          <w:rFonts w:ascii="SimSun" w:eastAsia="SimSun" w:hAnsi="SimSun"/>
          <w:bCs/>
        </w:rPr>
        <w:t>,</w:t>
      </w:r>
      <w:r w:rsidRPr="00EE2540">
        <w:rPr>
          <w:rFonts w:ascii="SimSun" w:eastAsia="SimSun" w:hAnsi="SimSun" w:hint="eastAsia"/>
          <w:bCs/>
        </w:rPr>
        <w:t>我的文章的題目是</w:t>
      </w:r>
      <w:r w:rsidR="006852FA" w:rsidRPr="00EE2540">
        <w:rPr>
          <w:rFonts w:ascii="SimSun" w:eastAsia="SimSun" w:hAnsi="SimSun" w:hint="eastAsia"/>
          <w:bCs/>
        </w:rPr>
        <w:t>切尔诺贝利事件中苏联政治体制如何影响信息传递</w:t>
      </w:r>
      <w:r w:rsidR="006852FA" w:rsidRPr="00EE2540">
        <w:rPr>
          <w:rFonts w:ascii="SimSun" w:eastAsia="SimSun" w:hAnsi="SimSun"/>
          <w:bCs/>
        </w:rPr>
        <w:t>---</w:t>
      </w:r>
      <w:r w:rsidR="006852FA" w:rsidRPr="00EE2540">
        <w:rPr>
          <w:rFonts w:ascii="SimSun" w:eastAsia="SimSun" w:hAnsi="SimSun" w:hint="eastAsia"/>
          <w:bCs/>
        </w:rPr>
        <w:t>基于”</w:t>
      </w:r>
      <w:r w:rsidR="006852FA" w:rsidRPr="00EE2540">
        <w:rPr>
          <w:rFonts w:ascii="SimSun" w:eastAsia="SimSun" w:hAnsi="SimSun"/>
          <w:bCs/>
        </w:rPr>
        <w:t>5W”</w:t>
      </w:r>
      <w:r w:rsidR="006852FA" w:rsidRPr="00EE2540">
        <w:rPr>
          <w:rFonts w:ascii="SimSun" w:eastAsia="SimSun" w:hAnsi="SimSun" w:hint="eastAsia"/>
          <w:bCs/>
        </w:rPr>
        <w:t>传播模式分析,</w:t>
      </w:r>
      <w:r w:rsidR="008A7FF7" w:rsidRPr="00EE2540">
        <w:rPr>
          <w:rFonts w:ascii="SimSun" w:eastAsia="SimSun" w:hAnsi="SimSun" w:hint="eastAsia"/>
          <w:bCs/>
        </w:rPr>
        <w:t>我的文章的</w:t>
      </w:r>
      <w:r w:rsidR="00B5022A">
        <w:rPr>
          <w:rFonts w:asciiTheme="minorEastAsia" w:hAnsiTheme="minorEastAsia" w:hint="eastAsia"/>
          <w:bCs/>
        </w:rPr>
        <w:t>結</w:t>
      </w:r>
      <w:r w:rsidR="008A7FF7" w:rsidRPr="00EE2540">
        <w:rPr>
          <w:rFonts w:ascii="SimSun" w:eastAsia="SimSun" w:hAnsi="SimSun" w:hint="eastAsia"/>
          <w:bCs/>
        </w:rPr>
        <w:t>構是首先,引入了</w:t>
      </w:r>
      <w:r w:rsidR="00980C4D" w:rsidRPr="005C400C">
        <w:rPr>
          <w:rFonts w:ascii="SimSun" w:eastAsia="SimSun" w:hAnsi="SimSun"/>
          <w:bCs/>
        </w:rPr>
        <w:t>"</w:t>
      </w:r>
      <w:r w:rsidR="00980C4D" w:rsidRPr="00EE2540">
        <w:rPr>
          <w:rFonts w:ascii="SimSun" w:eastAsia="SimSun" w:hAnsi="SimSun"/>
          <w:bCs/>
        </w:rPr>
        <w:t>5W</w:t>
      </w:r>
      <w:r w:rsidR="00980C4D" w:rsidRPr="005C400C">
        <w:rPr>
          <w:rFonts w:ascii="SimSun" w:eastAsia="SimSun" w:hAnsi="SimSun"/>
          <w:bCs/>
        </w:rPr>
        <w:t>"</w:t>
      </w:r>
      <w:r w:rsidR="00980C4D" w:rsidRPr="005C400C">
        <w:rPr>
          <w:rFonts w:ascii="SimSun" w:eastAsia="SimSun" w:hAnsi="SimSun" w:hint="eastAsia"/>
          <w:bCs/>
        </w:rPr>
        <w:t>传播模式</w:t>
      </w:r>
      <w:r w:rsidR="00980C4D" w:rsidRPr="006D5FD8">
        <w:rPr>
          <w:rFonts w:ascii="SimSun" w:eastAsia="SimSun" w:hAnsi="SimSun"/>
          <w:bCs/>
        </w:rPr>
        <w:t>,</w:t>
      </w:r>
      <w:r w:rsidR="00AA0616" w:rsidRPr="00EE2540">
        <w:rPr>
          <w:rFonts w:ascii="SimSun" w:eastAsia="SimSun" w:hAnsi="SimSun" w:hint="eastAsia"/>
          <w:bCs/>
        </w:rPr>
        <w:t>然後</w:t>
      </w:r>
      <w:r w:rsidR="00980C4D" w:rsidRPr="006D5FD8">
        <w:rPr>
          <w:rFonts w:ascii="SimSun" w:eastAsia="SimSun" w:hAnsi="SimSun" w:hint="eastAsia"/>
          <w:bCs/>
        </w:rPr>
        <w:t>分析了信息在公共突发事件下的定位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带出政治体制会对</w:t>
      </w:r>
      <w:r w:rsidR="00980C4D" w:rsidRPr="005C400C">
        <w:rPr>
          <w:rFonts w:ascii="SimSun" w:eastAsia="SimSun" w:hAnsi="SimSun"/>
          <w:bCs/>
        </w:rPr>
        <w:t>"</w:t>
      </w:r>
      <w:r w:rsidR="00980C4D" w:rsidRPr="00EE2540">
        <w:rPr>
          <w:rFonts w:ascii="SimSun" w:eastAsia="SimSun" w:hAnsi="SimSun"/>
          <w:bCs/>
        </w:rPr>
        <w:t>5W</w:t>
      </w:r>
      <w:r w:rsidR="00980C4D" w:rsidRPr="005C400C">
        <w:rPr>
          <w:rFonts w:ascii="SimSun" w:eastAsia="SimSun" w:hAnsi="SimSun"/>
          <w:bCs/>
        </w:rPr>
        <w:t>"</w:t>
      </w:r>
      <w:r w:rsidR="00980C4D" w:rsidRPr="005C400C">
        <w:rPr>
          <w:rFonts w:ascii="SimSun" w:eastAsia="SimSun" w:hAnsi="SimSun" w:hint="eastAsia"/>
          <w:bCs/>
        </w:rPr>
        <w:t>传播模式</w:t>
      </w:r>
      <w:r w:rsidR="00980C4D" w:rsidRPr="006D5FD8">
        <w:rPr>
          <w:rFonts w:ascii="SimSun" w:eastAsia="SimSun" w:hAnsi="SimSun" w:hint="eastAsia"/>
          <w:bCs/>
        </w:rPr>
        <w:t>中的要素产生影响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其后总结了</w:t>
      </w:r>
      <w:r w:rsidR="00980C4D" w:rsidRPr="0022464A">
        <w:rPr>
          <w:rFonts w:ascii="SimSun" w:eastAsia="SimSun" w:hAnsi="SimSun" w:hint="eastAsia"/>
          <w:bCs/>
        </w:rPr>
        <w:t>切尔诺贝利事件</w:t>
      </w:r>
      <w:r w:rsidR="00980C4D" w:rsidRPr="006D5FD8">
        <w:rPr>
          <w:rFonts w:ascii="SimSun" w:eastAsia="SimSun" w:hAnsi="SimSun" w:hint="eastAsia"/>
          <w:bCs/>
        </w:rPr>
        <w:t>时期苏联政治体制的两大特点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分别是垄断性和</w:t>
      </w:r>
      <w:r w:rsidR="00980C4D" w:rsidRPr="00EB1F95">
        <w:rPr>
          <w:rFonts w:ascii="SimSun" w:eastAsia="SimSun" w:hAnsi="SimSun" w:hint="eastAsia"/>
          <w:bCs/>
        </w:rPr>
        <w:t>腐朽</w:t>
      </w:r>
      <w:r w:rsidR="00980C4D" w:rsidRPr="00285D1D">
        <w:rPr>
          <w:rFonts w:ascii="SimSun" w:eastAsia="SimSun" w:hAnsi="SimSun" w:hint="eastAsia"/>
          <w:bCs/>
        </w:rPr>
        <w:t>性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并得出这两个特点导致在事件发生后</w:t>
      </w:r>
      <w:r w:rsidR="00980C4D" w:rsidRPr="006D5FD8">
        <w:rPr>
          <w:rFonts w:ascii="SimSun" w:eastAsia="SimSun" w:hAnsi="SimSun"/>
          <w:bCs/>
        </w:rPr>
        <w:t>,</w:t>
      </w:r>
      <w:r w:rsidR="009009FD" w:rsidRPr="009009FD">
        <w:rPr>
          <w:rFonts w:ascii="SimSun" w:eastAsia="SimSun" w:hAnsi="SimSun"/>
          <w:bCs/>
        </w:rPr>
        <w:t xml:space="preserve"> </w:t>
      </w:r>
      <w:r w:rsidR="009009FD" w:rsidRPr="005C400C">
        <w:rPr>
          <w:rFonts w:ascii="SimSun" w:eastAsia="SimSun" w:hAnsi="SimSun"/>
          <w:bCs/>
        </w:rPr>
        <w:t>"</w:t>
      </w:r>
      <w:r w:rsidR="009009FD" w:rsidRPr="00EE2540">
        <w:rPr>
          <w:rFonts w:ascii="SimSun" w:eastAsia="SimSun" w:hAnsi="SimSun"/>
          <w:bCs/>
        </w:rPr>
        <w:t>5W</w:t>
      </w:r>
      <w:r w:rsidR="009009FD" w:rsidRPr="005C400C">
        <w:rPr>
          <w:rFonts w:ascii="SimSun" w:eastAsia="SimSun" w:hAnsi="SimSun"/>
          <w:bCs/>
        </w:rPr>
        <w:t>"</w:t>
      </w:r>
      <w:r w:rsidR="009009FD" w:rsidRPr="005C400C">
        <w:rPr>
          <w:rFonts w:ascii="SimSun" w:eastAsia="SimSun" w:hAnsi="SimSun" w:hint="eastAsia"/>
          <w:bCs/>
        </w:rPr>
        <w:t>传播模式</w:t>
      </w:r>
      <w:r w:rsidR="009009FD">
        <w:rPr>
          <w:rFonts w:ascii="SimSun" w:hAnsi="SimSun" w:hint="eastAsia"/>
          <w:bCs/>
        </w:rPr>
        <w:t>中的前</w:t>
      </w:r>
      <w:r w:rsidR="009009FD">
        <w:rPr>
          <w:rFonts w:ascii="SimSun" w:hAnsi="SimSun" w:hint="eastAsia"/>
          <w:bCs/>
        </w:rPr>
        <w:t>4</w:t>
      </w:r>
      <w:r w:rsidR="009009FD">
        <w:rPr>
          <w:rFonts w:ascii="SimSun" w:hAnsi="SimSun" w:hint="eastAsia"/>
          <w:bCs/>
        </w:rPr>
        <w:t>個</w:t>
      </w:r>
      <w:r w:rsidR="009009FD">
        <w:rPr>
          <w:rFonts w:ascii="SimSun" w:hAnsi="SimSun" w:hint="eastAsia"/>
          <w:bCs/>
        </w:rPr>
        <w:t>W</w:t>
      </w:r>
      <w:r w:rsidR="009009FD">
        <w:rPr>
          <w:rFonts w:ascii="SimSun" w:hAnsi="SimSun" w:hint="eastAsia"/>
          <w:bCs/>
        </w:rPr>
        <w:t>受到了影響</w:t>
      </w:r>
      <w:r w:rsidR="009009FD">
        <w:rPr>
          <w:rFonts w:ascii="SimSun" w:hAnsi="SimSun" w:hint="eastAsia"/>
          <w:bCs/>
        </w:rPr>
        <w:t>,</w:t>
      </w:r>
      <w:r w:rsidR="009009FD">
        <w:rPr>
          <w:rFonts w:ascii="SimSun" w:hAnsi="SimSun" w:hint="eastAsia"/>
          <w:bCs/>
        </w:rPr>
        <w:t>分別是</w:t>
      </w:r>
      <w:r w:rsidR="00980C4D" w:rsidRPr="006D5FD8">
        <w:rPr>
          <w:rFonts w:ascii="SimSun" w:eastAsia="SimSun" w:hAnsi="SimSun" w:hint="eastAsia"/>
          <w:bCs/>
        </w:rPr>
        <w:t>信息传递的主体只有寥寥几个</w:t>
      </w:r>
      <w:r w:rsidR="00980C4D" w:rsidRPr="00003617">
        <w:rPr>
          <w:rFonts w:ascii="SimSun" w:eastAsia="SimSun" w:hAnsi="SimSun" w:hint="eastAsia"/>
          <w:bCs/>
        </w:rPr>
        <w:t>内部领导者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信息内容空虚难以令官方引起重视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传递渠道的不统一</w:t>
      </w:r>
      <w:r w:rsidR="00980C4D" w:rsidRPr="006D5FD8">
        <w:rPr>
          <w:rFonts w:ascii="SimSun" w:eastAsia="SimSun" w:hAnsi="SimSun"/>
          <w:bCs/>
        </w:rPr>
        <w:t>,</w:t>
      </w:r>
      <w:r w:rsidR="00980C4D" w:rsidRPr="006D5FD8">
        <w:rPr>
          <w:rFonts w:ascii="SimSun" w:eastAsia="SimSun" w:hAnsi="SimSun" w:hint="eastAsia"/>
          <w:bCs/>
        </w:rPr>
        <w:t>同样身为传播受众</w:t>
      </w:r>
      <w:r w:rsidR="00980C4D" w:rsidRPr="00003617">
        <w:rPr>
          <w:rFonts w:ascii="SimSun" w:eastAsia="SimSun" w:hAnsi="SimSun" w:hint="eastAsia"/>
          <w:bCs/>
        </w:rPr>
        <w:t>内部领导者</w:t>
      </w:r>
      <w:r w:rsidR="00980C4D" w:rsidRPr="006D5FD8">
        <w:rPr>
          <w:rFonts w:ascii="SimSun" w:eastAsia="SimSun" w:hAnsi="SimSun" w:hint="eastAsia"/>
          <w:bCs/>
        </w:rPr>
        <w:t>的不作为</w:t>
      </w:r>
      <w:r w:rsidR="00980C4D" w:rsidRPr="006D5FD8">
        <w:rPr>
          <w:rFonts w:ascii="SimSun" w:eastAsia="SimSun" w:hAnsi="SimSun"/>
          <w:bCs/>
        </w:rPr>
        <w:t>,</w:t>
      </w:r>
      <w:r w:rsidR="00921369">
        <w:rPr>
          <w:rFonts w:asciiTheme="minorEastAsia" w:hAnsiTheme="minorEastAsia" w:hint="eastAsia"/>
          <w:bCs/>
        </w:rPr>
        <w:t>這四個</w:t>
      </w:r>
      <w:r w:rsidR="009009FD">
        <w:rPr>
          <w:rFonts w:asciiTheme="minorEastAsia" w:hAnsiTheme="minorEastAsia" w:hint="eastAsia"/>
          <w:bCs/>
        </w:rPr>
        <w:t>W</w:t>
      </w:r>
      <w:r w:rsidR="00921369">
        <w:rPr>
          <w:rFonts w:asciiTheme="minorEastAsia" w:hAnsiTheme="minorEastAsia" w:hint="eastAsia"/>
          <w:bCs/>
        </w:rPr>
        <w:t>的影響,</w:t>
      </w:r>
      <w:r w:rsidR="00980C4D" w:rsidRPr="006D5FD8">
        <w:rPr>
          <w:rFonts w:ascii="SimSun" w:eastAsia="SimSun" w:hAnsi="SimSun" w:hint="eastAsia"/>
          <w:bCs/>
        </w:rPr>
        <w:t>最终引致苏联针对</w:t>
      </w:r>
      <w:r w:rsidR="00980C4D" w:rsidRPr="0022464A">
        <w:rPr>
          <w:rFonts w:ascii="SimSun" w:eastAsia="SimSun" w:hAnsi="SimSun" w:hint="eastAsia"/>
          <w:bCs/>
        </w:rPr>
        <w:t>切尔诺贝利事件</w:t>
      </w:r>
      <w:r w:rsidR="00980C4D" w:rsidRPr="006D5FD8">
        <w:rPr>
          <w:rFonts w:ascii="SimSun" w:eastAsia="SimSun" w:hAnsi="SimSun" w:hint="eastAsia"/>
          <w:bCs/>
        </w:rPr>
        <w:t>制定应急管理方案的失败。</w:t>
      </w:r>
    </w:p>
    <w:p w14:paraId="2DFFD7DA" w14:textId="77777777" w:rsidR="00FD24E1" w:rsidRPr="009009FD" w:rsidRDefault="00FD24E1">
      <w:pPr>
        <w:rPr>
          <w:rFonts w:ascii="SimSun" w:eastAsia="SimSun" w:hAnsi="SimSun"/>
          <w:bCs/>
        </w:rPr>
      </w:pPr>
    </w:p>
    <w:sectPr w:rsidR="00FD24E1" w:rsidRPr="009009FD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B9A1" w14:textId="77777777" w:rsidR="00362EF5" w:rsidRDefault="00362EF5" w:rsidP="00980C4D">
      <w:r>
        <w:separator/>
      </w:r>
    </w:p>
  </w:endnote>
  <w:endnote w:type="continuationSeparator" w:id="0">
    <w:p w14:paraId="1A855203" w14:textId="77777777" w:rsidR="00362EF5" w:rsidRDefault="00362EF5" w:rsidP="0098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A4CE" w14:textId="77777777" w:rsidR="00362EF5" w:rsidRDefault="00362EF5" w:rsidP="00980C4D">
      <w:r>
        <w:separator/>
      </w:r>
    </w:p>
  </w:footnote>
  <w:footnote w:type="continuationSeparator" w:id="0">
    <w:p w14:paraId="614F0AAF" w14:textId="77777777" w:rsidR="00362EF5" w:rsidRDefault="00362EF5" w:rsidP="00980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BC"/>
    <w:rsid w:val="000720BC"/>
    <w:rsid w:val="000D6E03"/>
    <w:rsid w:val="00362EF5"/>
    <w:rsid w:val="006852FA"/>
    <w:rsid w:val="008A7FF7"/>
    <w:rsid w:val="009009FD"/>
    <w:rsid w:val="00921369"/>
    <w:rsid w:val="00980C4D"/>
    <w:rsid w:val="00997D82"/>
    <w:rsid w:val="00AA0616"/>
    <w:rsid w:val="00B5022A"/>
    <w:rsid w:val="00EE2540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06CD"/>
  <w15:chartTrackingRefBased/>
  <w15:docId w15:val="{CBFC9D45-B3FB-4F5C-B290-6279CE8B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C4D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C4D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980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0C4D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980C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</cp:revision>
  <dcterms:created xsi:type="dcterms:W3CDTF">2022-11-29T14:15:00Z</dcterms:created>
  <dcterms:modified xsi:type="dcterms:W3CDTF">2022-11-30T03:38:00Z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eb938caa3eb6d04729905b38fba6032afb486a8293c2d33e377da89ade83063f</vt:lpwstr>
  </property>
</Properties>
</file>