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0837C" w14:textId="29E434E2" w:rsidR="00D2066D" w:rsidRPr="009236F4" w:rsidRDefault="007B195E" w:rsidP="00BC437B">
      <w:pPr>
        <w:spacing w:line="360" w:lineRule="auto"/>
        <w:jc w:val="center"/>
        <w:rPr>
          <w:rFonts w:ascii="黑体" w:eastAsia="黑体" w:hAnsi="宋体"/>
          <w:sz w:val="32"/>
        </w:rPr>
      </w:pPr>
      <w:r w:rsidRPr="009236F4">
        <w:rPr>
          <w:rFonts w:ascii="黑体" w:eastAsia="黑体" w:hAnsi="宋体"/>
          <w:sz w:val="32"/>
        </w:rPr>
        <w:t>202</w:t>
      </w:r>
      <w:r w:rsidR="00A67467" w:rsidRPr="009236F4">
        <w:rPr>
          <w:rFonts w:ascii="黑体" w:eastAsia="黑体" w:hAnsi="宋体"/>
          <w:sz w:val="32"/>
        </w:rPr>
        <w:t>2</w:t>
      </w:r>
      <w:r w:rsidR="00A05AD2" w:rsidRPr="009236F4">
        <w:rPr>
          <w:rFonts w:ascii="黑体" w:eastAsia="黑体" w:hAnsi="宋体" w:hint="eastAsia"/>
          <w:sz w:val="32"/>
        </w:rPr>
        <w:t>-</w:t>
      </w:r>
      <w:r w:rsidR="00A05AD2" w:rsidRPr="009236F4">
        <w:rPr>
          <w:rFonts w:ascii="黑体" w:eastAsia="黑体" w:hAnsi="宋体"/>
          <w:sz w:val="32"/>
        </w:rPr>
        <w:t>2023</w:t>
      </w:r>
      <w:r w:rsidR="00A05AD2" w:rsidRPr="009236F4">
        <w:rPr>
          <w:rFonts w:ascii="黑体" w:eastAsia="黑体" w:hAnsi="宋体" w:hint="eastAsia"/>
          <w:sz w:val="32"/>
        </w:rPr>
        <w:t>秋季学期</w:t>
      </w:r>
      <w:r w:rsidR="00D24871" w:rsidRPr="009236F4">
        <w:rPr>
          <w:rFonts w:ascii="黑体" w:eastAsia="黑体" w:hAnsi="宋体" w:hint="eastAsia"/>
          <w:sz w:val="32"/>
        </w:rPr>
        <w:t>《能源科学与工程导论》教学日历</w:t>
      </w:r>
    </w:p>
    <w:p w14:paraId="2FA6242A" w14:textId="77777777" w:rsidR="006F18B5" w:rsidRPr="00F95196" w:rsidRDefault="006F18B5" w:rsidP="006F18B5">
      <w:pPr>
        <w:ind w:leftChars="-150" w:left="105" w:rightChars="-391" w:right="-821" w:hangingChars="150" w:hanging="420"/>
        <w:jc w:val="center"/>
        <w:rPr>
          <w:rFonts w:eastAsia="楷体_GB2312"/>
          <w:sz w:val="28"/>
          <w:szCs w:val="28"/>
        </w:rPr>
      </w:pPr>
      <w:r w:rsidRPr="00F95196">
        <w:rPr>
          <w:rFonts w:eastAsia="楷体_GB2312"/>
          <w:sz w:val="28"/>
          <w:szCs w:val="28"/>
        </w:rPr>
        <w:t>20</w:t>
      </w:r>
      <w:r w:rsidRPr="00F95196">
        <w:rPr>
          <w:rFonts w:eastAsia="楷体_GB2312" w:hint="eastAsia"/>
          <w:sz w:val="28"/>
          <w:szCs w:val="28"/>
        </w:rPr>
        <w:t>2</w:t>
      </w:r>
      <w:r w:rsidRPr="00F95196">
        <w:rPr>
          <w:rFonts w:eastAsia="楷体_GB2312"/>
          <w:sz w:val="28"/>
          <w:szCs w:val="28"/>
        </w:rPr>
        <w:t>2</w:t>
      </w:r>
      <w:r w:rsidRPr="00F95196">
        <w:rPr>
          <w:rFonts w:eastAsia="楷体_GB2312"/>
          <w:sz w:val="28"/>
          <w:szCs w:val="28"/>
        </w:rPr>
        <w:t>年</w:t>
      </w:r>
      <w:r w:rsidRPr="00F95196">
        <w:rPr>
          <w:rFonts w:eastAsia="楷体_GB2312" w:hint="eastAsia"/>
          <w:sz w:val="28"/>
          <w:szCs w:val="28"/>
        </w:rPr>
        <w:t>秋</w:t>
      </w:r>
      <w:r w:rsidRPr="00F95196">
        <w:rPr>
          <w:rFonts w:eastAsia="楷体_GB2312"/>
          <w:sz w:val="28"/>
          <w:szCs w:val="28"/>
        </w:rPr>
        <w:t>季学期</w:t>
      </w:r>
    </w:p>
    <w:tbl>
      <w:tblPr>
        <w:tblStyle w:val="a7"/>
        <w:tblpPr w:leftFromText="180" w:rightFromText="180" w:vertAnchor="page" w:horzAnchor="margin" w:tblpY="3325"/>
        <w:tblW w:w="8075" w:type="dxa"/>
        <w:tblLook w:val="04A0" w:firstRow="1" w:lastRow="0" w:firstColumn="1" w:lastColumn="0" w:noHBand="0" w:noVBand="1"/>
      </w:tblPr>
      <w:tblGrid>
        <w:gridCol w:w="1134"/>
        <w:gridCol w:w="1558"/>
        <w:gridCol w:w="4105"/>
        <w:gridCol w:w="1278"/>
      </w:tblGrid>
      <w:tr w:rsidR="009744A9" w:rsidRPr="009744A9" w14:paraId="2D4CA31F" w14:textId="77777777" w:rsidTr="00163975">
        <w:tc>
          <w:tcPr>
            <w:tcW w:w="1134" w:type="dxa"/>
            <w:vAlign w:val="center"/>
          </w:tcPr>
          <w:p w14:paraId="134AC1DA" w14:textId="77777777" w:rsidR="003570EF" w:rsidRPr="009744A9" w:rsidRDefault="003570EF" w:rsidP="00163975">
            <w:pPr>
              <w:spacing w:line="30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9744A9">
              <w:rPr>
                <w:rFonts w:ascii="宋体" w:eastAsia="宋体" w:hAnsi="宋体" w:hint="eastAsia"/>
                <w:b/>
                <w:szCs w:val="21"/>
              </w:rPr>
              <w:t>周次</w:t>
            </w:r>
          </w:p>
        </w:tc>
        <w:tc>
          <w:tcPr>
            <w:tcW w:w="1558" w:type="dxa"/>
            <w:vAlign w:val="center"/>
          </w:tcPr>
          <w:p w14:paraId="35FB7A9F" w14:textId="77777777" w:rsidR="003570EF" w:rsidRPr="009744A9" w:rsidRDefault="003570EF" w:rsidP="00163975">
            <w:pPr>
              <w:spacing w:line="30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9744A9">
              <w:rPr>
                <w:rFonts w:ascii="宋体" w:eastAsia="宋体" w:hAnsi="宋体" w:hint="eastAsia"/>
                <w:b/>
                <w:szCs w:val="21"/>
              </w:rPr>
              <w:t>时间</w:t>
            </w:r>
          </w:p>
        </w:tc>
        <w:tc>
          <w:tcPr>
            <w:tcW w:w="4105" w:type="dxa"/>
            <w:vAlign w:val="center"/>
          </w:tcPr>
          <w:p w14:paraId="0B9C08F8" w14:textId="77777777" w:rsidR="003570EF" w:rsidRPr="009744A9" w:rsidRDefault="003570EF" w:rsidP="00163975">
            <w:pPr>
              <w:spacing w:line="30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9744A9">
              <w:rPr>
                <w:rFonts w:ascii="宋体" w:eastAsia="宋体" w:hAnsi="宋体" w:hint="eastAsia"/>
                <w:b/>
                <w:szCs w:val="21"/>
              </w:rPr>
              <w:t>课程内容</w:t>
            </w:r>
          </w:p>
        </w:tc>
        <w:tc>
          <w:tcPr>
            <w:tcW w:w="1278" w:type="dxa"/>
            <w:vAlign w:val="center"/>
          </w:tcPr>
          <w:p w14:paraId="7C10D873" w14:textId="77777777" w:rsidR="003570EF" w:rsidRPr="009744A9" w:rsidRDefault="003570EF" w:rsidP="00163975">
            <w:pPr>
              <w:spacing w:line="30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9744A9">
              <w:rPr>
                <w:rFonts w:ascii="宋体" w:eastAsia="宋体" w:hAnsi="宋体" w:hint="eastAsia"/>
                <w:b/>
                <w:szCs w:val="21"/>
              </w:rPr>
              <w:t>授课教师</w:t>
            </w:r>
          </w:p>
        </w:tc>
      </w:tr>
      <w:tr w:rsidR="009744A9" w:rsidRPr="009744A9" w14:paraId="152CD353" w14:textId="77777777" w:rsidTr="00163975">
        <w:tc>
          <w:tcPr>
            <w:tcW w:w="1134" w:type="dxa"/>
            <w:vAlign w:val="center"/>
          </w:tcPr>
          <w:p w14:paraId="701AB31A" w14:textId="77777777" w:rsidR="003570EF" w:rsidRPr="009744A9" w:rsidRDefault="003570E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第一周</w:t>
            </w:r>
          </w:p>
        </w:tc>
        <w:tc>
          <w:tcPr>
            <w:tcW w:w="1558" w:type="dxa"/>
            <w:vAlign w:val="center"/>
          </w:tcPr>
          <w:p w14:paraId="4B55DA4A" w14:textId="77777777" w:rsidR="003570EF" w:rsidRPr="009744A9" w:rsidRDefault="003570EF" w:rsidP="00163975">
            <w:pPr>
              <w:spacing w:line="300" w:lineRule="exact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9月</w:t>
            </w:r>
            <w:r w:rsidRPr="009744A9">
              <w:rPr>
                <w:rFonts w:ascii="宋体" w:eastAsia="宋体" w:hAnsi="宋体"/>
                <w:szCs w:val="21"/>
              </w:rPr>
              <w:t>15</w:t>
            </w:r>
            <w:r w:rsidRPr="009744A9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4105" w:type="dxa"/>
          </w:tcPr>
          <w:p w14:paraId="37A42DD0" w14:textId="77777777" w:rsidR="003570EF" w:rsidRPr="009744A9" w:rsidRDefault="003570EF" w:rsidP="00163975">
            <w:pPr>
              <w:pStyle w:val="Default"/>
              <w:spacing w:line="300" w:lineRule="exact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能源系统基本概念</w:t>
            </w:r>
          </w:p>
          <w:p w14:paraId="307E51BD" w14:textId="77777777" w:rsidR="003570EF" w:rsidRPr="009744A9" w:rsidRDefault="003570EF" w:rsidP="00163975">
            <w:pPr>
              <w:pStyle w:val="Default"/>
              <w:spacing w:line="300" w:lineRule="exact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/>
                <w:color w:val="auto"/>
                <w:sz w:val="21"/>
                <w:szCs w:val="21"/>
              </w:rPr>
              <w:t>-</w:t>
            </w: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能源发展史</w:t>
            </w:r>
          </w:p>
          <w:p w14:paraId="79129CF1" w14:textId="77777777" w:rsidR="003570EF" w:rsidRPr="009744A9" w:rsidRDefault="003570EF" w:rsidP="00163975">
            <w:pPr>
              <w:pStyle w:val="Default"/>
              <w:spacing w:line="300" w:lineRule="exact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/>
                <w:color w:val="auto"/>
                <w:sz w:val="21"/>
                <w:szCs w:val="21"/>
              </w:rPr>
              <w:t>-</w:t>
            </w: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能源与能量的基本物理概念</w:t>
            </w:r>
          </w:p>
          <w:p w14:paraId="5A1BCF39" w14:textId="77777777" w:rsidR="003570EF" w:rsidRPr="009744A9" w:rsidRDefault="003570EF" w:rsidP="00163975">
            <w:pPr>
              <w:pStyle w:val="Default"/>
              <w:spacing w:line="300" w:lineRule="exact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/>
                <w:color w:val="auto"/>
                <w:sz w:val="21"/>
                <w:szCs w:val="21"/>
              </w:rPr>
              <w:t>-</w:t>
            </w: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能源的类型</w:t>
            </w:r>
          </w:p>
          <w:p w14:paraId="77E99957" w14:textId="77777777" w:rsidR="003570EF" w:rsidRPr="009744A9" w:rsidRDefault="003570EF" w:rsidP="00163975">
            <w:pPr>
              <w:pStyle w:val="Default"/>
              <w:spacing w:line="300" w:lineRule="exact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/>
                <w:color w:val="auto"/>
                <w:sz w:val="21"/>
                <w:szCs w:val="21"/>
              </w:rPr>
              <w:t>-</w:t>
            </w: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全球能源资源流动及其安全</w:t>
            </w:r>
          </w:p>
        </w:tc>
        <w:tc>
          <w:tcPr>
            <w:tcW w:w="1278" w:type="dxa"/>
            <w:vAlign w:val="center"/>
          </w:tcPr>
          <w:p w14:paraId="57ACA46D" w14:textId="77777777" w:rsidR="003570EF" w:rsidRPr="009744A9" w:rsidRDefault="003570EF" w:rsidP="00163975">
            <w:pPr>
              <w:spacing w:line="300" w:lineRule="exact"/>
              <w:jc w:val="center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曾嵘</w:t>
            </w:r>
          </w:p>
        </w:tc>
      </w:tr>
      <w:tr w:rsidR="009744A9" w:rsidRPr="009744A9" w14:paraId="7B5CCC4A" w14:textId="77777777" w:rsidTr="00163975">
        <w:trPr>
          <w:trHeight w:val="1248"/>
        </w:trPr>
        <w:tc>
          <w:tcPr>
            <w:tcW w:w="1134" w:type="dxa"/>
            <w:vAlign w:val="center"/>
          </w:tcPr>
          <w:p w14:paraId="73B3D5F0" w14:textId="77777777" w:rsidR="003570EF" w:rsidRPr="009744A9" w:rsidRDefault="003570E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第二周</w:t>
            </w:r>
          </w:p>
        </w:tc>
        <w:tc>
          <w:tcPr>
            <w:tcW w:w="1558" w:type="dxa"/>
            <w:vAlign w:val="center"/>
          </w:tcPr>
          <w:p w14:paraId="552360A2" w14:textId="77777777" w:rsidR="003570EF" w:rsidRPr="009744A9" w:rsidRDefault="003570EF" w:rsidP="00163975">
            <w:pPr>
              <w:spacing w:line="300" w:lineRule="exact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9月</w:t>
            </w:r>
            <w:r w:rsidRPr="009744A9">
              <w:rPr>
                <w:rFonts w:ascii="宋体" w:eastAsia="宋体" w:hAnsi="宋体"/>
                <w:szCs w:val="21"/>
              </w:rPr>
              <w:t>22</w:t>
            </w:r>
            <w:r w:rsidRPr="009744A9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4105" w:type="dxa"/>
          </w:tcPr>
          <w:p w14:paraId="493EF7D9" w14:textId="77777777" w:rsidR="003570EF" w:rsidRPr="009744A9" w:rsidRDefault="003570EF" w:rsidP="00163975">
            <w:pPr>
              <w:pStyle w:val="Default"/>
              <w:spacing w:line="300" w:lineRule="exact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能源科技与</w:t>
            </w:r>
            <w:proofErr w:type="gramStart"/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零碳/负碳</w:t>
            </w:r>
            <w:proofErr w:type="gramEnd"/>
            <w:r w:rsidRPr="009744A9">
              <w:rPr>
                <w:rFonts w:hAnsi="宋体"/>
                <w:color w:val="auto"/>
                <w:sz w:val="21"/>
                <w:szCs w:val="21"/>
              </w:rPr>
              <w:t>能源</w:t>
            </w: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技术</w:t>
            </w:r>
          </w:p>
          <w:p w14:paraId="0FB7273D" w14:textId="77777777" w:rsidR="003570EF" w:rsidRPr="009744A9" w:rsidRDefault="003570EF" w:rsidP="00163975">
            <w:pPr>
              <w:pStyle w:val="Default"/>
              <w:spacing w:line="300" w:lineRule="exact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/>
                <w:color w:val="auto"/>
                <w:sz w:val="21"/>
                <w:szCs w:val="21"/>
              </w:rPr>
              <w:t>-</w:t>
            </w: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能源与动力的</w:t>
            </w:r>
            <w:bookmarkStart w:id="0" w:name="_GoBack"/>
            <w:bookmarkEnd w:id="0"/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重大意义</w:t>
            </w:r>
          </w:p>
          <w:p w14:paraId="0068F5C1" w14:textId="77777777" w:rsidR="003570EF" w:rsidRPr="009744A9" w:rsidRDefault="003570EF" w:rsidP="00163975">
            <w:pPr>
              <w:pStyle w:val="Default"/>
              <w:spacing w:line="300" w:lineRule="exact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/>
                <w:color w:val="auto"/>
                <w:sz w:val="21"/>
                <w:szCs w:val="21"/>
              </w:rPr>
              <w:t>-</w:t>
            </w: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能源科技的现状与未来</w:t>
            </w:r>
          </w:p>
          <w:p w14:paraId="55A88F21" w14:textId="77777777" w:rsidR="003570EF" w:rsidRPr="009744A9" w:rsidRDefault="003570EF" w:rsidP="00163975">
            <w:pPr>
              <w:pStyle w:val="Default"/>
              <w:spacing w:line="300" w:lineRule="exact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/>
                <w:color w:val="auto"/>
                <w:sz w:val="21"/>
                <w:szCs w:val="21"/>
              </w:rPr>
              <w:t>-</w:t>
            </w:r>
            <w:proofErr w:type="gramStart"/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零碳/负碳</w:t>
            </w:r>
            <w:proofErr w:type="gramEnd"/>
            <w:r w:rsidRPr="009744A9">
              <w:rPr>
                <w:rFonts w:hAnsi="宋体"/>
                <w:color w:val="auto"/>
                <w:sz w:val="21"/>
                <w:szCs w:val="21"/>
              </w:rPr>
              <w:t>能源</w:t>
            </w: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技术</w:t>
            </w:r>
          </w:p>
        </w:tc>
        <w:tc>
          <w:tcPr>
            <w:tcW w:w="1278" w:type="dxa"/>
            <w:vAlign w:val="center"/>
          </w:tcPr>
          <w:p w14:paraId="3E87D0AA" w14:textId="77777777" w:rsidR="003570EF" w:rsidRPr="009744A9" w:rsidRDefault="003570EF" w:rsidP="00163975">
            <w:pPr>
              <w:spacing w:line="300" w:lineRule="exact"/>
              <w:jc w:val="center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姜培学</w:t>
            </w:r>
          </w:p>
        </w:tc>
      </w:tr>
      <w:tr w:rsidR="009744A9" w:rsidRPr="009744A9" w14:paraId="1C9AA47B" w14:textId="77777777" w:rsidTr="00163975">
        <w:tc>
          <w:tcPr>
            <w:tcW w:w="1134" w:type="dxa"/>
            <w:vAlign w:val="center"/>
          </w:tcPr>
          <w:p w14:paraId="32163E7A" w14:textId="77777777" w:rsidR="003570EF" w:rsidRPr="009744A9" w:rsidRDefault="003570E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第三周</w:t>
            </w:r>
          </w:p>
        </w:tc>
        <w:tc>
          <w:tcPr>
            <w:tcW w:w="1558" w:type="dxa"/>
            <w:vAlign w:val="center"/>
          </w:tcPr>
          <w:p w14:paraId="1A679116" w14:textId="77777777" w:rsidR="003570EF" w:rsidRPr="009744A9" w:rsidRDefault="003570EF" w:rsidP="00163975">
            <w:pPr>
              <w:spacing w:line="300" w:lineRule="exact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9月</w:t>
            </w:r>
            <w:r w:rsidRPr="009744A9">
              <w:rPr>
                <w:rFonts w:ascii="宋体" w:eastAsia="宋体" w:hAnsi="宋体"/>
                <w:szCs w:val="21"/>
              </w:rPr>
              <w:t>29</w:t>
            </w:r>
            <w:r w:rsidRPr="009744A9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4105" w:type="dxa"/>
          </w:tcPr>
          <w:p w14:paraId="1235A667" w14:textId="77777777" w:rsidR="003570EF" w:rsidRPr="009744A9" w:rsidRDefault="003570EF" w:rsidP="00163975">
            <w:pPr>
              <w:widowControl/>
              <w:shd w:val="clear" w:color="auto" w:fill="FFFFFF"/>
              <w:spacing w:line="30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气候变化与</w:t>
            </w:r>
            <w:proofErr w:type="gramStart"/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碳达峰碳</w:t>
            </w:r>
            <w:proofErr w:type="gramEnd"/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中和</w:t>
            </w:r>
          </w:p>
          <w:p w14:paraId="2F3D73BE" w14:textId="77777777" w:rsidR="003570EF" w:rsidRPr="009744A9" w:rsidRDefault="003570EF" w:rsidP="00163975">
            <w:pPr>
              <w:widowControl/>
              <w:shd w:val="clear" w:color="auto" w:fill="FFFFFF"/>
              <w:spacing w:line="30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744A9">
              <w:rPr>
                <w:rFonts w:ascii="宋体" w:eastAsia="宋体" w:hAnsi="宋体"/>
                <w:szCs w:val="21"/>
              </w:rPr>
              <w:t>-</w:t>
            </w:r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概念：气候变化，</w:t>
            </w:r>
            <w:proofErr w:type="gramStart"/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碳达峰</w:t>
            </w:r>
            <w:proofErr w:type="gramEnd"/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，碳中和</w:t>
            </w:r>
          </w:p>
          <w:p w14:paraId="638E0DF2" w14:textId="77777777" w:rsidR="003570EF" w:rsidRPr="009744A9" w:rsidRDefault="003570EF" w:rsidP="00163975">
            <w:pPr>
              <w:widowControl/>
              <w:shd w:val="clear" w:color="auto" w:fill="FFFFFF"/>
              <w:spacing w:line="30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744A9">
              <w:rPr>
                <w:rFonts w:ascii="宋体" w:eastAsia="宋体" w:hAnsi="宋体"/>
                <w:szCs w:val="21"/>
              </w:rPr>
              <w:t>-</w:t>
            </w:r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全球</w:t>
            </w:r>
            <w:proofErr w:type="gramStart"/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碳达峰碳</w:t>
            </w:r>
            <w:proofErr w:type="gramEnd"/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中和行动</w:t>
            </w:r>
          </w:p>
          <w:p w14:paraId="5BB9F985" w14:textId="77777777" w:rsidR="003570EF" w:rsidRPr="009744A9" w:rsidRDefault="003570EF" w:rsidP="00163975">
            <w:pPr>
              <w:widowControl/>
              <w:shd w:val="clear" w:color="auto" w:fill="FFFFFF"/>
              <w:spacing w:line="30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744A9">
              <w:rPr>
                <w:rFonts w:ascii="宋体" w:eastAsia="宋体" w:hAnsi="宋体"/>
                <w:szCs w:val="21"/>
              </w:rPr>
              <w:t>-</w:t>
            </w:r>
            <w:proofErr w:type="gramStart"/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碳达峰碳</w:t>
            </w:r>
            <w:proofErr w:type="gramEnd"/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中和已成为我国坚定的发展方向</w:t>
            </w:r>
          </w:p>
          <w:p w14:paraId="08A63FC8" w14:textId="77777777" w:rsidR="003570EF" w:rsidRPr="009744A9" w:rsidRDefault="003570EF" w:rsidP="00163975">
            <w:pPr>
              <w:widowControl/>
              <w:shd w:val="clear" w:color="auto" w:fill="FFFFFF"/>
              <w:spacing w:line="30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744A9">
              <w:rPr>
                <w:rFonts w:ascii="宋体" w:eastAsia="宋体" w:hAnsi="宋体"/>
                <w:szCs w:val="21"/>
              </w:rPr>
              <w:t>-</w:t>
            </w:r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中国</w:t>
            </w:r>
            <w:proofErr w:type="gramStart"/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的减碳任务</w:t>
            </w:r>
            <w:proofErr w:type="gramEnd"/>
          </w:p>
          <w:p w14:paraId="6CE994AD" w14:textId="77777777" w:rsidR="003570EF" w:rsidRPr="009744A9" w:rsidRDefault="003570EF" w:rsidP="00163975">
            <w:pPr>
              <w:pStyle w:val="Default"/>
              <w:spacing w:line="300" w:lineRule="exact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/>
                <w:color w:val="auto"/>
                <w:sz w:val="21"/>
                <w:szCs w:val="21"/>
              </w:rPr>
              <w:t>-</w:t>
            </w: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落实</w:t>
            </w:r>
            <w:proofErr w:type="gramStart"/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碳达峰碳</w:t>
            </w:r>
            <w:proofErr w:type="gramEnd"/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中和的措施</w:t>
            </w:r>
          </w:p>
        </w:tc>
        <w:tc>
          <w:tcPr>
            <w:tcW w:w="1278" w:type="dxa"/>
            <w:vAlign w:val="center"/>
          </w:tcPr>
          <w:p w14:paraId="57F99374" w14:textId="77777777" w:rsidR="003570EF" w:rsidRPr="009744A9" w:rsidRDefault="003570EF" w:rsidP="00163975">
            <w:pPr>
              <w:spacing w:line="300" w:lineRule="exact"/>
              <w:jc w:val="center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李政</w:t>
            </w:r>
          </w:p>
        </w:tc>
      </w:tr>
      <w:tr w:rsidR="009744A9" w:rsidRPr="009744A9" w14:paraId="60BCB34E" w14:textId="77777777" w:rsidTr="00163975">
        <w:trPr>
          <w:trHeight w:val="312"/>
        </w:trPr>
        <w:tc>
          <w:tcPr>
            <w:tcW w:w="1134" w:type="dxa"/>
            <w:vAlign w:val="center"/>
          </w:tcPr>
          <w:p w14:paraId="73A4C644" w14:textId="77777777" w:rsidR="003570EF" w:rsidRPr="009744A9" w:rsidRDefault="003570E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第四周</w:t>
            </w:r>
          </w:p>
        </w:tc>
        <w:tc>
          <w:tcPr>
            <w:tcW w:w="1558" w:type="dxa"/>
            <w:vAlign w:val="center"/>
          </w:tcPr>
          <w:p w14:paraId="135718C4" w14:textId="77777777" w:rsidR="003570EF" w:rsidRPr="009744A9" w:rsidRDefault="003570EF" w:rsidP="00163975">
            <w:pPr>
              <w:spacing w:line="300" w:lineRule="exact"/>
              <w:jc w:val="left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1</w:t>
            </w:r>
            <w:r w:rsidRPr="009744A9">
              <w:rPr>
                <w:rFonts w:ascii="宋体" w:eastAsia="宋体" w:hAnsi="宋体"/>
                <w:szCs w:val="21"/>
              </w:rPr>
              <w:t>0</w:t>
            </w:r>
            <w:r w:rsidRPr="009744A9">
              <w:rPr>
                <w:rFonts w:ascii="宋体" w:eastAsia="宋体" w:hAnsi="宋体" w:hint="eastAsia"/>
                <w:szCs w:val="21"/>
              </w:rPr>
              <w:t>月</w:t>
            </w:r>
            <w:r w:rsidRPr="009744A9">
              <w:rPr>
                <w:rFonts w:ascii="宋体" w:eastAsia="宋体" w:hAnsi="宋体"/>
                <w:szCs w:val="21"/>
              </w:rPr>
              <w:t>7</w:t>
            </w:r>
            <w:r w:rsidRPr="009744A9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0F5DC6A3" w14:textId="77777777" w:rsidR="003570EF" w:rsidRPr="009744A9" w:rsidRDefault="003570EF" w:rsidP="00163975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氢能与燃料电池技术</w:t>
            </w:r>
          </w:p>
          <w:p w14:paraId="1B9A0DDE" w14:textId="77777777" w:rsidR="003570EF" w:rsidRPr="009744A9" w:rsidRDefault="003570EF" w:rsidP="00163975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-氢能产业发展现状分析</w:t>
            </w:r>
          </w:p>
          <w:p w14:paraId="0012CF66" w14:textId="77777777" w:rsidR="003570EF" w:rsidRPr="009744A9" w:rsidRDefault="003570EF" w:rsidP="00163975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-氢能产业共性关键技术</w:t>
            </w:r>
          </w:p>
          <w:p w14:paraId="6CAB360C" w14:textId="77777777" w:rsidR="003570EF" w:rsidRPr="009744A9" w:rsidRDefault="003570EF" w:rsidP="00163975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-燃料电池技术基础原理</w:t>
            </w:r>
          </w:p>
          <w:p w14:paraId="7F455AD3" w14:textId="77777777" w:rsidR="003570EF" w:rsidRPr="009744A9" w:rsidRDefault="003570EF" w:rsidP="00163975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-燃料电池技术创新应用</w:t>
            </w:r>
          </w:p>
        </w:tc>
        <w:tc>
          <w:tcPr>
            <w:tcW w:w="1278" w:type="dxa"/>
            <w:vAlign w:val="center"/>
          </w:tcPr>
          <w:p w14:paraId="22BA50DB" w14:textId="77777777" w:rsidR="003570EF" w:rsidRPr="009744A9" w:rsidRDefault="003570E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史翊翔</w:t>
            </w:r>
          </w:p>
        </w:tc>
      </w:tr>
      <w:tr w:rsidR="009744A9" w:rsidRPr="009744A9" w14:paraId="3FE4208A" w14:textId="77777777" w:rsidTr="00163975">
        <w:trPr>
          <w:trHeight w:val="312"/>
        </w:trPr>
        <w:tc>
          <w:tcPr>
            <w:tcW w:w="1134" w:type="dxa"/>
            <w:vAlign w:val="center"/>
          </w:tcPr>
          <w:p w14:paraId="423797B2" w14:textId="77777777" w:rsidR="003570EF" w:rsidRPr="009744A9" w:rsidRDefault="003570E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第五周</w:t>
            </w:r>
          </w:p>
        </w:tc>
        <w:tc>
          <w:tcPr>
            <w:tcW w:w="1558" w:type="dxa"/>
            <w:vAlign w:val="center"/>
          </w:tcPr>
          <w:p w14:paraId="69C351C4" w14:textId="77777777" w:rsidR="003570EF" w:rsidRPr="009744A9" w:rsidRDefault="003570EF" w:rsidP="00163975">
            <w:pPr>
              <w:spacing w:line="300" w:lineRule="exact"/>
              <w:jc w:val="left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1</w:t>
            </w:r>
            <w:r w:rsidRPr="009744A9">
              <w:rPr>
                <w:rFonts w:ascii="宋体" w:eastAsia="宋体" w:hAnsi="宋体"/>
                <w:szCs w:val="21"/>
              </w:rPr>
              <w:t>0</w:t>
            </w:r>
            <w:r w:rsidRPr="009744A9">
              <w:rPr>
                <w:rFonts w:ascii="宋体" w:eastAsia="宋体" w:hAnsi="宋体" w:hint="eastAsia"/>
                <w:szCs w:val="21"/>
              </w:rPr>
              <w:t>月</w:t>
            </w:r>
            <w:r w:rsidRPr="009744A9">
              <w:rPr>
                <w:rFonts w:ascii="宋体" w:eastAsia="宋体" w:hAnsi="宋体"/>
                <w:szCs w:val="21"/>
              </w:rPr>
              <w:t>13</w:t>
            </w:r>
            <w:r w:rsidRPr="009744A9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0524BEB3" w14:textId="77777777" w:rsidR="003570EF" w:rsidRPr="009744A9" w:rsidRDefault="003570EF" w:rsidP="00163975">
            <w:pPr>
              <w:pStyle w:val="Default"/>
              <w:spacing w:line="300" w:lineRule="exact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参观</w:t>
            </w:r>
          </w:p>
        </w:tc>
        <w:tc>
          <w:tcPr>
            <w:tcW w:w="1278" w:type="dxa"/>
            <w:vAlign w:val="center"/>
          </w:tcPr>
          <w:p w14:paraId="6DB47B1E" w14:textId="77777777" w:rsidR="003570EF" w:rsidRPr="009744A9" w:rsidRDefault="003570E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杨震</w:t>
            </w:r>
          </w:p>
        </w:tc>
      </w:tr>
      <w:tr w:rsidR="009744A9" w:rsidRPr="009744A9" w14:paraId="62161BBF" w14:textId="77777777" w:rsidTr="00163975">
        <w:trPr>
          <w:trHeight w:val="627"/>
        </w:trPr>
        <w:tc>
          <w:tcPr>
            <w:tcW w:w="1134" w:type="dxa"/>
            <w:vAlign w:val="center"/>
          </w:tcPr>
          <w:p w14:paraId="2DC124AD" w14:textId="77777777" w:rsidR="003570EF" w:rsidRPr="009744A9" w:rsidRDefault="003570E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第六周</w:t>
            </w:r>
          </w:p>
        </w:tc>
        <w:tc>
          <w:tcPr>
            <w:tcW w:w="1558" w:type="dxa"/>
            <w:vAlign w:val="center"/>
          </w:tcPr>
          <w:p w14:paraId="65A8D2D1" w14:textId="77777777" w:rsidR="003570EF" w:rsidRPr="009744A9" w:rsidRDefault="003570EF" w:rsidP="00163975">
            <w:pPr>
              <w:spacing w:line="300" w:lineRule="exact"/>
              <w:jc w:val="left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1</w:t>
            </w:r>
            <w:r w:rsidRPr="009744A9">
              <w:rPr>
                <w:rFonts w:ascii="宋体" w:eastAsia="宋体" w:hAnsi="宋体"/>
                <w:szCs w:val="21"/>
              </w:rPr>
              <w:t>0</w:t>
            </w:r>
            <w:r w:rsidRPr="009744A9">
              <w:rPr>
                <w:rFonts w:ascii="宋体" w:eastAsia="宋体" w:hAnsi="宋体" w:hint="eastAsia"/>
                <w:szCs w:val="21"/>
              </w:rPr>
              <w:t>月</w:t>
            </w:r>
            <w:r w:rsidRPr="009744A9">
              <w:rPr>
                <w:rFonts w:ascii="宋体" w:eastAsia="宋体" w:hAnsi="宋体"/>
                <w:szCs w:val="21"/>
              </w:rPr>
              <w:t>20</w:t>
            </w:r>
            <w:r w:rsidRPr="009744A9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18AC9131" w14:textId="77777777" w:rsidR="003570EF" w:rsidRPr="009744A9" w:rsidRDefault="003570EF" w:rsidP="00163975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智慧</w:t>
            </w:r>
            <w:proofErr w:type="gramStart"/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能源网</w:t>
            </w:r>
            <w:proofErr w:type="gramEnd"/>
          </w:p>
        </w:tc>
        <w:tc>
          <w:tcPr>
            <w:tcW w:w="1278" w:type="dxa"/>
            <w:vAlign w:val="center"/>
          </w:tcPr>
          <w:p w14:paraId="2F4AC28B" w14:textId="77777777" w:rsidR="003570EF" w:rsidRPr="009744A9" w:rsidRDefault="003570EF" w:rsidP="00163975">
            <w:pPr>
              <w:spacing w:line="30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卢强</w:t>
            </w:r>
          </w:p>
        </w:tc>
      </w:tr>
      <w:tr w:rsidR="009744A9" w:rsidRPr="009744A9" w14:paraId="2ED68C57" w14:textId="77777777" w:rsidTr="00163975">
        <w:trPr>
          <w:trHeight w:val="560"/>
        </w:trPr>
        <w:tc>
          <w:tcPr>
            <w:tcW w:w="1134" w:type="dxa"/>
            <w:vAlign w:val="center"/>
          </w:tcPr>
          <w:p w14:paraId="053352A5" w14:textId="77777777" w:rsidR="003570EF" w:rsidRPr="009744A9" w:rsidRDefault="003570E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第七周</w:t>
            </w:r>
          </w:p>
        </w:tc>
        <w:tc>
          <w:tcPr>
            <w:tcW w:w="1558" w:type="dxa"/>
            <w:vAlign w:val="center"/>
          </w:tcPr>
          <w:p w14:paraId="1CF638C5" w14:textId="77777777" w:rsidR="003570EF" w:rsidRPr="009744A9" w:rsidRDefault="003570EF" w:rsidP="00163975">
            <w:pPr>
              <w:spacing w:line="300" w:lineRule="exact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1</w:t>
            </w:r>
            <w:r w:rsidRPr="009744A9">
              <w:rPr>
                <w:rFonts w:ascii="宋体" w:eastAsia="宋体" w:hAnsi="宋体"/>
                <w:szCs w:val="21"/>
              </w:rPr>
              <w:t>0</w:t>
            </w:r>
            <w:r w:rsidRPr="009744A9">
              <w:rPr>
                <w:rFonts w:ascii="宋体" w:eastAsia="宋体" w:hAnsi="宋体" w:hint="eastAsia"/>
                <w:szCs w:val="21"/>
              </w:rPr>
              <w:t>月</w:t>
            </w:r>
            <w:r w:rsidRPr="009744A9">
              <w:rPr>
                <w:rFonts w:ascii="宋体" w:eastAsia="宋体" w:hAnsi="宋体"/>
                <w:szCs w:val="21"/>
              </w:rPr>
              <w:t>27</w:t>
            </w:r>
            <w:r w:rsidRPr="009744A9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2CEC9337" w14:textId="77777777" w:rsidR="003570EF" w:rsidRPr="009744A9" w:rsidRDefault="003570EF" w:rsidP="00163975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电能调度与控制</w:t>
            </w:r>
          </w:p>
        </w:tc>
        <w:tc>
          <w:tcPr>
            <w:tcW w:w="1278" w:type="dxa"/>
            <w:vAlign w:val="center"/>
          </w:tcPr>
          <w:p w14:paraId="0AD880EC" w14:textId="77777777" w:rsidR="003570EF" w:rsidRPr="009744A9" w:rsidRDefault="003570EF" w:rsidP="00163975">
            <w:pPr>
              <w:spacing w:line="30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吴文传</w:t>
            </w:r>
          </w:p>
        </w:tc>
      </w:tr>
      <w:tr w:rsidR="009744A9" w:rsidRPr="009744A9" w14:paraId="1DAB290A" w14:textId="77777777" w:rsidTr="00163975">
        <w:tc>
          <w:tcPr>
            <w:tcW w:w="1134" w:type="dxa"/>
            <w:vAlign w:val="center"/>
          </w:tcPr>
          <w:p w14:paraId="77D2BEB1" w14:textId="77777777" w:rsidR="003570EF" w:rsidRPr="009744A9" w:rsidRDefault="003570E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第八周</w:t>
            </w:r>
          </w:p>
        </w:tc>
        <w:tc>
          <w:tcPr>
            <w:tcW w:w="1558" w:type="dxa"/>
            <w:vAlign w:val="center"/>
          </w:tcPr>
          <w:p w14:paraId="6AEA8B60" w14:textId="77777777" w:rsidR="003570EF" w:rsidRPr="009744A9" w:rsidRDefault="003570EF" w:rsidP="00163975">
            <w:pPr>
              <w:spacing w:line="300" w:lineRule="exact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1</w:t>
            </w:r>
            <w:r w:rsidRPr="009744A9">
              <w:rPr>
                <w:rFonts w:ascii="宋体" w:eastAsia="宋体" w:hAnsi="宋体"/>
                <w:szCs w:val="21"/>
              </w:rPr>
              <w:t>1</w:t>
            </w:r>
            <w:r w:rsidRPr="009744A9">
              <w:rPr>
                <w:rFonts w:ascii="宋体" w:eastAsia="宋体" w:hAnsi="宋体" w:hint="eastAsia"/>
                <w:szCs w:val="21"/>
              </w:rPr>
              <w:t>月</w:t>
            </w:r>
            <w:r w:rsidRPr="009744A9">
              <w:rPr>
                <w:rFonts w:ascii="宋体" w:eastAsia="宋体" w:hAnsi="宋体"/>
                <w:szCs w:val="21"/>
              </w:rPr>
              <w:t>3</w:t>
            </w:r>
            <w:r w:rsidRPr="009744A9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42F1E47A" w14:textId="77777777" w:rsidR="003570EF" w:rsidRPr="009744A9" w:rsidRDefault="003570EF" w:rsidP="00163975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电能高效变换及其应用</w:t>
            </w:r>
          </w:p>
          <w:p w14:paraId="54D6E6DF" w14:textId="77777777" w:rsidR="003570EF" w:rsidRPr="009744A9" w:rsidRDefault="003570EF" w:rsidP="00163975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/>
                <w:color w:val="auto"/>
                <w:sz w:val="21"/>
                <w:szCs w:val="21"/>
              </w:rPr>
              <w:t>-</w:t>
            </w: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电力电子技术</w:t>
            </w:r>
          </w:p>
          <w:p w14:paraId="5363EEF3" w14:textId="77777777" w:rsidR="003570EF" w:rsidRPr="009744A9" w:rsidRDefault="003570EF" w:rsidP="00163975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/>
                <w:color w:val="auto"/>
                <w:sz w:val="21"/>
                <w:szCs w:val="21"/>
              </w:rPr>
              <w:t>-</w:t>
            </w: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无线传能技术</w:t>
            </w:r>
          </w:p>
        </w:tc>
        <w:tc>
          <w:tcPr>
            <w:tcW w:w="1278" w:type="dxa"/>
            <w:vAlign w:val="center"/>
          </w:tcPr>
          <w:p w14:paraId="3BD2B65F" w14:textId="77777777" w:rsidR="003570EF" w:rsidRPr="009744A9" w:rsidRDefault="003570EF" w:rsidP="00163975">
            <w:pPr>
              <w:spacing w:line="30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赵争鸣</w:t>
            </w:r>
          </w:p>
        </w:tc>
      </w:tr>
      <w:tr w:rsidR="009744A9" w:rsidRPr="009744A9" w14:paraId="4A280D74" w14:textId="77777777" w:rsidTr="00163975">
        <w:tc>
          <w:tcPr>
            <w:tcW w:w="1134" w:type="dxa"/>
            <w:vAlign w:val="center"/>
          </w:tcPr>
          <w:p w14:paraId="4A5225E5" w14:textId="77777777" w:rsidR="003570EF" w:rsidRPr="009744A9" w:rsidRDefault="003570E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第九周</w:t>
            </w:r>
          </w:p>
        </w:tc>
        <w:tc>
          <w:tcPr>
            <w:tcW w:w="1558" w:type="dxa"/>
            <w:vAlign w:val="center"/>
          </w:tcPr>
          <w:p w14:paraId="4C84A40C" w14:textId="77777777" w:rsidR="003570EF" w:rsidRPr="009744A9" w:rsidRDefault="003570EF" w:rsidP="00163975">
            <w:pPr>
              <w:spacing w:line="300" w:lineRule="exact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1</w:t>
            </w:r>
            <w:r w:rsidRPr="009744A9">
              <w:rPr>
                <w:rFonts w:ascii="宋体" w:eastAsia="宋体" w:hAnsi="宋体"/>
                <w:szCs w:val="21"/>
              </w:rPr>
              <w:t>1</w:t>
            </w:r>
            <w:r w:rsidRPr="009744A9">
              <w:rPr>
                <w:rFonts w:ascii="宋体" w:eastAsia="宋体" w:hAnsi="宋体" w:hint="eastAsia"/>
                <w:szCs w:val="21"/>
              </w:rPr>
              <w:t>月</w:t>
            </w:r>
            <w:r w:rsidRPr="009744A9">
              <w:rPr>
                <w:rFonts w:ascii="宋体" w:eastAsia="宋体" w:hAnsi="宋体"/>
                <w:szCs w:val="21"/>
              </w:rPr>
              <w:t>10</w:t>
            </w:r>
            <w:r w:rsidRPr="009744A9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179642BE" w14:textId="77777777" w:rsidR="003570EF" w:rsidRPr="009744A9" w:rsidRDefault="003570EF" w:rsidP="00163975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压缩空气储能技术</w:t>
            </w:r>
          </w:p>
        </w:tc>
        <w:tc>
          <w:tcPr>
            <w:tcW w:w="1278" w:type="dxa"/>
            <w:vAlign w:val="center"/>
          </w:tcPr>
          <w:p w14:paraId="7A8B3974" w14:textId="77777777" w:rsidR="003570EF" w:rsidRPr="009744A9" w:rsidRDefault="003570EF" w:rsidP="00163975">
            <w:pPr>
              <w:spacing w:line="30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梅生伟</w:t>
            </w:r>
          </w:p>
        </w:tc>
      </w:tr>
      <w:tr w:rsidR="009744A9" w:rsidRPr="009744A9" w14:paraId="39E43CD8" w14:textId="77777777" w:rsidTr="00163975">
        <w:tc>
          <w:tcPr>
            <w:tcW w:w="1134" w:type="dxa"/>
            <w:vAlign w:val="center"/>
          </w:tcPr>
          <w:p w14:paraId="7D98EDC8" w14:textId="77777777" w:rsidR="003570EF" w:rsidRPr="009744A9" w:rsidRDefault="003570E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第十周</w:t>
            </w:r>
          </w:p>
        </w:tc>
        <w:tc>
          <w:tcPr>
            <w:tcW w:w="1558" w:type="dxa"/>
            <w:vAlign w:val="center"/>
          </w:tcPr>
          <w:p w14:paraId="6EE71F45" w14:textId="77777777" w:rsidR="003570EF" w:rsidRPr="009744A9" w:rsidRDefault="003570EF" w:rsidP="00163975">
            <w:pPr>
              <w:spacing w:line="300" w:lineRule="exact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1</w:t>
            </w:r>
            <w:r w:rsidRPr="009744A9">
              <w:rPr>
                <w:rFonts w:ascii="宋体" w:eastAsia="宋体" w:hAnsi="宋体"/>
                <w:szCs w:val="21"/>
              </w:rPr>
              <w:t>1</w:t>
            </w:r>
            <w:r w:rsidRPr="009744A9">
              <w:rPr>
                <w:rFonts w:ascii="宋体" w:eastAsia="宋体" w:hAnsi="宋体" w:hint="eastAsia"/>
                <w:szCs w:val="21"/>
              </w:rPr>
              <w:t>月</w:t>
            </w:r>
            <w:r w:rsidRPr="009744A9">
              <w:rPr>
                <w:rFonts w:ascii="宋体" w:eastAsia="宋体" w:hAnsi="宋体"/>
                <w:szCs w:val="21"/>
              </w:rPr>
              <w:t>17</w:t>
            </w:r>
            <w:r w:rsidRPr="009744A9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33A77F98" w14:textId="7857C65B" w:rsidR="003570EF" w:rsidRPr="009744A9" w:rsidRDefault="0049459F" w:rsidP="00163975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能源经济与低碳电力</w:t>
            </w:r>
          </w:p>
        </w:tc>
        <w:tc>
          <w:tcPr>
            <w:tcW w:w="1278" w:type="dxa"/>
            <w:vAlign w:val="center"/>
          </w:tcPr>
          <w:p w14:paraId="3BD6C8DB" w14:textId="3DB8B495" w:rsidR="003570EF" w:rsidRPr="009744A9" w:rsidRDefault="0049459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Cs w:val="21"/>
              </w:rPr>
              <w:t>康重庆</w:t>
            </w:r>
          </w:p>
        </w:tc>
      </w:tr>
      <w:tr w:rsidR="009744A9" w:rsidRPr="009744A9" w14:paraId="181367C0" w14:textId="77777777" w:rsidTr="00163975">
        <w:tc>
          <w:tcPr>
            <w:tcW w:w="1134" w:type="dxa"/>
            <w:vAlign w:val="center"/>
          </w:tcPr>
          <w:p w14:paraId="03FF08A8" w14:textId="77777777" w:rsidR="003570EF" w:rsidRPr="009744A9" w:rsidRDefault="003570E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第十一周</w:t>
            </w:r>
          </w:p>
        </w:tc>
        <w:tc>
          <w:tcPr>
            <w:tcW w:w="1558" w:type="dxa"/>
            <w:vAlign w:val="center"/>
          </w:tcPr>
          <w:p w14:paraId="69FBD4DE" w14:textId="77777777" w:rsidR="003570EF" w:rsidRPr="009744A9" w:rsidRDefault="003570EF" w:rsidP="00163975">
            <w:pPr>
              <w:spacing w:line="300" w:lineRule="exact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1</w:t>
            </w:r>
            <w:r w:rsidRPr="009744A9">
              <w:rPr>
                <w:rFonts w:ascii="宋体" w:eastAsia="宋体" w:hAnsi="宋体"/>
                <w:szCs w:val="21"/>
              </w:rPr>
              <w:t>1</w:t>
            </w:r>
            <w:r w:rsidRPr="009744A9">
              <w:rPr>
                <w:rFonts w:ascii="宋体" w:eastAsia="宋体" w:hAnsi="宋体" w:hint="eastAsia"/>
                <w:szCs w:val="21"/>
              </w:rPr>
              <w:t>月</w:t>
            </w:r>
            <w:r w:rsidRPr="009744A9">
              <w:rPr>
                <w:rFonts w:ascii="宋体" w:eastAsia="宋体" w:hAnsi="宋体"/>
                <w:szCs w:val="21"/>
              </w:rPr>
              <w:t>24</w:t>
            </w:r>
            <w:r w:rsidRPr="009744A9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7D223F8E" w14:textId="5A6189D7" w:rsidR="003570EF" w:rsidRPr="009744A9" w:rsidRDefault="0049459F" w:rsidP="00163975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电能武器</w:t>
            </w:r>
          </w:p>
        </w:tc>
        <w:tc>
          <w:tcPr>
            <w:tcW w:w="1278" w:type="dxa"/>
            <w:vAlign w:val="center"/>
          </w:tcPr>
          <w:p w14:paraId="25ED34E8" w14:textId="1268134A" w:rsidR="003570EF" w:rsidRPr="009744A9" w:rsidRDefault="0049459F" w:rsidP="00163975">
            <w:pPr>
              <w:spacing w:line="30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744A9">
              <w:rPr>
                <w:rFonts w:hAnsi="宋体" w:hint="eastAsia"/>
                <w:szCs w:val="21"/>
              </w:rPr>
              <w:t>于歆杰</w:t>
            </w:r>
          </w:p>
        </w:tc>
      </w:tr>
      <w:tr w:rsidR="009744A9" w:rsidRPr="009744A9" w14:paraId="7106B6E7" w14:textId="77777777" w:rsidTr="00163975">
        <w:tc>
          <w:tcPr>
            <w:tcW w:w="1134" w:type="dxa"/>
            <w:vAlign w:val="center"/>
          </w:tcPr>
          <w:p w14:paraId="3B7FDE75" w14:textId="77777777" w:rsidR="003930EC" w:rsidRPr="009744A9" w:rsidRDefault="003930EC" w:rsidP="003930EC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第十二周</w:t>
            </w:r>
          </w:p>
        </w:tc>
        <w:tc>
          <w:tcPr>
            <w:tcW w:w="1558" w:type="dxa"/>
            <w:vAlign w:val="center"/>
          </w:tcPr>
          <w:p w14:paraId="338600B4" w14:textId="77777777" w:rsidR="003930EC" w:rsidRPr="009744A9" w:rsidRDefault="003930EC" w:rsidP="003930EC">
            <w:pPr>
              <w:spacing w:line="300" w:lineRule="exact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1</w:t>
            </w:r>
            <w:r w:rsidRPr="009744A9">
              <w:rPr>
                <w:rFonts w:ascii="宋体" w:eastAsia="宋体" w:hAnsi="宋体"/>
                <w:szCs w:val="21"/>
              </w:rPr>
              <w:t>2</w:t>
            </w:r>
            <w:r w:rsidRPr="009744A9">
              <w:rPr>
                <w:rFonts w:ascii="宋体" w:eastAsia="宋体" w:hAnsi="宋体" w:hint="eastAsia"/>
                <w:szCs w:val="21"/>
              </w:rPr>
              <w:t>月</w:t>
            </w:r>
            <w:r w:rsidRPr="009744A9">
              <w:rPr>
                <w:rFonts w:ascii="宋体" w:eastAsia="宋体" w:hAnsi="宋体"/>
                <w:szCs w:val="21"/>
              </w:rPr>
              <w:t>1</w:t>
            </w:r>
            <w:r w:rsidRPr="009744A9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3FD3E11F" w14:textId="202BCBC8" w:rsidR="003930EC" w:rsidRPr="009744A9" w:rsidRDefault="003930EC" w:rsidP="003930EC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建筑环境营造是人类文明发展的动力</w:t>
            </w:r>
          </w:p>
        </w:tc>
        <w:tc>
          <w:tcPr>
            <w:tcW w:w="1278" w:type="dxa"/>
            <w:vAlign w:val="center"/>
          </w:tcPr>
          <w:p w14:paraId="3E7030A3" w14:textId="77777777" w:rsidR="003930EC" w:rsidRPr="009744A9" w:rsidRDefault="003930EC" w:rsidP="003930EC">
            <w:pPr>
              <w:spacing w:line="30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744A9">
              <w:rPr>
                <w:rFonts w:ascii="宋体" w:eastAsia="宋体" w:hAnsi="宋体" w:hint="eastAsia"/>
                <w:szCs w:val="21"/>
              </w:rPr>
              <w:t>朱颖心</w:t>
            </w:r>
            <w:proofErr w:type="gramEnd"/>
          </w:p>
        </w:tc>
      </w:tr>
      <w:tr w:rsidR="009744A9" w:rsidRPr="009744A9" w14:paraId="57B92F27" w14:textId="77777777" w:rsidTr="00163975">
        <w:tc>
          <w:tcPr>
            <w:tcW w:w="1134" w:type="dxa"/>
            <w:vAlign w:val="center"/>
          </w:tcPr>
          <w:p w14:paraId="29A3A605" w14:textId="77777777" w:rsidR="003570EF" w:rsidRPr="009744A9" w:rsidRDefault="003570E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第十三周</w:t>
            </w:r>
          </w:p>
        </w:tc>
        <w:tc>
          <w:tcPr>
            <w:tcW w:w="1558" w:type="dxa"/>
            <w:vAlign w:val="center"/>
          </w:tcPr>
          <w:p w14:paraId="0624C917" w14:textId="77777777" w:rsidR="003570EF" w:rsidRPr="009744A9" w:rsidRDefault="003570EF" w:rsidP="00163975">
            <w:pPr>
              <w:spacing w:line="300" w:lineRule="exact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1</w:t>
            </w:r>
            <w:r w:rsidRPr="009744A9">
              <w:rPr>
                <w:rFonts w:ascii="宋体" w:eastAsia="宋体" w:hAnsi="宋体"/>
                <w:szCs w:val="21"/>
              </w:rPr>
              <w:t>2</w:t>
            </w:r>
            <w:r w:rsidRPr="009744A9">
              <w:rPr>
                <w:rFonts w:ascii="宋体" w:eastAsia="宋体" w:hAnsi="宋体" w:hint="eastAsia"/>
                <w:szCs w:val="21"/>
              </w:rPr>
              <w:t>月</w:t>
            </w:r>
            <w:r w:rsidRPr="009744A9">
              <w:rPr>
                <w:rFonts w:ascii="宋体" w:eastAsia="宋体" w:hAnsi="宋体"/>
                <w:szCs w:val="21"/>
              </w:rPr>
              <w:t>8</w:t>
            </w:r>
            <w:r w:rsidRPr="009744A9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4C431E78" w14:textId="77777777" w:rsidR="003570EF" w:rsidRPr="009744A9" w:rsidRDefault="003570EF" w:rsidP="00163975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面向低碳发展的建筑环境能源系统</w:t>
            </w:r>
          </w:p>
        </w:tc>
        <w:tc>
          <w:tcPr>
            <w:tcW w:w="1278" w:type="dxa"/>
            <w:vAlign w:val="center"/>
          </w:tcPr>
          <w:p w14:paraId="45F4B464" w14:textId="77777777" w:rsidR="003570EF" w:rsidRPr="009744A9" w:rsidRDefault="003570EF" w:rsidP="00163975">
            <w:pPr>
              <w:spacing w:line="30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744A9">
              <w:rPr>
                <w:rFonts w:ascii="宋体" w:eastAsia="宋体" w:hAnsi="宋体" w:hint="eastAsia"/>
                <w:szCs w:val="21"/>
              </w:rPr>
              <w:t>李先庭</w:t>
            </w:r>
            <w:proofErr w:type="gramEnd"/>
          </w:p>
        </w:tc>
      </w:tr>
      <w:tr w:rsidR="009744A9" w:rsidRPr="009744A9" w14:paraId="589CCB59" w14:textId="77777777" w:rsidTr="00163975">
        <w:tc>
          <w:tcPr>
            <w:tcW w:w="1134" w:type="dxa"/>
            <w:vAlign w:val="center"/>
          </w:tcPr>
          <w:p w14:paraId="7652C84D" w14:textId="77777777" w:rsidR="003930EC" w:rsidRPr="009744A9" w:rsidRDefault="003930EC" w:rsidP="003930EC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第十四周</w:t>
            </w:r>
          </w:p>
        </w:tc>
        <w:tc>
          <w:tcPr>
            <w:tcW w:w="1558" w:type="dxa"/>
            <w:vAlign w:val="center"/>
          </w:tcPr>
          <w:p w14:paraId="60DB29B5" w14:textId="77777777" w:rsidR="003930EC" w:rsidRPr="009744A9" w:rsidRDefault="003930EC" w:rsidP="003930EC">
            <w:pPr>
              <w:spacing w:line="300" w:lineRule="exact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1</w:t>
            </w:r>
            <w:r w:rsidRPr="009744A9">
              <w:rPr>
                <w:rFonts w:ascii="宋体" w:eastAsia="宋体" w:hAnsi="宋体"/>
                <w:szCs w:val="21"/>
              </w:rPr>
              <w:t>2</w:t>
            </w:r>
            <w:r w:rsidRPr="009744A9">
              <w:rPr>
                <w:rFonts w:ascii="宋体" w:eastAsia="宋体" w:hAnsi="宋体" w:hint="eastAsia"/>
                <w:szCs w:val="21"/>
              </w:rPr>
              <w:t>月</w:t>
            </w:r>
            <w:r w:rsidRPr="009744A9">
              <w:rPr>
                <w:rFonts w:ascii="宋体" w:eastAsia="宋体" w:hAnsi="宋体"/>
                <w:szCs w:val="21"/>
              </w:rPr>
              <w:t>15</w:t>
            </w:r>
            <w:r w:rsidRPr="009744A9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52DBE8C8" w14:textId="6956AAFA" w:rsidR="003930EC" w:rsidRPr="009744A9" w:rsidRDefault="003930EC" w:rsidP="003930EC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健康舒适的建筑环境营造</w:t>
            </w:r>
          </w:p>
        </w:tc>
        <w:tc>
          <w:tcPr>
            <w:tcW w:w="1278" w:type="dxa"/>
            <w:vAlign w:val="center"/>
          </w:tcPr>
          <w:p w14:paraId="597E2D4D" w14:textId="77777777" w:rsidR="003930EC" w:rsidRPr="009744A9" w:rsidRDefault="003930EC" w:rsidP="003930EC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proofErr w:type="gramStart"/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朱颖心</w:t>
            </w:r>
            <w:proofErr w:type="gramEnd"/>
          </w:p>
        </w:tc>
      </w:tr>
      <w:tr w:rsidR="009744A9" w:rsidRPr="009744A9" w14:paraId="03FE356C" w14:textId="77777777" w:rsidTr="00163975">
        <w:tc>
          <w:tcPr>
            <w:tcW w:w="1134" w:type="dxa"/>
            <w:vAlign w:val="center"/>
          </w:tcPr>
          <w:p w14:paraId="1231F026" w14:textId="77777777" w:rsidR="003570EF" w:rsidRPr="009744A9" w:rsidRDefault="003570EF" w:rsidP="00163975">
            <w:pPr>
              <w:pStyle w:val="Default"/>
              <w:spacing w:line="300" w:lineRule="exact"/>
              <w:jc w:val="center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第十五周</w:t>
            </w:r>
          </w:p>
        </w:tc>
        <w:tc>
          <w:tcPr>
            <w:tcW w:w="1558" w:type="dxa"/>
            <w:vAlign w:val="center"/>
          </w:tcPr>
          <w:p w14:paraId="20D69AFA" w14:textId="77777777" w:rsidR="003570EF" w:rsidRPr="009744A9" w:rsidRDefault="003570EF" w:rsidP="00163975">
            <w:pPr>
              <w:spacing w:line="300" w:lineRule="exact"/>
              <w:rPr>
                <w:rFonts w:ascii="宋体" w:eastAsia="宋体" w:hAnsi="宋体"/>
                <w:szCs w:val="21"/>
              </w:rPr>
            </w:pPr>
            <w:r w:rsidRPr="009744A9">
              <w:rPr>
                <w:rFonts w:ascii="宋体" w:eastAsia="宋体" w:hAnsi="宋体" w:hint="eastAsia"/>
                <w:szCs w:val="21"/>
              </w:rPr>
              <w:t>1</w:t>
            </w:r>
            <w:r w:rsidRPr="009744A9">
              <w:rPr>
                <w:rFonts w:ascii="宋体" w:eastAsia="宋体" w:hAnsi="宋体"/>
                <w:szCs w:val="21"/>
              </w:rPr>
              <w:t>2</w:t>
            </w:r>
            <w:r w:rsidRPr="009744A9">
              <w:rPr>
                <w:rFonts w:ascii="宋体" w:eastAsia="宋体" w:hAnsi="宋体" w:hint="eastAsia"/>
                <w:szCs w:val="21"/>
              </w:rPr>
              <w:t>月</w:t>
            </w:r>
            <w:r w:rsidRPr="009744A9">
              <w:rPr>
                <w:rFonts w:ascii="宋体" w:eastAsia="宋体" w:hAnsi="宋体"/>
                <w:szCs w:val="21"/>
              </w:rPr>
              <w:t>22</w:t>
            </w:r>
            <w:r w:rsidRPr="009744A9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640432FF" w14:textId="77777777" w:rsidR="003570EF" w:rsidRPr="009744A9" w:rsidRDefault="003570EF" w:rsidP="00163975">
            <w:pPr>
              <w:pStyle w:val="Default"/>
              <w:spacing w:line="300" w:lineRule="exact"/>
              <w:jc w:val="both"/>
              <w:rPr>
                <w:rFonts w:hAnsi="宋体"/>
                <w:color w:val="auto"/>
                <w:sz w:val="21"/>
                <w:szCs w:val="21"/>
              </w:rPr>
            </w:pP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专家座谈研讨</w:t>
            </w:r>
            <w:r w:rsidRPr="009744A9">
              <w:rPr>
                <w:rFonts w:hAnsi="宋体"/>
                <w:color w:val="auto"/>
                <w:sz w:val="21"/>
                <w:szCs w:val="21"/>
              </w:rPr>
              <w:t>+</w:t>
            </w:r>
            <w:r w:rsidRPr="009744A9">
              <w:rPr>
                <w:rFonts w:hAnsi="宋体" w:hint="eastAsia"/>
                <w:color w:val="auto"/>
                <w:sz w:val="21"/>
                <w:szCs w:val="21"/>
              </w:rPr>
              <w:t>提问</w:t>
            </w:r>
          </w:p>
        </w:tc>
        <w:tc>
          <w:tcPr>
            <w:tcW w:w="1278" w:type="dxa"/>
            <w:vAlign w:val="center"/>
          </w:tcPr>
          <w:p w14:paraId="10255A19" w14:textId="77777777" w:rsidR="003570EF" w:rsidRPr="009744A9" w:rsidRDefault="003570EF" w:rsidP="00163975">
            <w:pPr>
              <w:spacing w:line="30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744A9">
              <w:rPr>
                <w:rFonts w:ascii="宋体" w:eastAsia="宋体" w:hAnsi="宋体" w:cs="宋体" w:hint="eastAsia"/>
                <w:kern w:val="0"/>
                <w:szCs w:val="21"/>
              </w:rPr>
              <w:t>李先庭</w:t>
            </w:r>
            <w:proofErr w:type="gramEnd"/>
          </w:p>
        </w:tc>
      </w:tr>
    </w:tbl>
    <w:p w14:paraId="13C62625" w14:textId="12F2868B" w:rsidR="006F18B5" w:rsidRPr="00EA5EFC" w:rsidRDefault="006F18B5" w:rsidP="00163975">
      <w:pPr>
        <w:ind w:left="46" w:rightChars="-391" w:right="-821" w:hangingChars="19" w:hanging="46"/>
        <w:rPr>
          <w:rFonts w:eastAsia="楷体_GB2312"/>
          <w:b/>
          <w:sz w:val="24"/>
        </w:rPr>
      </w:pPr>
      <w:r w:rsidRPr="00EA5EFC">
        <w:rPr>
          <w:rFonts w:eastAsia="楷体_GB2312"/>
          <w:b/>
          <w:sz w:val="24"/>
          <w:szCs w:val="24"/>
        </w:rPr>
        <w:t>上课时间：周</w:t>
      </w:r>
      <w:r>
        <w:rPr>
          <w:rFonts w:eastAsia="楷体_GB2312" w:hint="eastAsia"/>
          <w:b/>
          <w:sz w:val="24"/>
          <w:szCs w:val="24"/>
        </w:rPr>
        <w:t>四</w:t>
      </w:r>
      <w:r w:rsidRPr="00EA5EFC">
        <w:rPr>
          <w:rFonts w:eastAsia="楷体_GB2312"/>
          <w:b/>
          <w:sz w:val="24"/>
          <w:szCs w:val="24"/>
        </w:rPr>
        <w:t>第</w:t>
      </w:r>
      <w:r>
        <w:rPr>
          <w:rFonts w:eastAsia="楷体_GB2312"/>
          <w:b/>
          <w:sz w:val="24"/>
          <w:szCs w:val="24"/>
        </w:rPr>
        <w:t>1</w:t>
      </w:r>
      <w:r w:rsidRPr="00EA5EFC">
        <w:rPr>
          <w:rFonts w:eastAsia="楷体_GB2312"/>
          <w:b/>
          <w:sz w:val="24"/>
          <w:szCs w:val="24"/>
        </w:rPr>
        <w:t>节</w:t>
      </w:r>
      <w:r w:rsidRPr="00EA5EFC">
        <w:rPr>
          <w:rFonts w:eastAsia="楷体_GB2312" w:hint="eastAsia"/>
          <w:b/>
          <w:sz w:val="24"/>
          <w:szCs w:val="24"/>
        </w:rPr>
        <w:t>（</w:t>
      </w:r>
      <w:r w:rsidRPr="006F18B5">
        <w:rPr>
          <w:rFonts w:eastAsia="楷体_GB2312"/>
          <w:b/>
          <w:sz w:val="24"/>
          <w:szCs w:val="24"/>
        </w:rPr>
        <w:t>8:00-9:35</w:t>
      </w:r>
      <w:r w:rsidRPr="00EA5EFC">
        <w:rPr>
          <w:rFonts w:eastAsia="楷体_GB2312" w:hint="eastAsia"/>
          <w:b/>
          <w:sz w:val="24"/>
          <w:szCs w:val="24"/>
        </w:rPr>
        <w:t>）</w:t>
      </w:r>
      <w:r w:rsidRPr="00EA5EFC">
        <w:rPr>
          <w:rFonts w:eastAsia="楷体_GB2312"/>
          <w:b/>
          <w:sz w:val="24"/>
          <w:szCs w:val="24"/>
        </w:rPr>
        <w:t xml:space="preserve">             </w:t>
      </w:r>
      <w:r w:rsidRPr="00EA5EFC">
        <w:rPr>
          <w:rFonts w:eastAsia="楷体_GB2312"/>
          <w:b/>
          <w:sz w:val="24"/>
          <w:szCs w:val="24"/>
        </w:rPr>
        <w:t>上课地点：</w:t>
      </w:r>
      <w:proofErr w:type="gramStart"/>
      <w:r w:rsidRPr="006F18B5">
        <w:rPr>
          <w:rFonts w:eastAsia="楷体_GB2312" w:hint="eastAsia"/>
          <w:b/>
          <w:sz w:val="24"/>
          <w:szCs w:val="24"/>
        </w:rPr>
        <w:t>六教</w:t>
      </w:r>
      <w:proofErr w:type="gramEnd"/>
      <w:r w:rsidRPr="006F18B5">
        <w:rPr>
          <w:rFonts w:eastAsia="楷体_GB2312"/>
          <w:b/>
          <w:sz w:val="24"/>
          <w:szCs w:val="24"/>
        </w:rPr>
        <w:t>6A017</w:t>
      </w:r>
    </w:p>
    <w:sectPr w:rsidR="006F18B5" w:rsidRPr="00EA5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53B8E" w14:textId="77777777" w:rsidR="008F40DE" w:rsidRDefault="008F40DE" w:rsidP="00C455DC">
      <w:r>
        <w:separator/>
      </w:r>
    </w:p>
  </w:endnote>
  <w:endnote w:type="continuationSeparator" w:id="0">
    <w:p w14:paraId="10B0F493" w14:textId="77777777" w:rsidR="008F40DE" w:rsidRDefault="008F40DE" w:rsidP="00C4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D4197" w14:textId="77777777" w:rsidR="008F40DE" w:rsidRDefault="008F40DE" w:rsidP="00C455DC">
      <w:r>
        <w:separator/>
      </w:r>
    </w:p>
  </w:footnote>
  <w:footnote w:type="continuationSeparator" w:id="0">
    <w:p w14:paraId="3399B1E9" w14:textId="77777777" w:rsidR="008F40DE" w:rsidRDefault="008F40DE" w:rsidP="00C45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15E4"/>
    <w:multiLevelType w:val="hybridMultilevel"/>
    <w:tmpl w:val="4FAC0CE0"/>
    <w:lvl w:ilvl="0" w:tplc="15F0D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80457"/>
    <w:multiLevelType w:val="hybridMultilevel"/>
    <w:tmpl w:val="686C7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CF4C91"/>
    <w:multiLevelType w:val="hybridMultilevel"/>
    <w:tmpl w:val="5C827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141774"/>
    <w:multiLevelType w:val="hybridMultilevel"/>
    <w:tmpl w:val="EAFC7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D37622"/>
    <w:multiLevelType w:val="hybridMultilevel"/>
    <w:tmpl w:val="97727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61965B2"/>
    <w:multiLevelType w:val="hybridMultilevel"/>
    <w:tmpl w:val="38FA3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19"/>
    <w:rsid w:val="00001C78"/>
    <w:rsid w:val="00051771"/>
    <w:rsid w:val="0005479C"/>
    <w:rsid w:val="00083A33"/>
    <w:rsid w:val="00095F1F"/>
    <w:rsid w:val="000B54A4"/>
    <w:rsid w:val="000C2A6A"/>
    <w:rsid w:val="000D14BF"/>
    <w:rsid w:val="000D5C84"/>
    <w:rsid w:val="0011086A"/>
    <w:rsid w:val="00121C5F"/>
    <w:rsid w:val="0012375A"/>
    <w:rsid w:val="00132BF4"/>
    <w:rsid w:val="00137935"/>
    <w:rsid w:val="00151419"/>
    <w:rsid w:val="00153E07"/>
    <w:rsid w:val="00163955"/>
    <w:rsid w:val="00163975"/>
    <w:rsid w:val="00173325"/>
    <w:rsid w:val="001D245E"/>
    <w:rsid w:val="00256D83"/>
    <w:rsid w:val="00280E81"/>
    <w:rsid w:val="00287AA2"/>
    <w:rsid w:val="002965E8"/>
    <w:rsid w:val="002A095E"/>
    <w:rsid w:val="002B4909"/>
    <w:rsid w:val="002B6C0F"/>
    <w:rsid w:val="002E4255"/>
    <w:rsid w:val="002E5980"/>
    <w:rsid w:val="002F51AB"/>
    <w:rsid w:val="00301F2C"/>
    <w:rsid w:val="0033746F"/>
    <w:rsid w:val="003570EF"/>
    <w:rsid w:val="00380E5D"/>
    <w:rsid w:val="003930EC"/>
    <w:rsid w:val="003937CF"/>
    <w:rsid w:val="00396A5F"/>
    <w:rsid w:val="003A4281"/>
    <w:rsid w:val="003D0827"/>
    <w:rsid w:val="003F2039"/>
    <w:rsid w:val="00407B82"/>
    <w:rsid w:val="00410F7C"/>
    <w:rsid w:val="00476887"/>
    <w:rsid w:val="00483E28"/>
    <w:rsid w:val="00485387"/>
    <w:rsid w:val="0049459F"/>
    <w:rsid w:val="00496BAE"/>
    <w:rsid w:val="004E6963"/>
    <w:rsid w:val="00501528"/>
    <w:rsid w:val="005070D7"/>
    <w:rsid w:val="005107C7"/>
    <w:rsid w:val="00515E4A"/>
    <w:rsid w:val="00552F01"/>
    <w:rsid w:val="005823A0"/>
    <w:rsid w:val="005835B2"/>
    <w:rsid w:val="005A0A70"/>
    <w:rsid w:val="005C300E"/>
    <w:rsid w:val="005F333A"/>
    <w:rsid w:val="00602C3F"/>
    <w:rsid w:val="00606E8E"/>
    <w:rsid w:val="00620E69"/>
    <w:rsid w:val="00632252"/>
    <w:rsid w:val="00646E0B"/>
    <w:rsid w:val="00672E5F"/>
    <w:rsid w:val="00677476"/>
    <w:rsid w:val="00680E95"/>
    <w:rsid w:val="00692531"/>
    <w:rsid w:val="006D7620"/>
    <w:rsid w:val="006F18B5"/>
    <w:rsid w:val="00707371"/>
    <w:rsid w:val="00710B8E"/>
    <w:rsid w:val="007133FE"/>
    <w:rsid w:val="00757A93"/>
    <w:rsid w:val="00765994"/>
    <w:rsid w:val="00765CF7"/>
    <w:rsid w:val="00772D3E"/>
    <w:rsid w:val="00776E34"/>
    <w:rsid w:val="007B195E"/>
    <w:rsid w:val="007D105B"/>
    <w:rsid w:val="007E4EC3"/>
    <w:rsid w:val="007E5B2A"/>
    <w:rsid w:val="00804050"/>
    <w:rsid w:val="008110F1"/>
    <w:rsid w:val="008203BD"/>
    <w:rsid w:val="0083675D"/>
    <w:rsid w:val="00846E15"/>
    <w:rsid w:val="0088741B"/>
    <w:rsid w:val="008A2007"/>
    <w:rsid w:val="008D4CC4"/>
    <w:rsid w:val="008E6170"/>
    <w:rsid w:val="008F40DE"/>
    <w:rsid w:val="00904DD2"/>
    <w:rsid w:val="009236F4"/>
    <w:rsid w:val="009259E7"/>
    <w:rsid w:val="0093107D"/>
    <w:rsid w:val="00933CA8"/>
    <w:rsid w:val="00955144"/>
    <w:rsid w:val="009623F5"/>
    <w:rsid w:val="00973CE8"/>
    <w:rsid w:val="009744A9"/>
    <w:rsid w:val="009B36AE"/>
    <w:rsid w:val="009C1BA4"/>
    <w:rsid w:val="009C6D63"/>
    <w:rsid w:val="009D674F"/>
    <w:rsid w:val="009E46E0"/>
    <w:rsid w:val="00A05AD2"/>
    <w:rsid w:val="00A447AA"/>
    <w:rsid w:val="00A65E73"/>
    <w:rsid w:val="00A67467"/>
    <w:rsid w:val="00A71031"/>
    <w:rsid w:val="00A80206"/>
    <w:rsid w:val="00A9295B"/>
    <w:rsid w:val="00AB0BF6"/>
    <w:rsid w:val="00AB0EA2"/>
    <w:rsid w:val="00B23E3C"/>
    <w:rsid w:val="00B321DD"/>
    <w:rsid w:val="00B424A8"/>
    <w:rsid w:val="00B434F8"/>
    <w:rsid w:val="00B4570F"/>
    <w:rsid w:val="00B7043A"/>
    <w:rsid w:val="00B84F1C"/>
    <w:rsid w:val="00BA3E7C"/>
    <w:rsid w:val="00BC437B"/>
    <w:rsid w:val="00BD3839"/>
    <w:rsid w:val="00BD4468"/>
    <w:rsid w:val="00BE01F9"/>
    <w:rsid w:val="00BE09D8"/>
    <w:rsid w:val="00C2136A"/>
    <w:rsid w:val="00C222F2"/>
    <w:rsid w:val="00C455DC"/>
    <w:rsid w:val="00C50EB6"/>
    <w:rsid w:val="00C54869"/>
    <w:rsid w:val="00C645BB"/>
    <w:rsid w:val="00C87419"/>
    <w:rsid w:val="00C87524"/>
    <w:rsid w:val="00CB08A3"/>
    <w:rsid w:val="00D2066D"/>
    <w:rsid w:val="00D22C62"/>
    <w:rsid w:val="00D24871"/>
    <w:rsid w:val="00D44B72"/>
    <w:rsid w:val="00D5525B"/>
    <w:rsid w:val="00D65971"/>
    <w:rsid w:val="00D82297"/>
    <w:rsid w:val="00DA0576"/>
    <w:rsid w:val="00DB3FB0"/>
    <w:rsid w:val="00E45C06"/>
    <w:rsid w:val="00E6023D"/>
    <w:rsid w:val="00E62501"/>
    <w:rsid w:val="00E6704F"/>
    <w:rsid w:val="00E70EC7"/>
    <w:rsid w:val="00E81B45"/>
    <w:rsid w:val="00F10770"/>
    <w:rsid w:val="00F2056C"/>
    <w:rsid w:val="00F316AD"/>
    <w:rsid w:val="00F477CF"/>
    <w:rsid w:val="00F7341E"/>
    <w:rsid w:val="00FA5829"/>
    <w:rsid w:val="00FB3209"/>
    <w:rsid w:val="00FC73B5"/>
    <w:rsid w:val="00FD34E3"/>
    <w:rsid w:val="00FE0A91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98C27"/>
  <w15:docId w15:val="{C1949D6E-486C-4E25-8FE1-E10FD3E0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5DC"/>
    <w:rPr>
      <w:sz w:val="18"/>
      <w:szCs w:val="18"/>
    </w:rPr>
  </w:style>
  <w:style w:type="table" w:styleId="a7">
    <w:name w:val="Table Grid"/>
    <w:basedOn w:val="a1"/>
    <w:uiPriority w:val="39"/>
    <w:rsid w:val="00C45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455D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301F2C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965E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96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Hongjie He</dc:creator>
  <cp:keywords/>
  <dc:description/>
  <cp:lastModifiedBy>liyw</cp:lastModifiedBy>
  <cp:revision>11</cp:revision>
  <dcterms:created xsi:type="dcterms:W3CDTF">2022-09-05T05:09:00Z</dcterms:created>
  <dcterms:modified xsi:type="dcterms:W3CDTF">2022-09-09T00:24:00Z</dcterms:modified>
</cp:coreProperties>
</file>