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3151" w14:textId="795B440D" w:rsidR="00DB3CC2" w:rsidRPr="007B31C1" w:rsidRDefault="00DB3CC2" w:rsidP="006456CF">
      <w:pPr>
        <w:jc w:val="center"/>
        <w:rPr>
          <w:b/>
          <w:bCs/>
          <w:sz w:val="24"/>
          <w:szCs w:val="28"/>
        </w:rPr>
      </w:pPr>
      <w:r w:rsidRPr="007B31C1">
        <w:rPr>
          <w:rFonts w:hint="eastAsia"/>
          <w:b/>
          <w:bCs/>
          <w:sz w:val="24"/>
          <w:szCs w:val="28"/>
        </w:rPr>
        <w:t>实验</w:t>
      </w:r>
      <w:r w:rsidR="00694E6C">
        <w:rPr>
          <w:rFonts w:hint="eastAsia"/>
          <w:b/>
          <w:bCs/>
          <w:sz w:val="24"/>
          <w:szCs w:val="28"/>
        </w:rPr>
        <w:t>二</w:t>
      </w:r>
      <w:r w:rsidRPr="007B31C1">
        <w:rPr>
          <w:rFonts w:hint="eastAsia"/>
          <w:b/>
          <w:bCs/>
          <w:sz w:val="24"/>
          <w:szCs w:val="28"/>
        </w:rPr>
        <w:t>：</w:t>
      </w:r>
      <w:r w:rsidR="00842DB3" w:rsidRPr="00842DB3">
        <w:rPr>
          <w:rFonts w:hint="eastAsia"/>
          <w:b/>
          <w:bCs/>
          <w:sz w:val="24"/>
          <w:szCs w:val="28"/>
        </w:rPr>
        <w:t>晶闸管整流与</w:t>
      </w:r>
      <w:r w:rsidR="00842DB3" w:rsidRPr="00842DB3">
        <w:rPr>
          <w:b/>
          <w:bCs/>
          <w:sz w:val="24"/>
          <w:szCs w:val="28"/>
        </w:rPr>
        <w:t>有源逆变实验</w:t>
      </w:r>
    </w:p>
    <w:p w14:paraId="29326AE2" w14:textId="77777777" w:rsidR="006456CF" w:rsidRPr="006456CF" w:rsidRDefault="00DB3CC2" w:rsidP="00DB3CC2">
      <w:pPr>
        <w:rPr>
          <w:b/>
          <w:bCs/>
        </w:rPr>
      </w:pPr>
      <w:r w:rsidRPr="006456CF">
        <w:rPr>
          <w:rFonts w:hint="eastAsia"/>
          <w:b/>
          <w:bCs/>
        </w:rPr>
        <w:t>内容：</w:t>
      </w:r>
    </w:p>
    <w:p w14:paraId="4644D74D" w14:textId="2E5DD98D" w:rsidR="00DB3CC2" w:rsidRDefault="00842DB3" w:rsidP="00DB3CC2">
      <w:r>
        <w:rPr>
          <w:rFonts w:hint="eastAsia"/>
          <w:szCs w:val="21"/>
        </w:rPr>
        <w:t>三相桥式</w:t>
      </w:r>
      <w:r w:rsidR="000C77CC">
        <w:rPr>
          <w:rFonts w:hint="eastAsia"/>
          <w:szCs w:val="21"/>
        </w:rPr>
        <w:t>晶闸管</w:t>
      </w:r>
      <w:r>
        <w:rPr>
          <w:rFonts w:hint="eastAsia"/>
          <w:szCs w:val="21"/>
        </w:rPr>
        <w:t>整流带带电阻负载和</w:t>
      </w:r>
      <w:proofErr w:type="gramStart"/>
      <w:r>
        <w:rPr>
          <w:rFonts w:hint="eastAsia"/>
          <w:szCs w:val="21"/>
        </w:rPr>
        <w:t>阻感</w:t>
      </w:r>
      <w:proofErr w:type="gramEnd"/>
      <w:r>
        <w:rPr>
          <w:rFonts w:hint="eastAsia"/>
          <w:szCs w:val="21"/>
        </w:rPr>
        <w:t>负载实验、三相桥式</w:t>
      </w:r>
      <w:r w:rsidR="000C77CC">
        <w:rPr>
          <w:rFonts w:hint="eastAsia"/>
          <w:szCs w:val="21"/>
        </w:rPr>
        <w:t>晶闸管</w:t>
      </w:r>
      <w:r>
        <w:rPr>
          <w:rFonts w:hint="eastAsia"/>
          <w:szCs w:val="21"/>
        </w:rPr>
        <w:t>有源逆变电路实验、模拟背靠背换流站正常启停控制过程。</w:t>
      </w:r>
    </w:p>
    <w:p w14:paraId="688C4458" w14:textId="77777777" w:rsidR="00BB6FF5" w:rsidRPr="00842DB3" w:rsidRDefault="00BB6FF5" w:rsidP="00DB3CC2"/>
    <w:p w14:paraId="65C0D4F3" w14:textId="0B363589" w:rsidR="009371D3" w:rsidRPr="006456CF" w:rsidRDefault="00DB3CC2" w:rsidP="00DB3CC2">
      <w:pPr>
        <w:rPr>
          <w:b/>
          <w:bCs/>
        </w:rPr>
      </w:pPr>
      <w:r w:rsidRPr="006456CF">
        <w:rPr>
          <w:rFonts w:hint="eastAsia"/>
          <w:b/>
          <w:bCs/>
        </w:rPr>
        <w:t>预习</w:t>
      </w:r>
      <w:r w:rsidR="006456CF" w:rsidRPr="006456CF">
        <w:rPr>
          <w:rFonts w:hint="eastAsia"/>
          <w:b/>
          <w:bCs/>
        </w:rPr>
        <w:t>要求</w:t>
      </w:r>
      <w:r w:rsidRPr="006456CF">
        <w:rPr>
          <w:rFonts w:hint="eastAsia"/>
          <w:b/>
          <w:bCs/>
        </w:rPr>
        <w:t>：</w:t>
      </w:r>
    </w:p>
    <w:p w14:paraId="5A048DDF" w14:textId="14746D2A" w:rsidR="00DB3CC2" w:rsidRDefault="00C31968" w:rsidP="00DB3CC2">
      <w:pPr>
        <w:rPr>
          <w:rFonts w:hint="eastAsia"/>
        </w:rPr>
      </w:pPr>
      <w:r>
        <w:rPr>
          <w:rFonts w:hint="eastAsia"/>
        </w:rPr>
        <w:t>预习</w:t>
      </w:r>
      <w:r w:rsidR="00DB3CC2">
        <w:rPr>
          <w:rFonts w:hint="eastAsia"/>
        </w:rPr>
        <w:t>实验指导书</w:t>
      </w:r>
      <w:r w:rsidR="00DB3CC2">
        <w:t>3.</w:t>
      </w:r>
      <w:r w:rsidR="00842DB3">
        <w:t>3</w:t>
      </w:r>
      <w:r w:rsidR="009371D3">
        <w:rPr>
          <w:rFonts w:hint="eastAsia"/>
        </w:rPr>
        <w:t>中</w:t>
      </w:r>
      <w:r w:rsidR="00842DB3" w:rsidRPr="00842DB3">
        <w:rPr>
          <w:rFonts w:hint="eastAsia"/>
        </w:rPr>
        <w:t>晶闸管整流与有源逆变实验</w:t>
      </w:r>
      <w:r w:rsidR="000C77CC">
        <w:rPr>
          <w:rFonts w:hint="eastAsia"/>
        </w:rPr>
        <w:t>，</w:t>
      </w:r>
      <w:r w:rsidR="000C77CC">
        <w:t>包括实验原理</w:t>
      </w:r>
      <w:r w:rsidR="00B935E5">
        <w:rPr>
          <w:rFonts w:hint="eastAsia"/>
        </w:rPr>
        <w:t>、</w:t>
      </w:r>
      <w:r w:rsidR="000C77CC">
        <w:t>实验流程</w:t>
      </w:r>
      <w:r w:rsidR="00B935E5">
        <w:rPr>
          <w:rFonts w:hint="eastAsia"/>
        </w:rPr>
        <w:t>、快速控制原型的使用方法</w:t>
      </w:r>
      <w:r w:rsidR="000C77CC">
        <w:t>。</w:t>
      </w:r>
      <w:r w:rsidR="000C77CC">
        <w:rPr>
          <w:rFonts w:hint="eastAsia"/>
        </w:rPr>
        <w:t>复习晶闸管整流和逆变工作模式等</w:t>
      </w:r>
      <w:r w:rsidR="00DB3CC2">
        <w:t>相关内容</w:t>
      </w:r>
      <w:r w:rsidR="000C77CC">
        <w:rPr>
          <w:rFonts w:hint="eastAsia"/>
        </w:rPr>
        <w:t>。</w:t>
      </w:r>
      <w:r w:rsidR="00AE70CB">
        <w:rPr>
          <w:rFonts w:hint="eastAsia"/>
        </w:rPr>
        <w:t>上网搜索相关资料，回答预习问题。</w:t>
      </w:r>
    </w:p>
    <w:p w14:paraId="25E14F54" w14:textId="10BF9183" w:rsidR="008475F3" w:rsidRPr="004A68C5" w:rsidRDefault="006D791F" w:rsidP="00DB3CC2">
      <w:pPr>
        <w:rPr>
          <w:color w:val="FF0000"/>
        </w:rPr>
      </w:pPr>
      <w:r w:rsidRPr="004A68C5">
        <w:rPr>
          <w:rFonts w:hint="eastAsia"/>
          <w:color w:val="FF0000"/>
        </w:rPr>
        <w:t>预习报告需要有实验原理简述，</w:t>
      </w:r>
      <w:r w:rsidR="00D876D0">
        <w:rPr>
          <w:rFonts w:hint="eastAsia"/>
          <w:color w:val="FF0000"/>
        </w:rPr>
        <w:t>实验</w:t>
      </w:r>
      <w:r w:rsidRPr="004A68C5">
        <w:rPr>
          <w:rFonts w:hint="eastAsia"/>
          <w:color w:val="FF0000"/>
        </w:rPr>
        <w:t>数据记录表格</w:t>
      </w:r>
      <w:r w:rsidR="001F3456">
        <w:rPr>
          <w:rFonts w:hint="eastAsia"/>
          <w:color w:val="FF0000"/>
        </w:rPr>
        <w:t>以及预习问题回答</w:t>
      </w:r>
      <w:r w:rsidRPr="004A68C5">
        <w:rPr>
          <w:rFonts w:hint="eastAsia"/>
          <w:color w:val="FF0000"/>
        </w:rPr>
        <w:t>。</w:t>
      </w:r>
    </w:p>
    <w:p w14:paraId="7721B965" w14:textId="064FD443" w:rsidR="00E61C17" w:rsidRDefault="00E61C17" w:rsidP="005953BA"/>
    <w:p w14:paraId="3F8ECD94" w14:textId="31E3AF76" w:rsidR="005B4BE6" w:rsidRPr="002153AA" w:rsidRDefault="005B4BE6" w:rsidP="005953BA">
      <w:pPr>
        <w:rPr>
          <w:b/>
          <w:bCs/>
        </w:rPr>
      </w:pPr>
      <w:r w:rsidRPr="002153AA">
        <w:rPr>
          <w:rFonts w:hint="eastAsia"/>
          <w:b/>
          <w:bCs/>
        </w:rPr>
        <w:t>预习问题：</w:t>
      </w:r>
    </w:p>
    <w:p w14:paraId="06CF126B" w14:textId="460ACBF2" w:rsidR="005B4BE6" w:rsidRDefault="005B4BE6" w:rsidP="005953BA">
      <w:pPr>
        <w:rPr>
          <w:rFonts w:hint="eastAsia"/>
        </w:rPr>
      </w:pPr>
      <w:r>
        <w:rPr>
          <w:rFonts w:hint="eastAsia"/>
        </w:rPr>
        <w:t>用简要的语言描述背靠背换流器的组成，并简述为什么要使用背靠背换流器</w:t>
      </w:r>
      <w:r w:rsidR="008377EF">
        <w:rPr>
          <w:rFonts w:hint="eastAsia"/>
        </w:rPr>
        <w:t>，可结合应用场景阐述</w:t>
      </w:r>
      <w:r>
        <w:rPr>
          <w:rFonts w:hint="eastAsia"/>
        </w:rPr>
        <w:t>。</w:t>
      </w:r>
    </w:p>
    <w:p w14:paraId="731FF7CE" w14:textId="77777777" w:rsidR="005B4BE6" w:rsidRDefault="005B4BE6" w:rsidP="005953BA">
      <w:pPr>
        <w:rPr>
          <w:rFonts w:hint="eastAsia"/>
        </w:rPr>
      </w:pPr>
    </w:p>
    <w:p w14:paraId="7F8B171C" w14:textId="66B192A6" w:rsidR="005953BA" w:rsidRPr="00870C84" w:rsidRDefault="003709F3" w:rsidP="005953BA">
      <w:pPr>
        <w:rPr>
          <w:b/>
          <w:bCs/>
        </w:rPr>
      </w:pPr>
      <w:r>
        <w:rPr>
          <w:rFonts w:hint="eastAsia"/>
          <w:b/>
          <w:bCs/>
        </w:rPr>
        <w:t>实验指导书中未提及的</w:t>
      </w:r>
      <w:r w:rsidR="00DB3CC2" w:rsidRPr="00940CFD">
        <w:rPr>
          <w:rFonts w:hint="eastAsia"/>
          <w:b/>
          <w:bCs/>
        </w:rPr>
        <w:t>注意事项：</w:t>
      </w:r>
    </w:p>
    <w:p w14:paraId="16027AA5" w14:textId="01667A9B" w:rsidR="005953BA" w:rsidRDefault="00870C84" w:rsidP="00870C84">
      <w:pPr>
        <w:pStyle w:val="a7"/>
        <w:numPr>
          <w:ilvl w:val="0"/>
          <w:numId w:val="4"/>
        </w:numPr>
        <w:ind w:firstLineChars="0"/>
      </w:pPr>
      <w:r w:rsidRPr="00870C84">
        <w:t>三相六段可调电阻</w:t>
      </w:r>
      <w:r>
        <w:rPr>
          <w:rFonts w:hint="eastAsia"/>
        </w:rPr>
        <w:t>接入电路前</w:t>
      </w:r>
      <w:r w:rsidR="008127CE">
        <w:rPr>
          <w:rFonts w:hint="eastAsia"/>
        </w:rPr>
        <w:t>需要</w:t>
      </w:r>
      <w:r>
        <w:rPr>
          <w:rFonts w:hint="eastAsia"/>
        </w:rPr>
        <w:t>用</w:t>
      </w:r>
      <w:r w:rsidR="005953BA">
        <w:rPr>
          <w:rFonts w:hint="eastAsia"/>
        </w:rPr>
        <w:t>万用表测阻值</w:t>
      </w:r>
      <w:r w:rsidR="008127CE">
        <w:rPr>
          <w:rFonts w:hint="eastAsia"/>
        </w:rPr>
        <w:t>，请提前计算好实验指导书中指示的阻值应为多少</w:t>
      </w:r>
      <w:r w:rsidR="00F75DD5">
        <w:rPr>
          <w:rFonts w:hint="eastAsia"/>
        </w:rPr>
        <w:t>以便比对</w:t>
      </w:r>
      <w:bookmarkStart w:id="0" w:name="_GoBack"/>
      <w:bookmarkEnd w:id="0"/>
      <w:r w:rsidR="005953BA">
        <w:rPr>
          <w:rFonts w:hint="eastAsia"/>
        </w:rPr>
        <w:t>；</w:t>
      </w:r>
    </w:p>
    <w:p w14:paraId="0498067E" w14:textId="36438422" w:rsidR="00870C84" w:rsidRDefault="00870C84" w:rsidP="00870C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保证</w:t>
      </w:r>
      <w:r w:rsidRPr="00870C84">
        <w:rPr>
          <w:rFonts w:hint="eastAsia"/>
        </w:rPr>
        <w:t>接线和端口颜色一致（</w:t>
      </w:r>
      <w:r>
        <w:rPr>
          <w:rFonts w:hint="eastAsia"/>
        </w:rPr>
        <w:t>例如</w:t>
      </w:r>
      <w:r w:rsidRPr="00870C84">
        <w:t>A相为黄，B相为绿</w:t>
      </w:r>
      <w:r>
        <w:rPr>
          <w:rFonts w:hint="eastAsia"/>
        </w:rPr>
        <w:t>，C相为红，</w:t>
      </w:r>
      <w:r>
        <w:t>DC+</w:t>
      </w:r>
      <w:r>
        <w:rPr>
          <w:rFonts w:hint="eastAsia"/>
        </w:rPr>
        <w:t>为红，D</w:t>
      </w:r>
      <w:r>
        <w:t>C-</w:t>
      </w:r>
      <w:r>
        <w:rPr>
          <w:rFonts w:hint="eastAsia"/>
        </w:rPr>
        <w:t>为黑</w:t>
      </w:r>
      <w:r w:rsidRPr="00870C84">
        <w:t>）</w:t>
      </w:r>
      <w:r w:rsidR="00181E7C">
        <w:rPr>
          <w:rFonts w:hint="eastAsia"/>
        </w:rPr>
        <w:t>；</w:t>
      </w:r>
    </w:p>
    <w:p w14:paraId="091E616F" w14:textId="12B2B3CB" w:rsidR="00181E7C" w:rsidRDefault="00181E7C" w:rsidP="00870C84">
      <w:pPr>
        <w:pStyle w:val="a7"/>
        <w:numPr>
          <w:ilvl w:val="0"/>
          <w:numId w:val="4"/>
        </w:numPr>
        <w:ind w:firstLineChars="0"/>
      </w:pPr>
      <w:r w:rsidRPr="00181E7C">
        <w:rPr>
          <w:rFonts w:hint="eastAsia"/>
        </w:rPr>
        <w:t>上电前</w:t>
      </w:r>
      <w:r>
        <w:rPr>
          <w:rFonts w:hint="eastAsia"/>
        </w:rPr>
        <w:t>让助教</w:t>
      </w:r>
      <w:r w:rsidRPr="00181E7C">
        <w:rPr>
          <w:rFonts w:hint="eastAsia"/>
        </w:rPr>
        <w:t>检查接线；</w:t>
      </w:r>
    </w:p>
    <w:p w14:paraId="05855808" w14:textId="441DF11C" w:rsidR="005953BA" w:rsidRDefault="00181E7C" w:rsidP="005953B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上电前若“三相桥式整流装置”</w:t>
      </w:r>
      <w:r w:rsidR="00FE71D5">
        <w:rPr>
          <w:rFonts w:hint="eastAsia"/>
        </w:rPr>
        <w:t xml:space="preserve"> </w:t>
      </w:r>
      <w:r>
        <w:rPr>
          <w:rFonts w:hint="eastAsia"/>
        </w:rPr>
        <w:t>报警</w:t>
      </w:r>
      <w:r w:rsidR="00FE71D5">
        <w:rPr>
          <w:rFonts w:hint="eastAsia"/>
        </w:rPr>
        <w:t>，发出滴！ 滴！响声</w:t>
      </w:r>
      <w:r>
        <w:rPr>
          <w:rFonts w:hint="eastAsia"/>
        </w:rPr>
        <w:t>，</w:t>
      </w:r>
      <w:r w:rsidR="00CA18AB">
        <w:rPr>
          <w:rFonts w:hint="eastAsia"/>
        </w:rPr>
        <w:t>且无法停止，</w:t>
      </w:r>
      <w:r>
        <w:rPr>
          <w:rFonts w:hint="eastAsia"/>
        </w:rPr>
        <w:t>点击操作软件</w:t>
      </w:r>
      <w:r w:rsidR="00994736">
        <w:rPr>
          <w:rFonts w:hint="eastAsia"/>
        </w:rPr>
        <w:t>右上角</w:t>
      </w:r>
      <w:r>
        <w:rPr>
          <w:rFonts w:hint="eastAsia"/>
        </w:rPr>
        <w:t>上的复位按钮；</w:t>
      </w:r>
    </w:p>
    <w:p w14:paraId="6509F063" w14:textId="2AA4083B" w:rsidR="00181E7C" w:rsidRDefault="00181E7C" w:rsidP="00A3653C">
      <w:pPr>
        <w:pStyle w:val="a7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1DC95C0" wp14:editId="3669CA2E">
            <wp:extent cx="3400425" cy="866775"/>
            <wp:effectExtent l="0" t="0" r="9525" b="9525"/>
            <wp:docPr id="485345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45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D7C9" w14:textId="08C27573" w:rsidR="005953BA" w:rsidRDefault="00994736" w:rsidP="005953B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三组实验</w:t>
      </w:r>
      <w:r w:rsidR="00181E7C" w:rsidRPr="00181E7C">
        <w:rPr>
          <w:rFonts w:hint="eastAsia"/>
        </w:rPr>
        <w:t>下电时，</w:t>
      </w:r>
      <w:r>
        <w:rPr>
          <w:rFonts w:hint="eastAsia"/>
        </w:rPr>
        <w:t>务必按照实验指导书上给出的顺序下电，否则可能会导致实验器件损坏甚至出现意外事件。</w:t>
      </w:r>
    </w:p>
    <w:p w14:paraId="2D0197A5" w14:textId="068BBC77" w:rsidR="00D04257" w:rsidRDefault="005953BA" w:rsidP="00DB3CC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本次</w:t>
      </w:r>
      <w:proofErr w:type="gramStart"/>
      <w:r>
        <w:rPr>
          <w:rFonts w:hint="eastAsia"/>
        </w:rPr>
        <w:t>实验共</w:t>
      </w:r>
      <w:proofErr w:type="gramEnd"/>
      <w:r>
        <w:rPr>
          <w:rFonts w:hint="eastAsia"/>
        </w:rPr>
        <w:t>需要保存</w:t>
      </w:r>
      <w:r w:rsidR="00181E7C">
        <w:rPr>
          <w:rFonts w:hint="eastAsia"/>
        </w:rPr>
        <w:t>四组波形（</w:t>
      </w:r>
      <w:r w:rsidR="00FA2727">
        <w:rPr>
          <w:rFonts w:hint="eastAsia"/>
        </w:rPr>
        <w:t>整流两组、逆变一组、</w:t>
      </w:r>
      <w:r w:rsidR="00B5763B">
        <w:rPr>
          <w:rFonts w:hint="eastAsia"/>
        </w:rPr>
        <w:t>背靠背一组</w:t>
      </w:r>
      <w:r w:rsidR="00181E7C">
        <w:rPr>
          <w:rFonts w:hint="eastAsia"/>
        </w:rPr>
        <w:t>），在预习时关注需要保存波形的实验节点。</w:t>
      </w:r>
    </w:p>
    <w:sectPr w:rsidR="00D04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6A084" w14:textId="77777777" w:rsidR="00FA08B0" w:rsidRDefault="00FA08B0" w:rsidP="00DB3CC2">
      <w:r>
        <w:separator/>
      </w:r>
    </w:p>
  </w:endnote>
  <w:endnote w:type="continuationSeparator" w:id="0">
    <w:p w14:paraId="132F6092" w14:textId="77777777" w:rsidR="00FA08B0" w:rsidRDefault="00FA08B0" w:rsidP="00DB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C31B0" w14:textId="77777777" w:rsidR="00FA08B0" w:rsidRDefault="00FA08B0" w:rsidP="00DB3CC2">
      <w:r>
        <w:separator/>
      </w:r>
    </w:p>
  </w:footnote>
  <w:footnote w:type="continuationSeparator" w:id="0">
    <w:p w14:paraId="5B3D1BDA" w14:textId="77777777" w:rsidR="00FA08B0" w:rsidRDefault="00FA08B0" w:rsidP="00DB3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B6F"/>
    <w:multiLevelType w:val="hybridMultilevel"/>
    <w:tmpl w:val="98E2B59E"/>
    <w:lvl w:ilvl="0" w:tplc="4E800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B9250A"/>
    <w:multiLevelType w:val="hybridMultilevel"/>
    <w:tmpl w:val="3838207E"/>
    <w:lvl w:ilvl="0" w:tplc="BF5010B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3AB5223"/>
    <w:multiLevelType w:val="hybridMultilevel"/>
    <w:tmpl w:val="B780278E"/>
    <w:lvl w:ilvl="0" w:tplc="C2C6C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A3"/>
    <w:rsid w:val="00003FF6"/>
    <w:rsid w:val="00006D9D"/>
    <w:rsid w:val="00046AF4"/>
    <w:rsid w:val="00093FF2"/>
    <w:rsid w:val="000969C1"/>
    <w:rsid w:val="000A1DE6"/>
    <w:rsid w:val="000B29D3"/>
    <w:rsid w:val="000C77CC"/>
    <w:rsid w:val="000D73C6"/>
    <w:rsid w:val="00103A5A"/>
    <w:rsid w:val="00181E7C"/>
    <w:rsid w:val="001C411E"/>
    <w:rsid w:val="001F3456"/>
    <w:rsid w:val="002153AA"/>
    <w:rsid w:val="002232A3"/>
    <w:rsid w:val="00276BBE"/>
    <w:rsid w:val="002A6ABD"/>
    <w:rsid w:val="00313422"/>
    <w:rsid w:val="00361F87"/>
    <w:rsid w:val="003709F3"/>
    <w:rsid w:val="003D4313"/>
    <w:rsid w:val="00403AF3"/>
    <w:rsid w:val="004337B1"/>
    <w:rsid w:val="00437287"/>
    <w:rsid w:val="004733A5"/>
    <w:rsid w:val="00497396"/>
    <w:rsid w:val="004A5A9F"/>
    <w:rsid w:val="004A5D7B"/>
    <w:rsid w:val="004A68C5"/>
    <w:rsid w:val="004E3003"/>
    <w:rsid w:val="004F1EA4"/>
    <w:rsid w:val="005334DF"/>
    <w:rsid w:val="0053510C"/>
    <w:rsid w:val="00545440"/>
    <w:rsid w:val="0055283D"/>
    <w:rsid w:val="00564A1D"/>
    <w:rsid w:val="005953BA"/>
    <w:rsid w:val="005B4BE6"/>
    <w:rsid w:val="00614D41"/>
    <w:rsid w:val="006456CF"/>
    <w:rsid w:val="00694E6C"/>
    <w:rsid w:val="006D791F"/>
    <w:rsid w:val="00733EB3"/>
    <w:rsid w:val="00766E94"/>
    <w:rsid w:val="00796964"/>
    <w:rsid w:val="007B31C1"/>
    <w:rsid w:val="008127CE"/>
    <w:rsid w:val="008377EF"/>
    <w:rsid w:val="00842DB3"/>
    <w:rsid w:val="008475F3"/>
    <w:rsid w:val="00851295"/>
    <w:rsid w:val="00870C84"/>
    <w:rsid w:val="008737A7"/>
    <w:rsid w:val="008964FF"/>
    <w:rsid w:val="008B0123"/>
    <w:rsid w:val="008B3044"/>
    <w:rsid w:val="008D082E"/>
    <w:rsid w:val="008E5B94"/>
    <w:rsid w:val="008F5217"/>
    <w:rsid w:val="009216D0"/>
    <w:rsid w:val="009371D3"/>
    <w:rsid w:val="00940CFD"/>
    <w:rsid w:val="00986CF0"/>
    <w:rsid w:val="00994736"/>
    <w:rsid w:val="009A2690"/>
    <w:rsid w:val="009A305A"/>
    <w:rsid w:val="009A53F3"/>
    <w:rsid w:val="009C10A6"/>
    <w:rsid w:val="009C154B"/>
    <w:rsid w:val="009F43FA"/>
    <w:rsid w:val="00A3653C"/>
    <w:rsid w:val="00A37B7F"/>
    <w:rsid w:val="00A45E7D"/>
    <w:rsid w:val="00A6581F"/>
    <w:rsid w:val="00AA0F8B"/>
    <w:rsid w:val="00AE70CB"/>
    <w:rsid w:val="00AF030B"/>
    <w:rsid w:val="00AF125A"/>
    <w:rsid w:val="00AF2B95"/>
    <w:rsid w:val="00B10A3A"/>
    <w:rsid w:val="00B20921"/>
    <w:rsid w:val="00B5763B"/>
    <w:rsid w:val="00B64BC5"/>
    <w:rsid w:val="00B9074D"/>
    <w:rsid w:val="00B935E5"/>
    <w:rsid w:val="00BB6FF5"/>
    <w:rsid w:val="00BC3087"/>
    <w:rsid w:val="00BF20E4"/>
    <w:rsid w:val="00BF64C0"/>
    <w:rsid w:val="00C31968"/>
    <w:rsid w:val="00C42DFC"/>
    <w:rsid w:val="00C50800"/>
    <w:rsid w:val="00C61CE7"/>
    <w:rsid w:val="00CA18AB"/>
    <w:rsid w:val="00CD34A2"/>
    <w:rsid w:val="00CE1E68"/>
    <w:rsid w:val="00D04257"/>
    <w:rsid w:val="00D55C4F"/>
    <w:rsid w:val="00D8197F"/>
    <w:rsid w:val="00D876D0"/>
    <w:rsid w:val="00D90C23"/>
    <w:rsid w:val="00DB3CC2"/>
    <w:rsid w:val="00E35529"/>
    <w:rsid w:val="00E61C17"/>
    <w:rsid w:val="00E64B32"/>
    <w:rsid w:val="00F1100F"/>
    <w:rsid w:val="00F4467E"/>
    <w:rsid w:val="00F75DD5"/>
    <w:rsid w:val="00F83FF8"/>
    <w:rsid w:val="00FA08B0"/>
    <w:rsid w:val="00FA2727"/>
    <w:rsid w:val="00FC0004"/>
    <w:rsid w:val="00FD00C3"/>
    <w:rsid w:val="00FD4D66"/>
    <w:rsid w:val="00FD51D5"/>
    <w:rsid w:val="00FE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2E297"/>
  <w15:chartTrackingRefBased/>
  <w15:docId w15:val="{F80D0F39-4E89-473C-AD1C-88558D1F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C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C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CC2"/>
    <w:rPr>
      <w:sz w:val="18"/>
      <w:szCs w:val="18"/>
    </w:rPr>
  </w:style>
  <w:style w:type="paragraph" w:styleId="a7">
    <w:name w:val="List Paragraph"/>
    <w:basedOn w:val="a"/>
    <w:uiPriority w:val="34"/>
    <w:qFormat/>
    <w:rsid w:val="00CE1E68"/>
    <w:pPr>
      <w:ind w:firstLineChars="200" w:firstLine="420"/>
    </w:pPr>
  </w:style>
  <w:style w:type="paragraph" w:customStyle="1" w:styleId="Default">
    <w:name w:val="Default"/>
    <w:rsid w:val="00842DB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Leheng Wang</dc:creator>
  <cp:keywords/>
  <dc:description/>
  <cp:lastModifiedBy>CuteHamster</cp:lastModifiedBy>
  <cp:revision>16</cp:revision>
  <dcterms:created xsi:type="dcterms:W3CDTF">2023-10-26T14:22:00Z</dcterms:created>
  <dcterms:modified xsi:type="dcterms:W3CDTF">2024-10-11T15:49:00Z</dcterms:modified>
</cp:coreProperties>
</file>