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69BB" w14:textId="48DA86D2" w:rsidR="00BA4F6F" w:rsidRDefault="00BA4F6F" w:rsidP="00BA4F6F">
      <w:pPr>
        <w:spacing w:beforeLines="50" w:before="156"/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、</w:t>
      </w:r>
      <w:r w:rsidRPr="00702E05">
        <w:rPr>
          <w:rFonts w:cs="Times New Roman" w:hint="eastAsia"/>
          <w:szCs w:val="21"/>
        </w:rPr>
        <w:t>对于理想同步发电机，转子以匀角速度</w:t>
      </w:r>
      <w:r w:rsidRPr="00702E05">
        <w:rPr>
          <w:rFonts w:cs="Times New Roman" w:hint="eastAsia"/>
          <w:i/>
          <w:iCs/>
          <w:szCs w:val="21"/>
        </w:rPr>
        <w:sym w:font="Symbol" w:char="F077"/>
      </w:r>
      <w:r w:rsidRPr="00702E05">
        <w:rPr>
          <w:rFonts w:cs="Times New Roman" w:hint="eastAsia"/>
          <w:szCs w:val="21"/>
        </w:rPr>
        <w:t>逆时针旋转，定子</w:t>
      </w:r>
      <w:proofErr w:type="spellStart"/>
      <w:r w:rsidRPr="00702E05">
        <w:rPr>
          <w:rFonts w:cs="Times New Roman"/>
          <w:szCs w:val="21"/>
        </w:rPr>
        <w:t>abc</w:t>
      </w:r>
      <w:proofErr w:type="spellEnd"/>
      <w:r w:rsidRPr="00702E05">
        <w:rPr>
          <w:rFonts w:cs="Times New Roman" w:hint="eastAsia"/>
          <w:szCs w:val="21"/>
        </w:rPr>
        <w:t>三相通以角频率为</w:t>
      </w:r>
      <w:r w:rsidRPr="00702E05">
        <w:rPr>
          <w:rFonts w:cs="Times New Roman" w:hint="eastAsia"/>
          <w:i/>
          <w:iCs/>
          <w:szCs w:val="21"/>
        </w:rPr>
        <w:sym w:font="Symbol" w:char="F077"/>
      </w:r>
      <w:r w:rsidRPr="00702E05">
        <w:rPr>
          <w:rFonts w:cs="Times New Roman"/>
          <w:i/>
          <w:iCs/>
          <w:szCs w:val="21"/>
        </w:rPr>
        <w:t xml:space="preserve"> </w:t>
      </w:r>
      <w:r w:rsidRPr="00702E05">
        <w:rPr>
          <w:rFonts w:cs="Times New Roman" w:hint="eastAsia"/>
          <w:szCs w:val="21"/>
        </w:rPr>
        <w:t>的正弦电流</w:t>
      </w:r>
      <w:proofErr w:type="spellStart"/>
      <w:r w:rsidRPr="00702E05">
        <w:rPr>
          <w:rFonts w:cs="Times New Roman"/>
          <w:i/>
          <w:iCs/>
          <w:szCs w:val="21"/>
        </w:rPr>
        <w:t>ia</w:t>
      </w:r>
      <w:proofErr w:type="spellEnd"/>
      <w:r w:rsidRPr="00702E05">
        <w:rPr>
          <w:rFonts w:cs="Times New Roman" w:hint="eastAsia"/>
          <w:i/>
          <w:iCs/>
          <w:szCs w:val="21"/>
        </w:rPr>
        <w:t>、</w:t>
      </w:r>
      <w:proofErr w:type="spellStart"/>
      <w:r w:rsidRPr="00702E05">
        <w:rPr>
          <w:rFonts w:cs="Times New Roman"/>
          <w:i/>
          <w:iCs/>
          <w:szCs w:val="21"/>
        </w:rPr>
        <w:t>ib</w:t>
      </w:r>
      <w:proofErr w:type="spellEnd"/>
      <w:r w:rsidRPr="00702E05">
        <w:rPr>
          <w:rFonts w:cs="Times New Roman" w:hint="eastAsia"/>
          <w:i/>
          <w:iCs/>
          <w:szCs w:val="21"/>
        </w:rPr>
        <w:t>、</w:t>
      </w:r>
      <w:proofErr w:type="spellStart"/>
      <w:r w:rsidRPr="00702E05">
        <w:rPr>
          <w:rFonts w:cs="Times New Roman"/>
          <w:i/>
          <w:iCs/>
          <w:szCs w:val="21"/>
        </w:rPr>
        <w:t>ic</w:t>
      </w:r>
      <w:proofErr w:type="spellEnd"/>
      <w:r w:rsidRPr="00702E05">
        <w:rPr>
          <w:rFonts w:cs="Times New Roman" w:hint="eastAsia"/>
          <w:szCs w:val="21"/>
        </w:rPr>
        <w:t>，已知</w:t>
      </w:r>
      <w:proofErr w:type="spellStart"/>
      <w:r w:rsidRPr="00702E05">
        <w:rPr>
          <w:rFonts w:cs="Times New Roman"/>
          <w:i/>
          <w:iCs/>
          <w:szCs w:val="21"/>
        </w:rPr>
        <w:t>ia+ib+ic</w:t>
      </w:r>
      <w:proofErr w:type="spellEnd"/>
      <w:r w:rsidRPr="00702E05">
        <w:rPr>
          <w:rFonts w:cs="Times New Roman"/>
          <w:i/>
          <w:iCs/>
          <w:szCs w:val="21"/>
        </w:rPr>
        <w:t>=</w:t>
      </w:r>
      <w:r w:rsidRPr="00702E05">
        <w:rPr>
          <w:rFonts w:cs="Times New Roman"/>
          <w:szCs w:val="21"/>
        </w:rPr>
        <w:t>0</w:t>
      </w:r>
      <w:r w:rsidRPr="00702E05">
        <w:rPr>
          <w:rFonts w:cs="Times New Roman" w:hint="eastAsia"/>
          <w:szCs w:val="21"/>
        </w:rPr>
        <w:t>，试问当</w:t>
      </w:r>
      <w:r w:rsidRPr="00702E05">
        <w:rPr>
          <w:rFonts w:cs="Times New Roman"/>
          <w:position w:val="-10"/>
          <w:szCs w:val="21"/>
        </w:rPr>
        <w:object w:dxaOrig="660" w:dyaOrig="320" w14:anchorId="7ED94A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27" type="#_x0000_t75" style="width:33pt;height:15.75pt" o:ole="">
            <v:imagedata r:id="rId7" o:title=""/>
          </v:shape>
          <o:OLEObject Type="Embed" ProgID="Equation.DSMT4" ShapeID="_x0000_i1327" DrawAspect="Content" ObjectID="_1793740314" r:id="rId8"/>
        </w:object>
      </w:r>
      <w:r w:rsidRPr="00702E05">
        <w:rPr>
          <w:rFonts w:cs="Times New Roman" w:hint="eastAsia"/>
          <w:szCs w:val="21"/>
        </w:rPr>
        <w:t>和</w:t>
      </w:r>
      <w:r w:rsidRPr="00702E05">
        <w:rPr>
          <w:rFonts w:cs="Times New Roman"/>
          <w:position w:val="-10"/>
          <w:szCs w:val="21"/>
        </w:rPr>
        <w:object w:dxaOrig="760" w:dyaOrig="320" w14:anchorId="710F66F5">
          <v:shape id="_x0000_i1328" type="#_x0000_t75" style="width:38.25pt;height:15.75pt" o:ole="">
            <v:imagedata r:id="rId9" o:title=""/>
          </v:shape>
          <o:OLEObject Type="Embed" ProgID="Equation.DSMT4" ShapeID="_x0000_i1328" DrawAspect="Content" ObjectID="_1793740315" r:id="rId10"/>
        </w:object>
      </w:r>
      <w:r w:rsidRPr="00702E05">
        <w:rPr>
          <w:rFonts w:cs="Times New Roman" w:hint="eastAsia"/>
          <w:szCs w:val="21"/>
        </w:rPr>
        <w:t>时</w:t>
      </w:r>
      <w:r w:rsidRPr="00702E05">
        <w:rPr>
          <w:rFonts w:cs="Times New Roman"/>
          <w:szCs w:val="21"/>
        </w:rPr>
        <w:t>a</w:t>
      </w:r>
      <w:r w:rsidRPr="00702E05">
        <w:rPr>
          <w:rFonts w:cs="Times New Roman" w:hint="eastAsia"/>
          <w:szCs w:val="21"/>
        </w:rPr>
        <w:t>相绕组的等值电感</w:t>
      </w:r>
      <w:r w:rsidRPr="00702E05">
        <w:rPr>
          <w:rFonts w:cs="Times New Roman"/>
          <w:position w:val="-10"/>
          <w:szCs w:val="21"/>
        </w:rPr>
        <w:object w:dxaOrig="1120" w:dyaOrig="320" w14:anchorId="76EDB89E">
          <v:shape id="_x0000_i1329" type="#_x0000_t75" style="width:56.25pt;height:15.75pt" o:ole="">
            <v:imagedata r:id="rId11" o:title=""/>
          </v:shape>
          <o:OLEObject Type="Embed" ProgID="Equation.DSMT4" ShapeID="_x0000_i1329" DrawAspect="Content" ObjectID="_1793740316" r:id="rId12"/>
        </w:object>
      </w:r>
      <w:r w:rsidRPr="00702E05">
        <w:rPr>
          <w:rFonts w:cs="Times New Roman" w:hint="eastAsia"/>
          <w:szCs w:val="21"/>
        </w:rPr>
        <w:t>等于多少？</w:t>
      </w:r>
    </w:p>
    <w:p w14:paraId="02730740" w14:textId="77777777" w:rsidR="00BA4F6F" w:rsidRPr="00BA4F6F" w:rsidRDefault="00BA4F6F" w:rsidP="00BA4F6F">
      <w:pPr>
        <w:spacing w:beforeLines="50" w:before="156"/>
        <w:ind w:firstLine="420"/>
        <w:rPr>
          <w:rFonts w:cs="Times New Roman" w:hint="eastAsia"/>
          <w:szCs w:val="21"/>
        </w:rPr>
      </w:pPr>
    </w:p>
    <w:p w14:paraId="2F8194EF" w14:textId="5E7560A5" w:rsidR="00BA4F6F" w:rsidRPr="00916D54" w:rsidRDefault="00BA4F6F" w:rsidP="00BA4F6F">
      <w:pPr>
        <w:ind w:firstLineChars="20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2</w:t>
      </w:r>
      <w:r>
        <w:rPr>
          <w:rFonts w:cs="Times New Roman" w:hint="eastAsia"/>
          <w:szCs w:val="21"/>
        </w:rPr>
        <w:t>、</w:t>
      </w:r>
      <w:bookmarkStart w:id="0" w:name="_Hlk183118238"/>
      <w:r w:rsidRPr="00916D54">
        <w:rPr>
          <w:rFonts w:cs="Times New Roman" w:hint="eastAsia"/>
          <w:szCs w:val="21"/>
        </w:rPr>
        <w:t>已知：</w:t>
      </w:r>
      <w:r w:rsidRPr="00916D54">
        <w:rPr>
          <w:rFonts w:cs="Times New Roman"/>
          <w:noProof/>
          <w:position w:val="-6"/>
          <w:szCs w:val="21"/>
        </w:rPr>
        <w:object w:dxaOrig="220" w:dyaOrig="300" w14:anchorId="7CB464BF">
          <v:shape id="_x0000_i1295" type="#_x0000_t75" alt="" style="width:12pt;height:15pt;mso-width-percent:0;mso-height-percent:0;mso-width-percent:0;mso-height-percent:0" o:ole="">
            <v:imagedata r:id="rId13" o:title=""/>
          </v:shape>
          <o:OLEObject Type="Embed" ProgID="Equation.DSMT4" ShapeID="_x0000_i1295" DrawAspect="Content" ObjectID="_1793740317" r:id="rId14"/>
        </w:object>
      </w:r>
      <w:r w:rsidRPr="00916D54">
        <w:rPr>
          <w:rFonts w:cs="Times New Roman" w:hint="eastAsia"/>
          <w:szCs w:val="21"/>
        </w:rPr>
        <w:t>为经典派克变换矩阵，</w:t>
      </w:r>
      <w:r w:rsidRPr="00916D54">
        <w:rPr>
          <w:rFonts w:cs="Times New Roman"/>
          <w:noProof/>
          <w:position w:val="-10"/>
          <w:szCs w:val="21"/>
        </w:rPr>
        <w:object w:dxaOrig="920" w:dyaOrig="300" w14:anchorId="2F89FB88">
          <v:shape id="_x0000_i1304" type="#_x0000_t75" alt="" style="width:47.25pt;height:15pt" o:ole="">
            <v:imagedata r:id="rId15" o:title=""/>
          </v:shape>
          <o:OLEObject Type="Embed" ProgID="Equation.DSMT4" ShapeID="_x0000_i1304" DrawAspect="Content" ObjectID="_1793740318" r:id="rId16"/>
        </w:object>
      </w:r>
      <w:r w:rsidRPr="00916D54">
        <w:rPr>
          <w:rFonts w:cs="Times New Roman"/>
          <w:szCs w:val="21"/>
        </w:rPr>
        <w:t xml:space="preserve"> </w:t>
      </w:r>
    </w:p>
    <w:p w14:paraId="193B6B4B" w14:textId="77777777" w:rsidR="00BA4F6F" w:rsidRPr="00916D54" w:rsidRDefault="00BA4F6F" w:rsidP="00BA4F6F">
      <w:pPr>
        <w:ind w:firstLineChars="200" w:firstLine="420"/>
        <w:rPr>
          <w:rFonts w:cs="Times New Roman"/>
          <w:szCs w:val="21"/>
        </w:rPr>
      </w:pPr>
      <w:r w:rsidRPr="00916D54">
        <w:rPr>
          <w:rFonts w:cs="Times New Roman"/>
          <w:noProof/>
          <w:position w:val="-42"/>
          <w:szCs w:val="21"/>
        </w:rPr>
        <w:object w:dxaOrig="5080" w:dyaOrig="940" w14:anchorId="5B836BE4">
          <v:shape id="_x0000_i1297" type="#_x0000_t75" alt="" style="width:250.5pt;height:46.5pt;mso-width-percent:0;mso-height-percent:0;mso-width-percent:0;mso-height-percent:0" o:ole="">
            <v:imagedata r:id="rId17" o:title=""/>
          </v:shape>
          <o:OLEObject Type="Embed" ProgID="Equation.DSMT4" ShapeID="_x0000_i1297" DrawAspect="Content" ObjectID="_1793740319" r:id="rId18"/>
        </w:object>
      </w:r>
      <w:r w:rsidRPr="00916D54">
        <w:rPr>
          <w:rFonts w:cs="Times New Roman"/>
          <w:szCs w:val="21"/>
        </w:rPr>
        <w:t xml:space="preserve"> </w:t>
      </w:r>
    </w:p>
    <w:p w14:paraId="178FE741" w14:textId="77777777" w:rsidR="00BA4F6F" w:rsidRPr="00916D54" w:rsidRDefault="00BA4F6F" w:rsidP="00BA4F6F">
      <w:pPr>
        <w:ind w:firstLineChars="200" w:firstLine="420"/>
        <w:rPr>
          <w:rFonts w:cs="Times New Roman"/>
          <w:szCs w:val="21"/>
        </w:rPr>
      </w:pPr>
      <w:r w:rsidRPr="00916D54">
        <w:rPr>
          <w:rFonts w:cs="Times New Roman" w:hint="eastAsia"/>
          <w:szCs w:val="21"/>
        </w:rPr>
        <w:t>求</w:t>
      </w:r>
      <w:r w:rsidRPr="00916D54">
        <w:rPr>
          <w:rFonts w:cs="Times New Roman"/>
          <w:noProof/>
          <w:position w:val="-42"/>
          <w:szCs w:val="21"/>
        </w:rPr>
        <w:object w:dxaOrig="2540" w:dyaOrig="940" w14:anchorId="5BCF01B6">
          <v:shape id="_x0000_i1298" type="#_x0000_t75" alt="" style="width:126pt;height:46.5pt;mso-width-percent:0;mso-height-percent:0;mso-width-percent:0;mso-height-percent:0" o:ole="">
            <v:imagedata r:id="rId19" o:title=""/>
          </v:shape>
          <o:OLEObject Type="Embed" ProgID="Equation.DSMT4" ShapeID="_x0000_i1298" DrawAspect="Content" ObjectID="_1793740320" r:id="rId20"/>
        </w:object>
      </w:r>
    </w:p>
    <w:p w14:paraId="06A75546" w14:textId="26269725" w:rsidR="00BA4F6F" w:rsidRDefault="00BA4F6F" w:rsidP="00BA4F6F">
      <w:pPr>
        <w:ind w:firstLineChars="200" w:firstLine="420"/>
        <w:rPr>
          <w:rFonts w:cs="Times New Roman"/>
          <w:szCs w:val="21"/>
        </w:rPr>
      </w:pPr>
      <w:r w:rsidRPr="00916D54">
        <w:rPr>
          <w:rFonts w:cs="Times New Roman" w:hint="eastAsia"/>
          <w:szCs w:val="21"/>
        </w:rPr>
        <w:t>并从</w:t>
      </w:r>
      <w:r w:rsidRPr="00364912">
        <w:rPr>
          <w:rFonts w:cs="Times New Roman" w:hint="eastAsia"/>
          <w:szCs w:val="21"/>
        </w:rPr>
        <w:t>几何</w:t>
      </w:r>
      <w:r w:rsidRPr="00916D54">
        <w:rPr>
          <w:rFonts w:cs="Times New Roman" w:hint="eastAsia"/>
          <w:szCs w:val="21"/>
        </w:rPr>
        <w:t>上解释</w:t>
      </w:r>
      <w:r>
        <w:rPr>
          <w:rFonts w:cs="Times New Roman" w:hint="eastAsia"/>
          <w:szCs w:val="21"/>
        </w:rPr>
        <w:t>结果</w:t>
      </w:r>
      <w:r w:rsidRPr="00916D54">
        <w:rPr>
          <w:rFonts w:cs="Times New Roman" w:hint="eastAsia"/>
          <w:szCs w:val="21"/>
        </w:rPr>
        <w:t>为什么是交流量和直流量</w:t>
      </w:r>
      <w:r>
        <w:rPr>
          <w:rFonts w:cs="Times New Roman" w:hint="eastAsia"/>
          <w:szCs w:val="21"/>
        </w:rPr>
        <w:t>。</w:t>
      </w:r>
    </w:p>
    <w:p w14:paraId="31811B91" w14:textId="77777777" w:rsidR="00BA4F6F" w:rsidRPr="00916D54" w:rsidRDefault="00BA4F6F" w:rsidP="00BA4F6F">
      <w:pPr>
        <w:ind w:firstLineChars="200" w:firstLine="420"/>
        <w:rPr>
          <w:rFonts w:cs="Times New Roman" w:hint="eastAsia"/>
          <w:szCs w:val="21"/>
        </w:rPr>
      </w:pPr>
    </w:p>
    <w:bookmarkEnd w:id="0"/>
    <w:p w14:paraId="4D7E8196" w14:textId="3880153E" w:rsidR="00BA4F6F" w:rsidRDefault="00BA4F6F" w:rsidP="00BA4F6F">
      <w:pPr>
        <w:spacing w:beforeLines="50" w:before="156"/>
        <w:ind w:firstLineChars="20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3</w:t>
      </w:r>
      <w:r>
        <w:rPr>
          <w:rFonts w:cs="Times New Roman" w:hint="eastAsia"/>
          <w:szCs w:val="21"/>
        </w:rPr>
        <w:t>、</w:t>
      </w:r>
      <w:r w:rsidRPr="0059728C">
        <w:rPr>
          <w:rFonts w:cs="Times New Roman"/>
          <w:szCs w:val="21"/>
        </w:rPr>
        <w:t>对于理想电机，转子以匀角速度</w:t>
      </w:r>
      <w:r w:rsidRPr="0059728C">
        <w:rPr>
          <w:rFonts w:cs="Times New Roman" w:hint="eastAsia"/>
          <w:i/>
          <w:iCs/>
          <w:szCs w:val="21"/>
        </w:rPr>
        <w:sym w:font="Symbol" w:char="F077"/>
      </w:r>
      <w:r w:rsidRPr="0059728C">
        <w:rPr>
          <w:rFonts w:cs="Times New Roman"/>
          <w:szCs w:val="21"/>
        </w:rPr>
        <w:t>逆时针旋转，转子</w:t>
      </w:r>
      <w:r w:rsidRPr="0059728C">
        <w:rPr>
          <w:rFonts w:cs="Times New Roman"/>
          <w:szCs w:val="21"/>
        </w:rPr>
        <w:t>d</w:t>
      </w:r>
      <w:r w:rsidRPr="0059728C">
        <w:rPr>
          <w:rFonts w:cs="Times New Roman"/>
          <w:szCs w:val="21"/>
        </w:rPr>
        <w:t>轴面对磁路的磁导为</w:t>
      </w:r>
      <w:r w:rsidRPr="00931B82">
        <w:rPr>
          <w:rFonts w:cs="Times New Roman" w:hint="eastAsia"/>
          <w:i/>
          <w:iCs/>
          <w:szCs w:val="21"/>
        </w:rPr>
        <w:sym w:font="Symbol" w:char="F06C"/>
      </w:r>
      <w:r w:rsidRPr="0059728C">
        <w:rPr>
          <w:rFonts w:cs="Times New Roman"/>
          <w:szCs w:val="21"/>
          <w:vertAlign w:val="subscript"/>
        </w:rPr>
        <w:t>d</w:t>
      </w:r>
      <w:r w:rsidRPr="0059728C">
        <w:rPr>
          <w:rFonts w:cs="Times New Roman"/>
          <w:szCs w:val="21"/>
        </w:rPr>
        <w:t>；</w:t>
      </w:r>
      <w:r w:rsidRPr="0059728C">
        <w:rPr>
          <w:rFonts w:cs="Times New Roman"/>
          <w:szCs w:val="21"/>
        </w:rPr>
        <w:t>q</w:t>
      </w:r>
      <w:r w:rsidRPr="0059728C">
        <w:rPr>
          <w:rFonts w:cs="Times New Roman"/>
          <w:szCs w:val="21"/>
        </w:rPr>
        <w:t>轴面对磁路的磁导为</w:t>
      </w:r>
      <w:r w:rsidRPr="00931B82">
        <w:rPr>
          <w:rFonts w:cs="Times New Roman" w:hint="eastAsia"/>
          <w:i/>
          <w:iCs/>
          <w:szCs w:val="21"/>
        </w:rPr>
        <w:sym w:font="Symbol" w:char="F06C"/>
      </w:r>
      <w:r w:rsidRPr="00931B82">
        <w:rPr>
          <w:rFonts w:cs="Times New Roman"/>
          <w:szCs w:val="21"/>
          <w:vertAlign w:val="subscript"/>
        </w:rPr>
        <w:t>q</w:t>
      </w:r>
      <w:r w:rsidRPr="0059728C">
        <w:rPr>
          <w:rFonts w:cs="Times New Roman"/>
          <w:szCs w:val="21"/>
        </w:rPr>
        <w:t>，证明</w:t>
      </w:r>
    </w:p>
    <w:p w14:paraId="093E3681" w14:textId="77777777" w:rsidR="00BA4F6F" w:rsidRDefault="00BA4F6F" w:rsidP="00BA4F6F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  <w:r w:rsidRPr="0059728C">
        <w:rPr>
          <w:rFonts w:cs="Times New Roman"/>
          <w:szCs w:val="21"/>
        </w:rPr>
        <w:object w:dxaOrig="6320" w:dyaOrig="880" w14:anchorId="339DF2F5">
          <v:shape id="_x0000_i1305" type="#_x0000_t75" style="width:309pt;height:42.75pt" o:ole="">
            <v:imagedata r:id="rId21" o:title=""/>
          </v:shape>
          <o:OLEObject Type="Embed" ProgID="Equation.DSMT4" ShapeID="_x0000_i1305" DrawAspect="Content" ObjectID="_1793740321" r:id="rId22"/>
        </w:object>
      </w:r>
    </w:p>
    <w:p w14:paraId="32BDB2A1" w14:textId="5445C244" w:rsidR="00BA4F6F" w:rsidRDefault="00BA4F6F" w:rsidP="00BA4F6F">
      <w:pPr>
        <w:spacing w:beforeLines="50" w:before="156"/>
        <w:ind w:firstLineChars="200" w:firstLine="420"/>
        <w:jc w:val="left"/>
        <w:rPr>
          <w:rFonts w:cs="Times New Roman"/>
          <w:szCs w:val="21"/>
        </w:rPr>
      </w:pPr>
      <w:r w:rsidRPr="0059728C">
        <w:rPr>
          <w:rFonts w:cs="Times New Roman" w:hint="eastAsia"/>
          <w:szCs w:val="21"/>
        </w:rPr>
        <w:t>其中</w:t>
      </w:r>
      <w:r w:rsidRPr="0059728C">
        <w:rPr>
          <w:rFonts w:cs="Times New Roman"/>
          <w:i/>
          <w:iCs/>
          <w:szCs w:val="21"/>
        </w:rPr>
        <w:t>W</w:t>
      </w:r>
      <w:r w:rsidRPr="0059728C">
        <w:rPr>
          <w:rFonts w:cs="Times New Roman" w:hint="eastAsia"/>
          <w:szCs w:val="21"/>
        </w:rPr>
        <w:t>为</w:t>
      </w:r>
      <w:r w:rsidRPr="0059728C">
        <w:rPr>
          <w:rFonts w:cs="Times New Roman"/>
          <w:i/>
          <w:iCs/>
          <w:szCs w:val="21"/>
        </w:rPr>
        <w:t>b</w:t>
      </w:r>
      <w:r w:rsidRPr="0059728C">
        <w:rPr>
          <w:rFonts w:cs="Times New Roman" w:hint="eastAsia"/>
          <w:szCs w:val="21"/>
        </w:rPr>
        <w:t>绕组匝数，</w:t>
      </w:r>
      <w:proofErr w:type="spellStart"/>
      <w:r w:rsidRPr="0059728C">
        <w:rPr>
          <w:rFonts w:cs="Times New Roman"/>
          <w:i/>
          <w:iCs/>
          <w:szCs w:val="21"/>
        </w:rPr>
        <w:t>M</w:t>
      </w:r>
      <w:r w:rsidRPr="0059728C">
        <w:rPr>
          <w:rFonts w:cs="Times New Roman"/>
          <w:i/>
          <w:iCs/>
          <w:szCs w:val="21"/>
          <w:vertAlign w:val="subscript"/>
        </w:rPr>
        <w:t>s</w:t>
      </w:r>
      <w:proofErr w:type="spellEnd"/>
      <w:r w:rsidRPr="0059728C">
        <w:rPr>
          <w:rFonts w:cs="Times New Roman"/>
          <w:szCs w:val="21"/>
        </w:rPr>
        <w:t>&gt;0</w:t>
      </w:r>
      <w:r w:rsidRPr="0059728C">
        <w:rPr>
          <w:rFonts w:cs="Times New Roman"/>
          <w:szCs w:val="21"/>
        </w:rPr>
        <w:t>，</w:t>
      </w:r>
      <w:r w:rsidRPr="0059728C">
        <w:rPr>
          <w:rFonts w:cs="Times New Roman"/>
          <w:i/>
          <w:iCs/>
          <w:szCs w:val="21"/>
        </w:rPr>
        <w:t>L</w:t>
      </w:r>
      <w:r w:rsidRPr="0059728C">
        <w:rPr>
          <w:rFonts w:cs="Times New Roman"/>
          <w:i/>
          <w:iCs/>
          <w:szCs w:val="21"/>
          <w:vertAlign w:val="subscript"/>
        </w:rPr>
        <w:t>t</w:t>
      </w:r>
      <w:r w:rsidRPr="0059728C">
        <w:rPr>
          <w:rFonts w:cs="Times New Roman"/>
          <w:szCs w:val="21"/>
        </w:rPr>
        <w:t>&gt;0</w:t>
      </w:r>
      <w:r w:rsidRPr="0059728C">
        <w:rPr>
          <w:rFonts w:cs="Times New Roman"/>
          <w:szCs w:val="21"/>
        </w:rPr>
        <w:t>，</w:t>
      </w:r>
      <w:r w:rsidRPr="0059728C">
        <w:rPr>
          <w:rFonts w:cs="Times New Roman" w:hint="eastAsia"/>
          <w:i/>
          <w:iCs/>
          <w:szCs w:val="21"/>
        </w:rPr>
        <w:sym w:font="Symbol" w:char="F071"/>
      </w:r>
      <w:r w:rsidRPr="0059728C">
        <w:rPr>
          <w:rFonts w:cs="Times New Roman"/>
          <w:i/>
          <w:iCs/>
          <w:szCs w:val="21"/>
          <w:vertAlign w:val="subscript"/>
        </w:rPr>
        <w:t>a</w:t>
      </w:r>
      <w:r w:rsidRPr="0059728C">
        <w:rPr>
          <w:rFonts w:cs="Times New Roman"/>
          <w:szCs w:val="21"/>
        </w:rPr>
        <w:t>=</w:t>
      </w:r>
      <w:r w:rsidRPr="0059728C">
        <w:rPr>
          <w:rFonts w:cs="Times New Roman" w:hint="eastAsia"/>
          <w:i/>
          <w:iCs/>
          <w:szCs w:val="21"/>
        </w:rPr>
        <w:sym w:font="Symbol" w:char="F077"/>
      </w:r>
      <w:r w:rsidRPr="0059728C">
        <w:rPr>
          <w:rFonts w:cs="Times New Roman"/>
          <w:i/>
          <w:iCs/>
          <w:szCs w:val="21"/>
        </w:rPr>
        <w:t>t</w:t>
      </w:r>
      <w:r>
        <w:rPr>
          <w:rFonts w:cs="Times New Roman" w:hint="eastAsia"/>
          <w:szCs w:val="21"/>
        </w:rPr>
        <w:t>。</w:t>
      </w:r>
    </w:p>
    <w:p w14:paraId="133A95A1" w14:textId="77777777" w:rsidR="00BA4F6F" w:rsidRDefault="00BA4F6F" w:rsidP="00BA4F6F">
      <w:pPr>
        <w:spacing w:beforeLines="50" w:before="156"/>
        <w:ind w:firstLineChars="200" w:firstLine="420"/>
        <w:jc w:val="left"/>
        <w:rPr>
          <w:rFonts w:cs="Times New Roman" w:hint="eastAsia"/>
          <w:szCs w:val="21"/>
        </w:rPr>
      </w:pPr>
    </w:p>
    <w:p w14:paraId="2C8B68B6" w14:textId="498AFCAE" w:rsidR="00BA4F6F" w:rsidRDefault="00BA4F6F" w:rsidP="00BA4F6F">
      <w:pPr>
        <w:spacing w:beforeLines="50" w:before="156"/>
        <w:ind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4</w:t>
      </w:r>
      <w:r>
        <w:rPr>
          <w:rFonts w:cs="Times New Roman" w:hint="eastAsia"/>
          <w:szCs w:val="21"/>
        </w:rPr>
        <w:t>、</w:t>
      </w:r>
      <w:r>
        <w:rPr>
          <w:rFonts w:cs="Times New Roman" w:hint="eastAsia"/>
          <w:szCs w:val="21"/>
        </w:rPr>
        <w:t>简述：（</w:t>
      </w:r>
      <w:r>
        <w:rPr>
          <w:rFonts w:cs="Times New Roman" w:hint="eastAsia"/>
          <w:szCs w:val="21"/>
        </w:rPr>
        <w:t>1</w:t>
      </w:r>
      <w:r>
        <w:rPr>
          <w:rFonts w:cs="Times New Roman" w:hint="eastAsia"/>
          <w:szCs w:val="21"/>
        </w:rPr>
        <w:t>）为什么要进行派克变换？（</w:t>
      </w:r>
      <w:r>
        <w:rPr>
          <w:rFonts w:cs="Times New Roman" w:hint="eastAsia"/>
          <w:szCs w:val="21"/>
        </w:rPr>
        <w:t>2</w:t>
      </w:r>
      <w:r>
        <w:rPr>
          <w:rFonts w:cs="Times New Roman" w:hint="eastAsia"/>
          <w:szCs w:val="21"/>
        </w:rPr>
        <w:t>）为什么要对派克方程进行标幺化？</w:t>
      </w:r>
    </w:p>
    <w:p w14:paraId="740C8C14" w14:textId="77777777" w:rsidR="00BA4F6F" w:rsidRPr="00BA4F6F" w:rsidRDefault="00BA4F6F" w:rsidP="00BA4F6F">
      <w:pPr>
        <w:spacing w:beforeLines="50" w:before="156"/>
        <w:ind w:firstLine="420"/>
        <w:rPr>
          <w:rFonts w:cs="Times New Roman" w:hint="eastAsia"/>
          <w:szCs w:val="21"/>
        </w:rPr>
      </w:pPr>
    </w:p>
    <w:p w14:paraId="7A781EED" w14:textId="77777777" w:rsidR="00BA4F6F" w:rsidRDefault="00BA4F6F" w:rsidP="00BA4F6F">
      <w:pPr>
        <w:spacing w:beforeLines="50" w:before="156"/>
        <w:ind w:firstLineChars="200" w:firstLine="420"/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t>5</w:t>
      </w:r>
      <w:r>
        <w:rPr>
          <w:rFonts w:cs="Times New Roman" w:hint="eastAsia"/>
          <w:szCs w:val="21"/>
        </w:rPr>
        <w:t>、</w:t>
      </w:r>
      <w:proofErr w:type="gramStart"/>
      <w:r w:rsidRPr="00702E05">
        <w:rPr>
          <w:rFonts w:cs="Times New Roman" w:hint="eastAsia"/>
          <w:szCs w:val="21"/>
        </w:rPr>
        <w:t>标幺值</w:t>
      </w:r>
      <w:proofErr w:type="gramEnd"/>
      <w:r w:rsidRPr="00702E05">
        <w:rPr>
          <w:rFonts w:cs="Times New Roman" w:hint="eastAsia"/>
          <w:szCs w:val="21"/>
        </w:rPr>
        <w:t>Park</w:t>
      </w:r>
      <w:r w:rsidRPr="00702E05">
        <w:rPr>
          <w:rFonts w:cs="Times New Roman" w:hint="eastAsia"/>
          <w:szCs w:val="21"/>
        </w:rPr>
        <w:t>磁链方程可用电路等效如图所示</w:t>
      </w:r>
    </w:p>
    <w:p w14:paraId="6D47517F" w14:textId="77777777" w:rsidR="00BA4F6F" w:rsidRDefault="00BA4F6F" w:rsidP="00BA4F6F">
      <w:pPr>
        <w:spacing w:beforeLines="50" w:before="156"/>
        <w:ind w:firstLineChars="200" w:firstLine="420"/>
        <w:rPr>
          <w:rFonts w:cs="Times New Roman"/>
          <w:szCs w:val="21"/>
        </w:rPr>
      </w:pPr>
      <w:r w:rsidRPr="00702E05">
        <w:rPr>
          <w:rFonts w:cs="Times New Roman"/>
          <w:szCs w:val="21"/>
        </w:rPr>
        <w:object w:dxaOrig="5720" w:dyaOrig="2360" w14:anchorId="784DDD8B">
          <v:shape id="_x0000_i1042" type="#_x0000_t75" style="width:285.75pt;height:117.75pt" o:ole="">
            <v:imagedata r:id="rId23" o:title=""/>
          </v:shape>
          <o:OLEObject Type="Embed" ProgID="Equation.DSMT4" ShapeID="_x0000_i1042" DrawAspect="Content" ObjectID="_1793740322" r:id="rId24"/>
        </w:object>
      </w:r>
    </w:p>
    <w:p w14:paraId="17C9F299" w14:textId="006C545C" w:rsidR="00BA4F6F" w:rsidRDefault="00BA4F6F" w:rsidP="00BA4F6F">
      <w:pPr>
        <w:spacing w:beforeLines="50" w:before="156"/>
        <w:ind w:firstLineChars="200" w:firstLine="420"/>
        <w:rPr>
          <w:rFonts w:cs="Times New Roman"/>
          <w:szCs w:val="21"/>
        </w:rPr>
      </w:pPr>
      <w:r w:rsidRPr="00702E05">
        <w:rPr>
          <w:rFonts w:cs="Times New Roman"/>
          <w:szCs w:val="21"/>
        </w:rPr>
        <w:object w:dxaOrig="1719" w:dyaOrig="1160" w14:anchorId="5E391C59">
          <v:shape id="_x0000_i1043" type="#_x0000_t75" style="width:86.25pt;height:57.75pt" o:ole="">
            <v:imagedata r:id="rId25" o:title=""/>
          </v:shape>
          <o:OLEObject Type="Embed" ProgID="Equation.DSMT4" ShapeID="_x0000_i1043" DrawAspect="Content" ObjectID="_1793740323" r:id="rId26"/>
        </w:object>
      </w:r>
      <w:r>
        <w:rPr>
          <w:rFonts w:cs="Times New Roman"/>
          <w:szCs w:val="21"/>
        </w:rPr>
        <w:tab/>
      </w:r>
      <w:r>
        <w:rPr>
          <w:rFonts w:cs="Times New Roman"/>
          <w:szCs w:val="21"/>
        </w:rPr>
        <w:tab/>
      </w:r>
      <w:r w:rsidRPr="00702E05">
        <w:rPr>
          <w:rFonts w:cs="Times New Roman"/>
          <w:szCs w:val="21"/>
        </w:rPr>
        <w:object w:dxaOrig="1520" w:dyaOrig="720" w14:anchorId="5001701A">
          <v:shape id="_x0000_i1044" type="#_x0000_t75" style="width:75.75pt;height:36pt" o:ole="">
            <v:imagedata r:id="rId27" o:title=""/>
          </v:shape>
          <o:OLEObject Type="Embed" ProgID="Equation.DSMT4" ShapeID="_x0000_i1044" DrawAspect="Content" ObjectID="_1793740324" r:id="rId28"/>
        </w:object>
      </w:r>
    </w:p>
    <w:p w14:paraId="396CA3DC" w14:textId="77777777" w:rsidR="00BA4F6F" w:rsidRDefault="00BA4F6F" w:rsidP="00BA4F6F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  <w:r w:rsidRPr="00702E05">
        <w:rPr>
          <w:rFonts w:cs="Times New Roman"/>
          <w:noProof/>
          <w:szCs w:val="21"/>
        </w:rPr>
        <w:lastRenderedPageBreak/>
        <w:drawing>
          <wp:inline distT="0" distB="0" distL="0" distR="0" wp14:anchorId="4F083FD6" wp14:editId="0A85CC30">
            <wp:extent cx="2422141" cy="1253837"/>
            <wp:effectExtent l="0" t="0" r="0" b="3810"/>
            <wp:docPr id="6656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4E8BA70-C83F-4252-9511-E556BDF71E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" name="图片 5">
                      <a:extLst>
                        <a:ext uri="{FF2B5EF4-FFF2-40B4-BE49-F238E27FC236}">
                          <a16:creationId xmlns:a16="http://schemas.microsoft.com/office/drawing/2014/main" id="{14E8BA70-C83F-4252-9511-E556BDF71E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31" cy="126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 xml:space="preserve">     </w:t>
      </w:r>
      <w:r w:rsidRPr="00702E05">
        <w:rPr>
          <w:rFonts w:cs="Times New Roman"/>
          <w:noProof/>
          <w:szCs w:val="21"/>
        </w:rPr>
        <w:drawing>
          <wp:inline distT="0" distB="0" distL="0" distR="0" wp14:anchorId="49F6FFF0" wp14:editId="23C5845D">
            <wp:extent cx="1614054" cy="1189207"/>
            <wp:effectExtent l="0" t="0" r="5715" b="0"/>
            <wp:docPr id="66568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9A30BBD7-6D12-45FF-A3FA-976CDE5C5D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8" name="图片 5">
                      <a:extLst>
                        <a:ext uri="{FF2B5EF4-FFF2-40B4-BE49-F238E27FC236}">
                          <a16:creationId xmlns:a16="http://schemas.microsoft.com/office/drawing/2014/main" id="{9A30BBD7-6D12-45FF-A3FA-976CDE5C5D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04" cy="120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0551" w14:textId="77777777" w:rsidR="00BA4F6F" w:rsidRDefault="00BA4F6F" w:rsidP="00BA4F6F">
      <w:pPr>
        <w:spacing w:beforeLines="50" w:before="156"/>
        <w:ind w:firstLineChars="200" w:firstLine="420"/>
        <w:rPr>
          <w:rFonts w:cs="Times New Roman"/>
          <w:szCs w:val="21"/>
        </w:rPr>
      </w:pPr>
      <w:r w:rsidRPr="00702E05">
        <w:rPr>
          <w:rFonts w:cs="Times New Roman" w:hint="eastAsia"/>
          <w:szCs w:val="21"/>
        </w:rPr>
        <w:t>可分别用</w:t>
      </w:r>
      <w:proofErr w:type="gramStart"/>
      <w:r w:rsidRPr="00702E05">
        <w:rPr>
          <w:rFonts w:cs="Times New Roman" w:hint="eastAsia"/>
          <w:szCs w:val="21"/>
        </w:rPr>
        <w:t>戴维南等效</w:t>
      </w:r>
      <w:proofErr w:type="gramEnd"/>
      <w:r w:rsidRPr="00702E05">
        <w:rPr>
          <w:rFonts w:cs="Times New Roman" w:hint="eastAsia"/>
          <w:szCs w:val="21"/>
        </w:rPr>
        <w:t>为如下电路，试写出</w:t>
      </w:r>
      <w:r w:rsidRPr="00702E05">
        <w:rPr>
          <w:rFonts w:cs="Times New Roman"/>
          <w:position w:val="-14"/>
          <w:szCs w:val="21"/>
        </w:rPr>
        <w:object w:dxaOrig="1480" w:dyaOrig="360" w14:anchorId="62367341">
          <v:shape id="_x0000_i1045" type="#_x0000_t75" style="width:74.25pt;height:18pt" o:ole="">
            <v:imagedata r:id="rId31" o:title=""/>
          </v:shape>
          <o:OLEObject Type="Embed" ProgID="Equation.DSMT4" ShapeID="_x0000_i1045" DrawAspect="Content" ObjectID="_1793740325" r:id="rId32"/>
        </w:object>
      </w:r>
      <w:r w:rsidRPr="00702E05">
        <w:rPr>
          <w:rFonts w:cs="Times New Roman" w:hint="eastAsia"/>
          <w:szCs w:val="21"/>
        </w:rPr>
        <w:t>的表达式并画出</w:t>
      </w:r>
      <w:r w:rsidRPr="00702E05">
        <w:rPr>
          <w:rFonts w:cs="Times New Roman"/>
          <w:position w:val="-14"/>
          <w:szCs w:val="21"/>
        </w:rPr>
        <w:object w:dxaOrig="740" w:dyaOrig="360" w14:anchorId="5DF06E56">
          <v:shape id="_x0000_i1046" type="#_x0000_t75" style="width:37.5pt;height:18pt" o:ole="">
            <v:imagedata r:id="rId33" o:title=""/>
          </v:shape>
          <o:OLEObject Type="Embed" ProgID="Equation.DSMT4" ShapeID="_x0000_i1046" DrawAspect="Content" ObjectID="_1793740326" r:id="rId34"/>
        </w:object>
      </w:r>
      <w:r w:rsidRPr="00702E05">
        <w:rPr>
          <w:rFonts w:cs="Times New Roman" w:hint="eastAsia"/>
          <w:szCs w:val="21"/>
        </w:rPr>
        <w:t>的等效电路。</w:t>
      </w:r>
    </w:p>
    <w:p w14:paraId="2EF3B876" w14:textId="56ED0D09" w:rsidR="00BA4F6F" w:rsidRDefault="00BA4F6F" w:rsidP="00BA4F6F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  <w:r w:rsidRPr="00702E05">
        <w:rPr>
          <w:rFonts w:cs="Times New Roman"/>
          <w:noProof/>
          <w:szCs w:val="21"/>
        </w:rPr>
        <w:drawing>
          <wp:inline distT="0" distB="0" distL="0" distR="0" wp14:anchorId="6B73A605" wp14:editId="4EB4FD89">
            <wp:extent cx="1728354" cy="1294292"/>
            <wp:effectExtent l="0" t="0" r="5715" b="1270"/>
            <wp:docPr id="67589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E69FAF0-3CB9-4BBB-B492-7D790EDEC1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" name="图片 7">
                      <a:extLst>
                        <a:ext uri="{FF2B5EF4-FFF2-40B4-BE49-F238E27FC236}">
                          <a16:creationId xmlns:a16="http://schemas.microsoft.com/office/drawing/2014/main" id="{6E69FAF0-3CB9-4BBB-B492-7D790EDEC1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571" cy="12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 xml:space="preserve">           </w:t>
      </w:r>
      <w:r w:rsidRPr="00702E05">
        <w:rPr>
          <w:rFonts w:cs="Times New Roman"/>
          <w:noProof/>
          <w:szCs w:val="21"/>
        </w:rPr>
        <w:drawing>
          <wp:inline distT="0" distB="0" distL="0" distR="0" wp14:anchorId="106F4405" wp14:editId="17911FBA">
            <wp:extent cx="1730704" cy="1296028"/>
            <wp:effectExtent l="0" t="0" r="3175" b="0"/>
            <wp:docPr id="6759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AB52ED2-54A7-4925-BC8C-7A6BDE7F75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1" name="图片 2">
                      <a:extLst>
                        <a:ext uri="{FF2B5EF4-FFF2-40B4-BE49-F238E27FC236}">
                          <a16:creationId xmlns:a16="http://schemas.microsoft.com/office/drawing/2014/main" id="{4AB52ED2-54A7-4925-BC8C-7A6BDE7F75C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96" cy="13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F446" w14:textId="77777777" w:rsidR="00BA4F6F" w:rsidRDefault="00BA4F6F" w:rsidP="00BA4F6F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</w:p>
    <w:p w14:paraId="56F85E02" w14:textId="77777777" w:rsidR="00BA4F6F" w:rsidRPr="00702E05" w:rsidRDefault="00BA4F6F" w:rsidP="00BA4F6F">
      <w:pPr>
        <w:spacing w:beforeLines="50" w:before="156"/>
        <w:ind w:firstLineChars="20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6</w:t>
      </w:r>
      <w:r w:rsidRPr="00702E05">
        <w:rPr>
          <w:rFonts w:cs="Times New Roman" w:hint="eastAsia"/>
          <w:szCs w:val="21"/>
        </w:rPr>
        <w:t>、已知：额定容量为</w:t>
      </w:r>
      <w:r w:rsidRPr="00702E05">
        <w:rPr>
          <w:rFonts w:cs="Times New Roman" w:hint="eastAsia"/>
          <w:szCs w:val="21"/>
        </w:rPr>
        <w:t>500MVA</w:t>
      </w:r>
      <w:r w:rsidRPr="00702E05">
        <w:rPr>
          <w:rFonts w:cs="Times New Roman" w:hint="eastAsia"/>
          <w:szCs w:val="21"/>
        </w:rPr>
        <w:t>，额定电压</w:t>
      </w:r>
      <w:r w:rsidRPr="00702E05">
        <w:rPr>
          <w:rFonts w:cs="Times New Roman" w:hint="eastAsia"/>
          <w:szCs w:val="21"/>
        </w:rPr>
        <w:t>30kV</w:t>
      </w:r>
      <w:r w:rsidRPr="00702E05">
        <w:rPr>
          <w:rFonts w:cs="Times New Roman" w:hint="eastAsia"/>
          <w:szCs w:val="21"/>
        </w:rPr>
        <w:t>，额定频率</w:t>
      </w:r>
      <w:r w:rsidRPr="00702E05">
        <w:rPr>
          <w:rFonts w:cs="Times New Roman" w:hint="eastAsia"/>
          <w:szCs w:val="21"/>
        </w:rPr>
        <w:t>50Hz</w:t>
      </w:r>
      <w:r w:rsidRPr="00702E05">
        <w:rPr>
          <w:rFonts w:cs="Times New Roman" w:hint="eastAsia"/>
          <w:szCs w:val="21"/>
        </w:rPr>
        <w:t>的空载运行的同步发电机，励磁电压</w:t>
      </w:r>
      <w:r w:rsidRPr="00702E05">
        <w:rPr>
          <w:rFonts w:cs="Times New Roman" w:hint="eastAsia"/>
          <w:szCs w:val="21"/>
        </w:rPr>
        <w:t>400V</w:t>
      </w:r>
      <w:r w:rsidRPr="00702E05">
        <w:rPr>
          <w:rFonts w:cs="Times New Roman" w:hint="eastAsia"/>
          <w:szCs w:val="21"/>
        </w:rPr>
        <w:t>恒定，其参数如下：</w:t>
      </w:r>
    </w:p>
    <w:p w14:paraId="113B5616" w14:textId="77777777" w:rsidR="00BA4F6F" w:rsidRPr="00702E05" w:rsidRDefault="00BA4F6F" w:rsidP="00BA4F6F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  <w:r w:rsidRPr="00702E05">
        <w:rPr>
          <w:rFonts w:cs="Times New Roman"/>
          <w:szCs w:val="21"/>
        </w:rPr>
        <w:object w:dxaOrig="5260" w:dyaOrig="1359" w14:anchorId="6BC5BE65">
          <v:shape id="_x0000_i1047" type="#_x0000_t75" style="width:263.25pt;height:68.25pt" o:ole="">
            <v:imagedata r:id="rId37" o:title=""/>
          </v:shape>
          <o:OLEObject Type="Embed" ProgID="Equation.DSMT4" ShapeID="_x0000_i1047" DrawAspect="Content" ObjectID="_1793740327" r:id="rId38"/>
        </w:object>
      </w:r>
    </w:p>
    <w:p w14:paraId="2C6237ED" w14:textId="0D5DAB76" w:rsidR="00BA4F6F" w:rsidRDefault="00BA4F6F" w:rsidP="00BA4F6F">
      <w:pPr>
        <w:spacing w:beforeLines="50" w:before="156"/>
        <w:ind w:firstLineChars="200" w:firstLine="420"/>
        <w:rPr>
          <w:rFonts w:cs="Times New Roman"/>
          <w:szCs w:val="21"/>
        </w:rPr>
      </w:pPr>
      <w:r w:rsidRPr="00702E05">
        <w:rPr>
          <w:rFonts w:cs="Times New Roman" w:hint="eastAsia"/>
          <w:szCs w:val="21"/>
        </w:rPr>
        <w:t>机</w:t>
      </w:r>
      <w:proofErr w:type="gramStart"/>
      <w:r w:rsidRPr="00702E05">
        <w:rPr>
          <w:rFonts w:cs="Times New Roman" w:hint="eastAsia"/>
          <w:szCs w:val="21"/>
        </w:rPr>
        <w:t>端突然</w:t>
      </w:r>
      <w:proofErr w:type="gramEnd"/>
      <w:r w:rsidRPr="00702E05">
        <w:rPr>
          <w:rFonts w:cs="Times New Roman" w:hint="eastAsia"/>
          <w:szCs w:val="21"/>
        </w:rPr>
        <w:t>发生三相短路，试用</w:t>
      </w:r>
      <w:proofErr w:type="spellStart"/>
      <w:r w:rsidRPr="00702E05">
        <w:rPr>
          <w:rFonts w:cs="Times New Roman" w:hint="eastAsia"/>
          <w:szCs w:val="21"/>
        </w:rPr>
        <w:t>Matlab</w:t>
      </w:r>
      <w:proofErr w:type="spellEnd"/>
      <w:r w:rsidRPr="00702E05">
        <w:rPr>
          <w:rFonts w:cs="Times New Roman" w:hint="eastAsia"/>
          <w:szCs w:val="21"/>
        </w:rPr>
        <w:t>计算其</w:t>
      </w:r>
      <w:proofErr w:type="spellStart"/>
      <w:r w:rsidRPr="00702E05">
        <w:rPr>
          <w:rFonts w:cs="Times New Roman" w:hint="eastAsia"/>
          <w:szCs w:val="21"/>
        </w:rPr>
        <w:t>abc</w:t>
      </w:r>
      <w:proofErr w:type="spellEnd"/>
      <w:r w:rsidRPr="00702E05">
        <w:rPr>
          <w:rFonts w:cs="Times New Roman" w:hint="eastAsia"/>
          <w:szCs w:val="21"/>
        </w:rPr>
        <w:t>三相的短路电流，分别找出</w:t>
      </w:r>
      <w:r w:rsidRPr="00702E05">
        <w:rPr>
          <w:rFonts w:cs="Times New Roman" w:hint="eastAsia"/>
          <w:szCs w:val="21"/>
        </w:rPr>
        <w:t>a</w:t>
      </w:r>
      <w:r w:rsidRPr="00702E05">
        <w:rPr>
          <w:rFonts w:cs="Times New Roman" w:hint="eastAsia"/>
          <w:szCs w:val="21"/>
        </w:rPr>
        <w:t>相短路电流达到最大值的时刻。</w:t>
      </w:r>
      <w:r w:rsidRPr="00702E05">
        <w:rPr>
          <w:rFonts w:cs="Times New Roman"/>
          <w:szCs w:val="21"/>
        </w:rPr>
        <w:t xml:space="preserve"> </w:t>
      </w:r>
      <w:r w:rsidRPr="00702E05">
        <w:rPr>
          <w:rFonts w:cs="Times New Roman" w:hint="eastAsia"/>
          <w:szCs w:val="21"/>
        </w:rPr>
        <w:t>（</w:t>
      </w:r>
      <w:r w:rsidRPr="00702E05">
        <w:rPr>
          <w:rFonts w:cs="Times New Roman" w:hint="eastAsia"/>
          <w:szCs w:val="21"/>
        </w:rPr>
        <w:sym w:font="Symbol" w:char="F071"/>
      </w:r>
      <w:r w:rsidRPr="00702E05">
        <w:rPr>
          <w:rFonts w:cs="Times New Roman"/>
          <w:szCs w:val="21"/>
          <w:vertAlign w:val="subscript"/>
        </w:rPr>
        <w:t>a</w:t>
      </w:r>
      <w:r w:rsidRPr="00702E05">
        <w:rPr>
          <w:rFonts w:cs="Times New Roman"/>
          <w:szCs w:val="21"/>
        </w:rPr>
        <w:t>(0)</w:t>
      </w:r>
      <w:r w:rsidRPr="00702E05">
        <w:rPr>
          <w:rFonts w:cs="Times New Roman" w:hint="eastAsia"/>
          <w:szCs w:val="21"/>
        </w:rPr>
        <w:t>分别为</w:t>
      </w:r>
      <w:r w:rsidRPr="00702E05">
        <w:rPr>
          <w:rFonts w:cs="Times New Roman" w:hint="eastAsia"/>
          <w:szCs w:val="21"/>
        </w:rPr>
        <w:t>0</w:t>
      </w:r>
      <w:r w:rsidRPr="00702E05">
        <w:rPr>
          <w:rFonts w:cs="Times New Roman" w:hint="eastAsia"/>
          <w:szCs w:val="21"/>
        </w:rPr>
        <w:t>，</w:t>
      </w:r>
      <w:r w:rsidRPr="00702E05">
        <w:rPr>
          <w:rFonts w:cs="Times New Roman" w:hint="eastAsia"/>
          <w:szCs w:val="21"/>
        </w:rPr>
        <w:sym w:font="Symbol" w:char="F070"/>
      </w:r>
      <w:r w:rsidRPr="00702E05">
        <w:rPr>
          <w:rFonts w:cs="Times New Roman"/>
          <w:szCs w:val="21"/>
        </w:rPr>
        <w:t xml:space="preserve">/2, </w:t>
      </w:r>
      <w:r>
        <w:rPr>
          <w:rFonts w:cs="Times New Roman"/>
          <w:szCs w:val="21"/>
        </w:rPr>
        <w:t xml:space="preserve"> </w:t>
      </w:r>
      <w:r w:rsidRPr="00702E05">
        <w:rPr>
          <w:rFonts w:cs="Times New Roman" w:hint="eastAsia"/>
          <w:szCs w:val="21"/>
        </w:rPr>
        <w:sym w:font="Symbol" w:char="F070"/>
      </w:r>
      <w:r w:rsidRPr="00702E05">
        <w:rPr>
          <w:rFonts w:cs="Times New Roman" w:hint="eastAsia"/>
          <w:szCs w:val="21"/>
        </w:rPr>
        <w:t>；时间</w:t>
      </w:r>
      <w:r w:rsidRPr="00702E05">
        <w:rPr>
          <w:rFonts w:cs="Times New Roman" w:hint="eastAsia"/>
          <w:szCs w:val="21"/>
        </w:rPr>
        <w:t xml:space="preserve"> </w:t>
      </w:r>
      <w:r w:rsidRPr="00702E05">
        <w:rPr>
          <w:rFonts w:cs="Times New Roman"/>
          <w:szCs w:val="21"/>
        </w:rPr>
        <w:t>0</w:t>
      </w:r>
      <w:r w:rsidRPr="00702E05">
        <w:rPr>
          <w:rFonts w:cs="Times New Roman"/>
          <w:szCs w:val="21"/>
        </w:rPr>
        <w:t>－</w:t>
      </w:r>
      <w:r w:rsidRPr="00702E05">
        <w:rPr>
          <w:rFonts w:cs="Times New Roman"/>
          <w:szCs w:val="21"/>
        </w:rPr>
        <w:t>1.0</w:t>
      </w:r>
      <w:r w:rsidRPr="00702E05">
        <w:rPr>
          <w:rFonts w:cs="Times New Roman"/>
          <w:szCs w:val="21"/>
        </w:rPr>
        <w:t>秒）。</w:t>
      </w:r>
    </w:p>
    <w:p w14:paraId="5D878FCD" w14:textId="77777777" w:rsidR="00BA4F6F" w:rsidRPr="00BA4F6F" w:rsidRDefault="00BA4F6F" w:rsidP="00BA4F6F">
      <w:pPr>
        <w:spacing w:beforeLines="50" w:before="156"/>
        <w:ind w:firstLineChars="200" w:firstLine="420"/>
        <w:rPr>
          <w:rFonts w:cs="Times New Roman" w:hint="eastAsia"/>
          <w:szCs w:val="21"/>
        </w:rPr>
      </w:pPr>
    </w:p>
    <w:p w14:paraId="7126DA76" w14:textId="7B3535E2" w:rsidR="0032054E" w:rsidRPr="00BA4F6F" w:rsidRDefault="0032054E" w:rsidP="00BA4F6F"/>
    <w:sectPr w:rsidR="0032054E" w:rsidRPr="00BA4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2528" w14:textId="77777777" w:rsidR="0033540D" w:rsidRDefault="0033540D" w:rsidP="0050269F">
      <w:r>
        <w:separator/>
      </w:r>
    </w:p>
  </w:endnote>
  <w:endnote w:type="continuationSeparator" w:id="0">
    <w:p w14:paraId="705D985B" w14:textId="77777777" w:rsidR="0033540D" w:rsidRDefault="0033540D" w:rsidP="0050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D7E92" w14:textId="77777777" w:rsidR="0033540D" w:rsidRDefault="0033540D" w:rsidP="0050269F">
      <w:r>
        <w:separator/>
      </w:r>
    </w:p>
  </w:footnote>
  <w:footnote w:type="continuationSeparator" w:id="0">
    <w:p w14:paraId="606DCB38" w14:textId="77777777" w:rsidR="0033540D" w:rsidRDefault="0033540D" w:rsidP="0050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B3D"/>
    <w:multiLevelType w:val="hybridMultilevel"/>
    <w:tmpl w:val="F05C7EC8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21BCF"/>
    <w:multiLevelType w:val="hybridMultilevel"/>
    <w:tmpl w:val="2AEAB55A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67A9E"/>
    <w:multiLevelType w:val="hybridMultilevel"/>
    <w:tmpl w:val="8A24301E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23A39"/>
    <w:multiLevelType w:val="hybridMultilevel"/>
    <w:tmpl w:val="224C13CC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023A31"/>
    <w:multiLevelType w:val="hybridMultilevel"/>
    <w:tmpl w:val="AABC61CA"/>
    <w:lvl w:ilvl="0" w:tplc="C90EA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A"/>
    <w:rsid w:val="0032054E"/>
    <w:rsid w:val="0033540D"/>
    <w:rsid w:val="0050269F"/>
    <w:rsid w:val="00567744"/>
    <w:rsid w:val="00643E7A"/>
    <w:rsid w:val="006A1D1C"/>
    <w:rsid w:val="007C02ED"/>
    <w:rsid w:val="007C0401"/>
    <w:rsid w:val="00823702"/>
    <w:rsid w:val="0089511D"/>
    <w:rsid w:val="009406C1"/>
    <w:rsid w:val="00BA4F6F"/>
    <w:rsid w:val="00D9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B099"/>
  <w15:chartTrackingRefBased/>
  <w15:docId w15:val="{EDF27D1B-B3B9-4B78-9216-05ECD0A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6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69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0269F"/>
    <w:pPr>
      <w:ind w:firstLineChars="200" w:firstLine="42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397</Words>
  <Characters>458</Characters>
  <Application>Microsoft Office Word</Application>
  <DocSecurity>0</DocSecurity>
  <Lines>30</Lines>
  <Paragraphs>21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7</cp:revision>
  <dcterms:created xsi:type="dcterms:W3CDTF">2024-11-15T08:07:00Z</dcterms:created>
  <dcterms:modified xsi:type="dcterms:W3CDTF">2024-11-21T13:54:00Z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6560cac2d1bb81c58f6aa9a175dac05cd63b72033b66dbce5de22e4a01e97a42</vt:lpwstr>
  </property>
  <property fmtid="{D5CDD505-2E9C-101B-9397-08002B2CF9AE}" pid="3" name="MTWinEqns">
    <vt:bool>true</vt:bool>
  </property>
</Properties>
</file>