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B02" w14:textId="3C581806" w:rsidR="007973CA" w:rsidRDefault="007973CA" w:rsidP="00B94A4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电力系统分析 </w:t>
      </w:r>
      <w:r w:rsidR="009D0664">
        <w:rPr>
          <w:rFonts w:ascii="宋体" w:eastAsia="宋体" w:hAnsi="宋体" w:hint="eastAsia"/>
          <w:b/>
          <w:bCs/>
          <w:sz w:val="28"/>
          <w:szCs w:val="32"/>
        </w:rPr>
        <w:t>简单电力系统潮流</w:t>
      </w:r>
      <w:r w:rsidR="009E57E6">
        <w:rPr>
          <w:rFonts w:ascii="宋体" w:eastAsia="宋体" w:hAnsi="宋体" w:hint="eastAsia"/>
          <w:b/>
          <w:bCs/>
          <w:sz w:val="28"/>
          <w:szCs w:val="32"/>
        </w:rPr>
        <w:t>计算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0F4B95E4" w14:textId="28A564FD" w:rsidR="00696618" w:rsidRPr="00696618" w:rsidRDefault="00696618" w:rsidP="006966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两回平行的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20 kV</w:t>
      </w:r>
      <w:r>
        <w:rPr>
          <w:rFonts w:ascii="Times New Roman" w:eastAsia="宋体" w:hAnsi="Times New Roman" w:cs="Times New Roman" w:hint="eastAsia"/>
          <w:sz w:val="24"/>
          <w:szCs w:val="28"/>
        </w:rPr>
        <w:t>、长度为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 km</w:t>
      </w:r>
      <w:r>
        <w:rPr>
          <w:rFonts w:ascii="Times New Roman" w:eastAsia="宋体" w:hAnsi="Times New Roman" w:cs="Times New Roman" w:hint="eastAsia"/>
          <w:sz w:val="24"/>
          <w:szCs w:val="28"/>
        </w:rPr>
        <w:t>的架空输电线路，供电给地区降压变电所，线路</w:t>
      </w:r>
      <w:r w:rsidR="00326CCA">
        <w:rPr>
          <w:rFonts w:ascii="Times New Roman" w:eastAsia="宋体" w:hAnsi="Times New Roman" w:cs="Times New Roman" w:hint="eastAsia"/>
          <w:sz w:val="24"/>
          <w:szCs w:val="28"/>
        </w:rPr>
        <w:t>单回架设</w:t>
      </w:r>
      <w:r>
        <w:rPr>
          <w:rFonts w:ascii="Times New Roman" w:eastAsia="宋体" w:hAnsi="Times New Roman" w:cs="Times New Roman" w:hint="eastAsia"/>
          <w:sz w:val="24"/>
          <w:szCs w:val="28"/>
        </w:rPr>
        <w:t>，型号为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GJ-400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计算半径</w: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51370E">
        <w:rPr>
          <w:rFonts w:ascii="Times New Roman" w:eastAsia="宋体" w:hAnsi="Times New Roman" w:cs="Times New Roman"/>
          <w:sz w:val="24"/>
          <w:szCs w:val="28"/>
        </w:rPr>
        <w:t>=13.</w:t>
      </w:r>
      <w:r w:rsidR="002A7EFD">
        <w:rPr>
          <w:rFonts w:ascii="Times New Roman" w:eastAsia="宋体" w:hAnsi="Times New Roman" w:cs="Times New Roman"/>
          <w:sz w:val="24"/>
          <w:szCs w:val="28"/>
        </w:rPr>
        <w:t>9</w:t>
      </w:r>
      <w:r w:rsidR="0051370E">
        <w:rPr>
          <w:rFonts w:ascii="Times New Roman" w:eastAsia="宋体" w:hAnsi="Times New Roman" w:cs="Times New Roman"/>
          <w:sz w:val="24"/>
          <w:szCs w:val="28"/>
        </w:rPr>
        <w:t xml:space="preserve"> mm</w: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，导线截面积</w:t>
      </w:r>
      <w:r w:rsidR="0051370E">
        <w:rPr>
          <w:rFonts w:ascii="Times New Roman" w:eastAsia="宋体" w:hAnsi="Times New Roman" w:cs="Times New Roman"/>
          <w:sz w:val="24"/>
          <w:szCs w:val="28"/>
        </w:rPr>
        <w:object w:dxaOrig="1140" w:dyaOrig="279" w14:anchorId="2724C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85pt;height:13.75pt" o:ole="">
            <v:imagedata r:id="rId7" o:title=""/>
          </v:shape>
          <o:OLEObject Type="Embed" ProgID="Equation.DSMT4" ShapeID="_x0000_i1025" DrawAspect="Content" ObjectID="_1790096355" r:id="rId8"/>
        </w:objec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51370E">
        <w:rPr>
          <w:rFonts w:ascii="Times New Roman" w:eastAsia="宋体" w:hAnsi="Times New Roman" w:cs="Times New Roman"/>
          <w:sz w:val="24"/>
          <w:szCs w:val="28"/>
        </w:rPr>
        <w:object w:dxaOrig="859" w:dyaOrig="240" w14:anchorId="49E48A3E">
          <v:shape id="_x0000_i1026" type="#_x0000_t75" style="width:43.1pt;height:11.85pt" o:ole="">
            <v:imagedata r:id="rId9" o:title=""/>
          </v:shape>
          <o:OLEObject Type="Embed" ProgID="Equation.DSMT4" ShapeID="_x0000_i1026" DrawAspect="Content" ObjectID="_1790096356" r:id="rId10"/>
        </w:objec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，电阻率为</w:t>
      </w:r>
      <w:r w:rsidR="0051370E">
        <w:rPr>
          <w:rFonts w:ascii="Times New Roman" w:eastAsia="宋体" w:hAnsi="Times New Roman" w:cs="Times New Roman"/>
          <w:sz w:val="24"/>
          <w:szCs w:val="28"/>
        </w:rPr>
        <w:object w:dxaOrig="1460" w:dyaOrig="279" w14:anchorId="5F9837C0">
          <v:shape id="_x0000_i1027" type="#_x0000_t75" style="width:72.95pt;height:13.75pt" o:ole="">
            <v:imagedata r:id="rId11" o:title=""/>
          </v:shape>
          <o:OLEObject Type="Embed" ProgID="Equation.DSMT4" ShapeID="_x0000_i1027" DrawAspect="Content" ObjectID="_1790096357" r:id="rId12"/>
        </w:object>
      </w:r>
      <w:r w:rsidR="0051370E"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每回线水平排列，几何均距为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/>
          <w:sz w:val="24"/>
          <w:szCs w:val="28"/>
        </w:rPr>
        <w:t xml:space="preserve"> m</w:t>
      </w:r>
      <w:r>
        <w:rPr>
          <w:rFonts w:ascii="Times New Roman" w:eastAsia="宋体" w:hAnsi="Times New Roman" w:cs="Times New Roman" w:hint="eastAsia"/>
          <w:sz w:val="24"/>
          <w:szCs w:val="28"/>
        </w:rPr>
        <w:t>，线路首端电压为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45 kV</w:t>
      </w:r>
      <w:r>
        <w:rPr>
          <w:rFonts w:ascii="Times New Roman" w:eastAsia="宋体" w:hAnsi="Times New Roman" w:cs="Times New Roman" w:hint="eastAsia"/>
          <w:sz w:val="24"/>
          <w:szCs w:val="28"/>
        </w:rPr>
        <w:t>。变电所中装有两组并联运行的降压变压器，变比为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09/121 kV</w:t>
      </w:r>
      <w:r>
        <w:rPr>
          <w:rFonts w:ascii="Times New Roman" w:eastAsia="宋体" w:hAnsi="Times New Roman" w:cs="Times New Roman" w:hint="eastAsia"/>
          <w:sz w:val="24"/>
          <w:szCs w:val="28"/>
        </w:rPr>
        <w:t>。每组由三台单相双绕组变压器组成，每台变压器容量为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0 MVA</w:t>
      </w:r>
      <w:r>
        <w:rPr>
          <w:rFonts w:ascii="Times New Roman" w:eastAsia="宋体" w:hAnsi="Times New Roman" w:cs="Times New Roman" w:hint="eastAsia"/>
          <w:sz w:val="24"/>
          <w:szCs w:val="28"/>
        </w:rPr>
        <w:t>，每组变压器折合于</w:t>
      </w:r>
      <w:r>
        <w:rPr>
          <w:rFonts w:ascii="Times New Roman" w:eastAsia="宋体" w:hAnsi="Times New Roman" w:cs="Times New Roman"/>
          <w:sz w:val="24"/>
          <w:szCs w:val="28"/>
        </w:rPr>
        <w:t>220 kV</w:t>
      </w:r>
      <w:r>
        <w:rPr>
          <w:rFonts w:ascii="Times New Roman" w:eastAsia="宋体" w:hAnsi="Times New Roman" w:cs="Times New Roman" w:hint="eastAsia"/>
          <w:sz w:val="24"/>
          <w:szCs w:val="28"/>
        </w:rPr>
        <w:t>侧的电压、电抗各为</w:t>
      </w:r>
      <w:r w:rsidR="00DA1879" w:rsidRPr="00696618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36158AFA">
          <v:shape id="_x0000_i1028" type="#_x0000_t75" style="width:36.45pt;height:14.2pt" o:ole="">
            <v:imagedata r:id="rId13" o:title=""/>
          </v:shape>
          <o:OLEObject Type="Embed" ProgID="Equation.DSMT4" ShapeID="_x0000_i1028" DrawAspect="Content" ObjectID="_1790096358" r:id="rId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 w:rsidR="00DA1879" w:rsidRPr="00696618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03C9BBD7">
          <v:shape id="_x0000_i1029" type="#_x0000_t75" style="width:36.45pt;height:14.2pt" o:ole="">
            <v:imagedata r:id="rId15" o:title=""/>
          </v:shape>
          <o:OLEObject Type="Embed" ProgID="Equation.DSMT4" ShapeID="_x0000_i1029" DrawAspect="Content" ObjectID="_1790096359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，每组变压器的铁耗</w:t>
      </w:r>
      <w:r w:rsidR="00DA1879" w:rsidRPr="0069661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40" w:dyaOrig="360" w14:anchorId="21AE1EF4">
          <v:shape id="_x0000_i1030" type="#_x0000_t75" style="width:1in;height:18pt" o:ole="">
            <v:imagedata r:id="rId17" o:title=""/>
          </v:shape>
          <o:OLEObject Type="Embed" ProgID="Equation.DSMT4" ShapeID="_x0000_i1030" DrawAspect="Content" ObjectID="_1790096360" r:id="rId1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，激磁损耗</w:t>
      </w:r>
      <w:r w:rsidR="00DA1879" w:rsidRPr="0069661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900" w:dyaOrig="360" w14:anchorId="679F7806">
          <v:shape id="_x0000_i1031" type="#_x0000_t75" style="width:95.2pt;height:18pt" o:ole="">
            <v:imagedata r:id="rId19" o:title=""/>
          </v:shape>
          <o:OLEObject Type="Embed" ProgID="Equation.DSMT4" ShapeID="_x0000_i1031" DrawAspect="Content" ObjectID="_1790096361" r:id="rId2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。接到变电所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10 kV</w:t>
      </w:r>
      <w:r>
        <w:rPr>
          <w:rFonts w:ascii="Times New Roman" w:eastAsia="宋体" w:hAnsi="Times New Roman" w:cs="Times New Roman" w:hint="eastAsia"/>
          <w:sz w:val="24"/>
          <w:szCs w:val="28"/>
        </w:rPr>
        <w:t>母线的有功负荷是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60 MW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A1879" w:rsidRPr="00696618">
        <w:rPr>
          <w:rFonts w:ascii="Times New Roman" w:eastAsia="宋体" w:hAnsi="Times New Roman" w:cs="Times New Roman"/>
          <w:position w:val="-10"/>
          <w:sz w:val="24"/>
          <w:szCs w:val="28"/>
        </w:rPr>
        <w:object w:dxaOrig="1100" w:dyaOrig="320" w14:anchorId="2AAEED07">
          <v:shape id="_x0000_i1032" type="#_x0000_t75" style="width:54.95pt;height:15.65pt" o:ole="">
            <v:imagedata r:id="rId21" o:title=""/>
          </v:shape>
          <o:OLEObject Type="Embed" ProgID="Equation.DSMT4" ShapeID="_x0000_i1032" DrawAspect="Content" ObjectID="_1790096362" r:id="rId2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。试确定线路首端功率，变电所低压边</w:t>
      </w:r>
      <w:r w:rsidR="00AC3A28">
        <w:rPr>
          <w:rFonts w:ascii="Times New Roman" w:eastAsia="宋体" w:hAnsi="Times New Roman" w:cs="Times New Roman" w:hint="eastAsia"/>
          <w:sz w:val="24"/>
          <w:szCs w:val="28"/>
        </w:rPr>
        <w:t>的电压</w:t>
      </w:r>
      <w:r>
        <w:rPr>
          <w:rFonts w:ascii="Times New Roman" w:eastAsia="宋体" w:hAnsi="Times New Roman" w:cs="Times New Roman" w:hint="eastAsia"/>
          <w:sz w:val="24"/>
          <w:szCs w:val="28"/>
        </w:rPr>
        <w:t>和输电线的传输效率。计算时，忽略线路的电导。</w:t>
      </w:r>
    </w:p>
    <w:p w14:paraId="76B71DE8" w14:textId="2EB84A95" w:rsidR="00B56F33" w:rsidRDefault="00DA1879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已知某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10 kV</w:t>
      </w:r>
      <w:r>
        <w:rPr>
          <w:rFonts w:ascii="Times New Roman" w:eastAsia="宋体" w:hAnsi="Times New Roman" w:cs="Times New Roman" w:hint="eastAsia"/>
          <w:sz w:val="24"/>
          <w:szCs w:val="28"/>
        </w:rPr>
        <w:t>网络</w:t>
      </w:r>
      <w:r w:rsidR="00FE32F5">
        <w:rPr>
          <w:rFonts w:ascii="Times New Roman" w:eastAsia="宋体" w:hAnsi="Times New Roman" w:cs="Times New Roman" w:hint="eastAsia"/>
          <w:sz w:val="24"/>
          <w:szCs w:val="28"/>
        </w:rPr>
        <w:t>如下图所示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代表理想变压器，变比为</w:t>
      </w:r>
      <w:r>
        <w:rPr>
          <w:rFonts w:ascii="Times New Roman" w:eastAsia="宋体" w:hAnsi="Times New Roman" w:cs="Times New Roman" w:hint="eastAsia"/>
          <w:sz w:val="24"/>
          <w:szCs w:val="28"/>
        </w:rPr>
        <w:t>1:</w:t>
      </w:r>
      <w:r>
        <w:rPr>
          <w:rFonts w:ascii="Times New Roman" w:eastAsia="宋体" w:hAnsi="Times New Roman" w:cs="Times New Roman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，求：</w:t>
      </w:r>
    </w:p>
    <w:p w14:paraId="21D6AD04" w14:textId="1B032BB7" w:rsidR="0088430F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/>
          <w:sz w:val="24"/>
          <w:szCs w:val="28"/>
        </w:rPr>
        <w:t>=1</w:t>
      </w:r>
      <w:r>
        <w:rPr>
          <w:rFonts w:ascii="Times New Roman" w:eastAsia="宋体" w:hAnsi="Times New Roman" w:cs="Times New Roman" w:hint="eastAsia"/>
          <w:sz w:val="24"/>
          <w:szCs w:val="28"/>
        </w:rPr>
        <w:t>时的基本功率分布（不考虑功率损耗）；</w:t>
      </w:r>
    </w:p>
    <w:p w14:paraId="21D59D60" w14:textId="17A8E170" w:rsidR="001A393B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 w:rsidRPr="001A393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00" w:dyaOrig="360" w14:anchorId="0AD14593">
          <v:shape id="_x0000_i1033" type="#_x0000_t75" style="width:65.35pt;height:18pt" o:ole="">
            <v:imagedata r:id="rId23" o:title=""/>
          </v:shape>
          <o:OLEObject Type="Embed" ProgID="Equation.DSMT4" ShapeID="_x0000_i1033" DrawAspect="Content" ObjectID="_1790096363" r:id="rId2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，求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处电压（要求考虑功率损耗和电压损耗）；</w:t>
      </w:r>
    </w:p>
    <w:p w14:paraId="44DD4F0B" w14:textId="5D425EB4" w:rsidR="001A393B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若要使（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）的基本功率分布发生变化，使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线路中无功潮流为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，则</w:t>
      </w: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应如何变化？</w:t>
      </w:r>
      <w:r w:rsidR="00EA4B65">
        <w:rPr>
          <w:rFonts w:ascii="Times New Roman" w:eastAsia="宋体" w:hAnsi="Times New Roman" w:cs="Times New Roman" w:hint="eastAsia"/>
          <w:sz w:val="24"/>
          <w:szCs w:val="28"/>
        </w:rPr>
        <w:t>（不计功率损耗）</w:t>
      </w:r>
    </w:p>
    <w:p w14:paraId="56380BD0" w14:textId="4609E864" w:rsidR="009607A4" w:rsidRPr="009607A4" w:rsidRDefault="009607A4" w:rsidP="009607A4">
      <w:pPr>
        <w:ind w:left="36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05252477" wp14:editId="07AC9F28">
            <wp:extent cx="4920343" cy="182454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353" cy="18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A4" w:rsidRPr="0096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A0D6" w14:textId="77777777" w:rsidR="00F66144" w:rsidRDefault="00F66144" w:rsidP="001975B8">
      <w:r>
        <w:separator/>
      </w:r>
    </w:p>
  </w:endnote>
  <w:endnote w:type="continuationSeparator" w:id="0">
    <w:p w14:paraId="70D20174" w14:textId="77777777" w:rsidR="00F66144" w:rsidRDefault="00F66144" w:rsidP="0019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F4AA" w14:textId="77777777" w:rsidR="00F66144" w:rsidRDefault="00F66144" w:rsidP="001975B8">
      <w:r>
        <w:separator/>
      </w:r>
    </w:p>
  </w:footnote>
  <w:footnote w:type="continuationSeparator" w:id="0">
    <w:p w14:paraId="0A9EB441" w14:textId="77777777" w:rsidR="00F66144" w:rsidRDefault="00F66144" w:rsidP="0019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0"/>
    <w:multiLevelType w:val="hybridMultilevel"/>
    <w:tmpl w:val="2CEE0D42"/>
    <w:lvl w:ilvl="0" w:tplc="0E147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C24360"/>
    <w:multiLevelType w:val="hybridMultilevel"/>
    <w:tmpl w:val="D30ACF60"/>
    <w:lvl w:ilvl="0" w:tplc="35FA49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918F8"/>
    <w:multiLevelType w:val="hybridMultilevel"/>
    <w:tmpl w:val="7542D990"/>
    <w:lvl w:ilvl="0" w:tplc="4DDA3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3B012F5"/>
    <w:multiLevelType w:val="hybridMultilevel"/>
    <w:tmpl w:val="FFEE1B4A"/>
    <w:lvl w:ilvl="0" w:tplc="FAB45D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086D58"/>
    <w:rsid w:val="000A5CBE"/>
    <w:rsid w:val="000B4EAF"/>
    <w:rsid w:val="000C2D60"/>
    <w:rsid w:val="00110910"/>
    <w:rsid w:val="00133B81"/>
    <w:rsid w:val="0014391C"/>
    <w:rsid w:val="001975B8"/>
    <w:rsid w:val="001A393B"/>
    <w:rsid w:val="001B05C0"/>
    <w:rsid w:val="001E115E"/>
    <w:rsid w:val="00210D52"/>
    <w:rsid w:val="00212DD0"/>
    <w:rsid w:val="00236EAB"/>
    <w:rsid w:val="002928D7"/>
    <w:rsid w:val="002A7EFD"/>
    <w:rsid w:val="002C6CC2"/>
    <w:rsid w:val="003132A7"/>
    <w:rsid w:val="00326CCA"/>
    <w:rsid w:val="00331306"/>
    <w:rsid w:val="00366431"/>
    <w:rsid w:val="00382ECA"/>
    <w:rsid w:val="00390BDC"/>
    <w:rsid w:val="003A7782"/>
    <w:rsid w:val="003B1DC5"/>
    <w:rsid w:val="00412BE9"/>
    <w:rsid w:val="00427665"/>
    <w:rsid w:val="00442EC0"/>
    <w:rsid w:val="00462376"/>
    <w:rsid w:val="004643AD"/>
    <w:rsid w:val="004D4778"/>
    <w:rsid w:val="004D6432"/>
    <w:rsid w:val="0051370E"/>
    <w:rsid w:val="00564FD7"/>
    <w:rsid w:val="005860F0"/>
    <w:rsid w:val="00594B67"/>
    <w:rsid w:val="00595CCC"/>
    <w:rsid w:val="005E09DF"/>
    <w:rsid w:val="00604DA9"/>
    <w:rsid w:val="0063257C"/>
    <w:rsid w:val="0068386E"/>
    <w:rsid w:val="00696618"/>
    <w:rsid w:val="006D4753"/>
    <w:rsid w:val="006E1DFD"/>
    <w:rsid w:val="00716E86"/>
    <w:rsid w:val="00734FB3"/>
    <w:rsid w:val="007369DB"/>
    <w:rsid w:val="007600E4"/>
    <w:rsid w:val="0076089F"/>
    <w:rsid w:val="00772C2C"/>
    <w:rsid w:val="00792C5E"/>
    <w:rsid w:val="007973CA"/>
    <w:rsid w:val="007B2D0F"/>
    <w:rsid w:val="007E1023"/>
    <w:rsid w:val="007F0470"/>
    <w:rsid w:val="00844142"/>
    <w:rsid w:val="0085295D"/>
    <w:rsid w:val="0088430F"/>
    <w:rsid w:val="008877D8"/>
    <w:rsid w:val="00894938"/>
    <w:rsid w:val="008E164A"/>
    <w:rsid w:val="008E533D"/>
    <w:rsid w:val="0092772B"/>
    <w:rsid w:val="009607A4"/>
    <w:rsid w:val="00987B59"/>
    <w:rsid w:val="009A1C16"/>
    <w:rsid w:val="009B71EE"/>
    <w:rsid w:val="009D0664"/>
    <w:rsid w:val="009D6465"/>
    <w:rsid w:val="009E57E6"/>
    <w:rsid w:val="00A54D57"/>
    <w:rsid w:val="00A56417"/>
    <w:rsid w:val="00A67EB5"/>
    <w:rsid w:val="00A84DB9"/>
    <w:rsid w:val="00AB1C13"/>
    <w:rsid w:val="00AC3A28"/>
    <w:rsid w:val="00AD6B14"/>
    <w:rsid w:val="00AE3056"/>
    <w:rsid w:val="00B001AB"/>
    <w:rsid w:val="00B22B94"/>
    <w:rsid w:val="00B24717"/>
    <w:rsid w:val="00B27B5E"/>
    <w:rsid w:val="00B3212F"/>
    <w:rsid w:val="00B40AE5"/>
    <w:rsid w:val="00B46C2A"/>
    <w:rsid w:val="00B56F33"/>
    <w:rsid w:val="00B63580"/>
    <w:rsid w:val="00B81567"/>
    <w:rsid w:val="00B94A40"/>
    <w:rsid w:val="00BA394A"/>
    <w:rsid w:val="00BD4A16"/>
    <w:rsid w:val="00BF2BED"/>
    <w:rsid w:val="00C14429"/>
    <w:rsid w:val="00CA514F"/>
    <w:rsid w:val="00CA5F4F"/>
    <w:rsid w:val="00D235EE"/>
    <w:rsid w:val="00D71737"/>
    <w:rsid w:val="00DA1879"/>
    <w:rsid w:val="00DD00F1"/>
    <w:rsid w:val="00E21843"/>
    <w:rsid w:val="00E34095"/>
    <w:rsid w:val="00E467AB"/>
    <w:rsid w:val="00E95B2D"/>
    <w:rsid w:val="00EA4B65"/>
    <w:rsid w:val="00EB336B"/>
    <w:rsid w:val="00EB47C0"/>
    <w:rsid w:val="00EC3DB3"/>
    <w:rsid w:val="00ED5DAB"/>
    <w:rsid w:val="00EE7D5C"/>
    <w:rsid w:val="00F01A13"/>
    <w:rsid w:val="00F25072"/>
    <w:rsid w:val="00F30DC5"/>
    <w:rsid w:val="00F66144"/>
    <w:rsid w:val="00F729C0"/>
    <w:rsid w:val="00F9524A"/>
    <w:rsid w:val="00FA1608"/>
    <w:rsid w:val="00FC7E0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5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109</cp:revision>
  <dcterms:created xsi:type="dcterms:W3CDTF">2024-09-08T06:59:00Z</dcterms:created>
  <dcterms:modified xsi:type="dcterms:W3CDTF">2024-10-10T12:11:00Z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