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A21" w:rsidRDefault="00C80A21">
      <w:r>
        <w:rPr>
          <w:rFonts w:hint="eastAsia"/>
        </w:rPr>
        <w:t>判断题：</w:t>
      </w:r>
    </w:p>
    <w:p w:rsidR="00C80A21" w:rsidRDefault="004B1F89" w:rsidP="004B1F89">
      <w:pPr>
        <w:pStyle w:val="a3"/>
        <w:numPr>
          <w:ilvl w:val="0"/>
          <w:numId w:val="3"/>
        </w:numPr>
        <w:ind w:firstLineChars="0"/>
      </w:pPr>
      <w:r>
        <w:rPr>
          <w:rFonts w:hint="eastAsia"/>
        </w:rPr>
        <w:t>三相交流电路传送的复功率是交变的</w:t>
      </w:r>
    </w:p>
    <w:p w:rsidR="004B1F89" w:rsidRDefault="004B1F89" w:rsidP="004B1F89">
      <w:pPr>
        <w:pStyle w:val="a3"/>
        <w:numPr>
          <w:ilvl w:val="0"/>
          <w:numId w:val="3"/>
        </w:numPr>
        <w:ind w:firstLineChars="0"/>
      </w:pPr>
      <w:r>
        <w:rPr>
          <w:rFonts w:hint="eastAsia"/>
        </w:rPr>
        <w:t>等容量下并联电容补偿降损效果比并联补偿要强</w:t>
      </w:r>
    </w:p>
    <w:p w:rsidR="004B1F89" w:rsidRDefault="004B1F89" w:rsidP="004B1F89">
      <w:pPr>
        <w:pStyle w:val="a3"/>
        <w:numPr>
          <w:ilvl w:val="0"/>
          <w:numId w:val="3"/>
        </w:numPr>
        <w:ind w:firstLineChars="0"/>
      </w:pPr>
      <w:r>
        <w:rPr>
          <w:rFonts w:hint="eastAsia"/>
        </w:rPr>
        <w:t>系统中接地线串入一个阻抗，正序参数不变，负序和零序都变化</w:t>
      </w:r>
    </w:p>
    <w:p w:rsidR="004B1F89" w:rsidRDefault="004B1F89" w:rsidP="004B1F89">
      <w:pPr>
        <w:pStyle w:val="a3"/>
        <w:numPr>
          <w:ilvl w:val="0"/>
          <w:numId w:val="3"/>
        </w:numPr>
        <w:ind w:firstLineChars="0"/>
      </w:pPr>
      <w:r>
        <w:rPr>
          <w:rFonts w:hint="eastAsia"/>
        </w:rPr>
        <w:t>定子绕组自感和他们之间的互感都是随着定转子相对角度变化而变化的</w:t>
      </w:r>
    </w:p>
    <w:p w:rsidR="004B1F89" w:rsidRDefault="004B1F89" w:rsidP="00222EED">
      <w:pPr>
        <w:pStyle w:val="a3"/>
        <w:numPr>
          <w:ilvl w:val="0"/>
          <w:numId w:val="3"/>
        </w:numPr>
        <w:ind w:firstLineChars="0"/>
        <w:rPr>
          <w:rFonts w:hint="eastAsia"/>
        </w:rPr>
      </w:pPr>
      <w:r>
        <w:rPr>
          <w:rFonts w:hint="eastAsia"/>
        </w:rPr>
        <w:t>发电机正序参量和零序参量不随定子旋转而变化，但是负序参量变化</w:t>
      </w:r>
    </w:p>
    <w:p w:rsidR="00BF5ECA" w:rsidRDefault="00BF5ECA" w:rsidP="00222EED">
      <w:pPr>
        <w:pStyle w:val="a3"/>
        <w:numPr>
          <w:ilvl w:val="0"/>
          <w:numId w:val="3"/>
        </w:numPr>
        <w:ind w:firstLineChars="0"/>
      </w:pPr>
      <w:r>
        <w:rPr>
          <w:rFonts w:hint="eastAsia"/>
        </w:rPr>
        <w:t>电力系统能够运行在某个状态，这个点是静态稳定点</w:t>
      </w:r>
    </w:p>
    <w:p w:rsidR="00C80A21" w:rsidRDefault="00C80A21">
      <w:r>
        <w:rPr>
          <w:rFonts w:hint="eastAsia"/>
        </w:rPr>
        <w:t>填空题：</w:t>
      </w:r>
    </w:p>
    <w:p w:rsidR="00C80A21" w:rsidRDefault="00C80A21" w:rsidP="00C80A21">
      <w:pPr>
        <w:pStyle w:val="a3"/>
        <w:numPr>
          <w:ilvl w:val="0"/>
          <w:numId w:val="2"/>
        </w:numPr>
        <w:ind w:firstLineChars="0"/>
      </w:pPr>
      <w:r>
        <w:rPr>
          <w:rFonts w:hint="eastAsia"/>
        </w:rPr>
        <w:t>一段电流保护整定原则</w:t>
      </w:r>
    </w:p>
    <w:p w:rsidR="00C80A21" w:rsidRDefault="00BF5ECA" w:rsidP="00C80A21">
      <w:pPr>
        <w:pStyle w:val="a3"/>
        <w:numPr>
          <w:ilvl w:val="0"/>
          <w:numId w:val="2"/>
        </w:numPr>
        <w:ind w:firstLineChars="0"/>
      </w:pPr>
      <w:r>
        <w:rPr>
          <w:rFonts w:hint="eastAsia"/>
        </w:rPr>
        <w:t>无功平衡</w:t>
      </w:r>
      <w:r w:rsidR="00C80A21">
        <w:rPr>
          <w:rFonts w:hint="eastAsia"/>
        </w:rPr>
        <w:t>包括哪两个层次</w:t>
      </w:r>
    </w:p>
    <w:p w:rsidR="00C80A21" w:rsidRDefault="004B1F89" w:rsidP="00C80A21">
      <w:pPr>
        <w:pStyle w:val="a3"/>
        <w:numPr>
          <w:ilvl w:val="0"/>
          <w:numId w:val="2"/>
        </w:numPr>
        <w:ind w:firstLineChars="0"/>
      </w:pPr>
      <w:r>
        <w:rPr>
          <w:rFonts w:hint="eastAsia"/>
        </w:rPr>
        <w:t>同</w:t>
      </w:r>
      <w:r>
        <w:rPr>
          <w:rFonts w:hint="eastAsia"/>
        </w:rPr>
        <w:t>06</w:t>
      </w:r>
      <w:r>
        <w:rPr>
          <w:rFonts w:hint="eastAsia"/>
        </w:rPr>
        <w:t>年试卷里</w:t>
      </w:r>
      <w:r>
        <w:rPr>
          <w:rFonts w:hint="eastAsia"/>
        </w:rPr>
        <w:t>IC</w:t>
      </w:r>
      <w:r w:rsidR="00222EED">
        <w:rPr>
          <w:rFonts w:hint="eastAsia"/>
        </w:rPr>
        <w:t>题目</w:t>
      </w:r>
    </w:p>
    <w:p w:rsidR="004B1F89" w:rsidRDefault="004B1F89" w:rsidP="00C80A21">
      <w:pPr>
        <w:pStyle w:val="a3"/>
        <w:numPr>
          <w:ilvl w:val="0"/>
          <w:numId w:val="2"/>
        </w:numPr>
        <w:ind w:firstLineChars="0"/>
      </w:pPr>
      <w:r>
        <w:rPr>
          <w:rFonts w:hint="eastAsia"/>
        </w:rPr>
        <w:t>空载电势不变说明励磁绕组（）不变，暂态电势不变说明励磁绕组（）不变</w:t>
      </w:r>
    </w:p>
    <w:p w:rsidR="004B1F89" w:rsidRDefault="004B1F89" w:rsidP="00C80A21">
      <w:pPr>
        <w:pStyle w:val="a3"/>
        <w:numPr>
          <w:ilvl w:val="0"/>
          <w:numId w:val="2"/>
        </w:numPr>
        <w:ind w:firstLineChars="0"/>
        <w:rPr>
          <w:rFonts w:hint="eastAsia"/>
        </w:rPr>
      </w:pPr>
      <w:r>
        <w:rPr>
          <w:rFonts w:hint="eastAsia"/>
        </w:rPr>
        <w:t>超暂态过程时间常数由（）决定，暂态过程时间常数由（）决定</w:t>
      </w:r>
    </w:p>
    <w:p w:rsidR="00BF5ECA" w:rsidRDefault="00BF5ECA" w:rsidP="00C80A21">
      <w:pPr>
        <w:pStyle w:val="a3"/>
        <w:numPr>
          <w:ilvl w:val="0"/>
          <w:numId w:val="2"/>
        </w:numPr>
        <w:ind w:firstLineChars="0"/>
      </w:pPr>
      <w:r>
        <w:rPr>
          <w:rFonts w:hint="eastAsia"/>
        </w:rPr>
        <w:t>Tj</w:t>
      </w:r>
      <w:r>
        <w:rPr>
          <w:rFonts w:hint="eastAsia"/>
        </w:rPr>
        <w:t>的物理意义</w:t>
      </w:r>
    </w:p>
    <w:p w:rsidR="0097037A" w:rsidRDefault="0097037A">
      <w:r>
        <w:rPr>
          <w:rFonts w:hint="eastAsia"/>
        </w:rPr>
        <w:t>选择题：</w:t>
      </w:r>
    </w:p>
    <w:p w:rsidR="0097037A" w:rsidRDefault="0097037A" w:rsidP="0097037A">
      <w:pPr>
        <w:pStyle w:val="a3"/>
        <w:numPr>
          <w:ilvl w:val="0"/>
          <w:numId w:val="1"/>
        </w:numPr>
        <w:ind w:firstLineChars="0"/>
      </w:pPr>
      <w:r>
        <w:rPr>
          <w:rFonts w:hint="eastAsia"/>
        </w:rPr>
        <w:t>同样的导线组成下面两种线路，左边为两分裂，右边为双回线路，</w:t>
      </w:r>
      <w:r>
        <w:rPr>
          <w:rFonts w:hint="eastAsia"/>
        </w:rPr>
        <w:t>L</w:t>
      </w:r>
      <w:r>
        <w:rPr>
          <w:rFonts w:hint="eastAsia"/>
        </w:rPr>
        <w:t>》</w:t>
      </w:r>
      <w:r>
        <w:rPr>
          <w:rFonts w:hint="eastAsia"/>
        </w:rPr>
        <w:t>d</w:t>
      </w:r>
    </w:p>
    <w:p w:rsidR="0097037A" w:rsidRDefault="003359E0" w:rsidP="0097037A">
      <w:pPr>
        <w:pStyle w:val="a3"/>
        <w:ind w:left="360" w:firstLineChars="0" w:firstLine="0"/>
      </w:pPr>
      <w:r>
        <w:rPr>
          <w:noProof/>
        </w:rPr>
        <w:pict>
          <v:shapetype id="_x0000_t32" coordsize="21600,21600" o:spt="32" o:oned="t" path="m,l21600,21600e" filled="f">
            <v:path arrowok="t" fillok="f" o:connecttype="none"/>
            <o:lock v:ext="edit" shapetype="t"/>
          </v:shapetype>
          <v:shape id="_x0000_s1047" type="#_x0000_t32" style="position:absolute;left:0;text-align:left;margin-left:335.25pt;margin-top:5.1pt;width:37.5pt;height:55.35pt;z-index:251679744" o:connectortype="straight"/>
        </w:pict>
      </w:r>
      <w:r>
        <w:rPr>
          <w:noProof/>
        </w:rPr>
        <w:pict>
          <v:shape id="_x0000_s1045" type="#_x0000_t32" style="position:absolute;left:0;text-align:left;margin-left:303.75pt;margin-top:5.1pt;width:31.5pt;height:55.35pt;flip:x;z-index:251677696" o:connectortype="straight"/>
        </w:pict>
      </w:r>
      <w:r>
        <w:rPr>
          <w:noProof/>
        </w:rPr>
        <w:pict>
          <v:shape id="_x0000_s1044" type="#_x0000_t32" style="position:absolute;left:0;text-align:left;margin-left:3in;margin-top:5.1pt;width:27pt;height:55.35pt;z-index:251676672" o:connectortype="straight"/>
        </w:pict>
      </w:r>
      <w:r>
        <w:rPr>
          <w:noProof/>
        </w:rPr>
        <w:pict>
          <v:shape id="_x0000_s1042" type="#_x0000_t32" style="position:absolute;left:0;text-align:left;margin-left:184.5pt;margin-top:5.1pt;width:31.5pt;height:55.35pt;flip:x;z-index:251674624" o:connectortype="straight"/>
        </w:pict>
      </w:r>
      <w:r>
        <w:rPr>
          <w:noProof/>
        </w:rPr>
        <w:pict>
          <v:oval id="_x0000_s1039" style="position:absolute;left:0;text-align:left;margin-left:328.5pt;margin-top:1.2pt;width:13.5pt;height:13.5pt;z-index:251671552"/>
        </w:pict>
      </w:r>
      <w:r>
        <w:rPr>
          <w:noProof/>
        </w:rPr>
        <w:pict>
          <v:oval id="_x0000_s1036" style="position:absolute;left:0;text-align:left;margin-left:210pt;margin-top:1.2pt;width:13.5pt;height:13.5pt;z-index:251668480"/>
        </w:pict>
      </w:r>
      <w:r>
        <w:rPr>
          <w:noProof/>
        </w:rPr>
        <w:pict>
          <v:shape id="_x0000_s1034" type="#_x0000_t32" style="position:absolute;left:0;text-align:left;margin-left:65.25pt;margin-top:1.2pt;width:31.5pt;height:55.35pt;z-index:251666432" o:connectortype="straight"/>
        </w:pict>
      </w:r>
      <w:r>
        <w:rPr>
          <w:noProof/>
        </w:rPr>
        <w:pict>
          <v:shape id="_x0000_s1033" type="#_x0000_t32" style="position:absolute;left:0;text-align:left;margin-left:20.25pt;margin-top:1.2pt;width:45pt;height:66.75pt;flip:x;z-index:251665408" o:connectortype="straight"/>
        </w:pict>
      </w:r>
      <w:r>
        <w:rPr>
          <w:noProof/>
        </w:rPr>
        <w:pict>
          <v:oval id="_x0000_s1030" style="position:absolute;left:0;text-align:left;margin-left:65.25pt;margin-top:5.1pt;width:13.5pt;height:13.5pt;z-index:251662336"/>
        </w:pict>
      </w:r>
      <w:r>
        <w:rPr>
          <w:noProof/>
        </w:rPr>
        <w:pict>
          <v:oval id="_x0000_s1026" style="position:absolute;left:0;text-align:left;margin-left:45.75pt;margin-top:5.1pt;width:13.5pt;height:13.5pt;z-index:251658240"/>
        </w:pict>
      </w:r>
    </w:p>
    <w:p w:rsidR="0097037A" w:rsidRDefault="0097037A" w:rsidP="0097037A">
      <w:pPr>
        <w:pStyle w:val="a3"/>
        <w:ind w:left="360" w:firstLineChars="0" w:firstLine="0"/>
      </w:pPr>
    </w:p>
    <w:p w:rsidR="0097037A" w:rsidRDefault="0097037A" w:rsidP="0097037A">
      <w:pPr>
        <w:pStyle w:val="a3"/>
        <w:ind w:left="360" w:firstLineChars="0" w:firstLine="0"/>
      </w:pPr>
      <w:r>
        <w:rPr>
          <w:rFonts w:hint="eastAsia"/>
        </w:rPr>
        <w:t xml:space="preserve">   D          D                  D        D            D         D</w:t>
      </w:r>
    </w:p>
    <w:p w:rsidR="0097037A" w:rsidRDefault="003359E0" w:rsidP="0097037A">
      <w:pPr>
        <w:pStyle w:val="a3"/>
        <w:ind w:left="360" w:firstLineChars="0" w:firstLine="0"/>
      </w:pPr>
      <w:r>
        <w:rPr>
          <w:noProof/>
        </w:rPr>
        <w:pict>
          <v:shape id="_x0000_s1046" type="#_x0000_t32" style="position:absolute;left:0;text-align:left;margin-left:303.75pt;margin-top:13.65pt;width:69pt;height:0;z-index:251678720" o:connectortype="straight"/>
        </w:pict>
      </w:r>
      <w:r>
        <w:rPr>
          <w:noProof/>
        </w:rPr>
        <w:pict>
          <v:shape id="_x0000_s1043" type="#_x0000_t32" style="position:absolute;left:0;text-align:left;margin-left:184.5pt;margin-top:13.65pt;width:58.5pt;height:0;z-index:251675648" o:connectortype="straight"/>
        </w:pict>
      </w:r>
      <w:r>
        <w:rPr>
          <w:noProof/>
        </w:rPr>
        <w:pict>
          <v:oval id="_x0000_s1041" style="position:absolute;left:0;text-align:left;margin-left:364.5pt;margin-top:7.65pt;width:13.5pt;height:13.5pt;z-index:251673600"/>
        </w:pict>
      </w:r>
      <w:r>
        <w:rPr>
          <w:noProof/>
        </w:rPr>
        <w:pict>
          <v:oval id="_x0000_s1040" style="position:absolute;left:0;text-align:left;margin-left:298.5pt;margin-top:7.65pt;width:13.5pt;height:13.5pt;z-index:251672576"/>
        </w:pict>
      </w:r>
      <w:r>
        <w:rPr>
          <w:noProof/>
        </w:rPr>
        <w:pict>
          <v:oval id="_x0000_s1038" style="position:absolute;left:0;text-align:left;margin-left:237.75pt;margin-top:7.65pt;width:13.5pt;height:13.5pt;z-index:251670528"/>
        </w:pict>
      </w:r>
      <w:r>
        <w:rPr>
          <w:noProof/>
        </w:rPr>
        <w:pict>
          <v:oval id="_x0000_s1037" style="position:absolute;left:0;text-align:left;margin-left:179.25pt;margin-top:7.65pt;width:13.5pt;height:13.5pt;z-index:251669504"/>
        </w:pict>
      </w:r>
      <w:r>
        <w:rPr>
          <w:noProof/>
        </w:rPr>
        <w:pict>
          <v:shape id="_x0000_s1035" type="#_x0000_t32" style="position:absolute;left:0;text-align:left;margin-left:28.5pt;margin-top:13.65pt;width:68.25pt;height:0;z-index:251667456" o:connectortype="straight"/>
        </w:pict>
      </w:r>
      <w:r>
        <w:rPr>
          <w:noProof/>
        </w:rPr>
        <w:pict>
          <v:oval id="_x0000_s1032" style="position:absolute;left:0;text-align:left;margin-left:96.75pt;margin-top:7.65pt;width:13.5pt;height:13.5pt;z-index:251664384"/>
        </w:pict>
      </w:r>
      <w:r>
        <w:rPr>
          <w:noProof/>
        </w:rPr>
        <w:pict>
          <v:oval id="_x0000_s1031" style="position:absolute;left:0;text-align:left;margin-left:28.5pt;margin-top:7.65pt;width:13.5pt;height:13.5pt;z-index:251663360"/>
        </w:pict>
      </w:r>
      <w:r>
        <w:rPr>
          <w:noProof/>
        </w:rPr>
        <w:pict>
          <v:oval id="_x0000_s1029" style="position:absolute;left:0;text-align:left;margin-left:79.5pt;margin-top:7.65pt;width:13.5pt;height:13.5pt;z-index:251661312"/>
        </w:pict>
      </w:r>
      <w:r>
        <w:rPr>
          <w:noProof/>
        </w:rPr>
        <w:pict>
          <v:oval id="_x0000_s1028" style="position:absolute;left:0;text-align:left;margin-left:11.25pt;margin-top:7.65pt;width:13.5pt;height:13.5pt;z-index:251660288"/>
        </w:pict>
      </w:r>
    </w:p>
    <w:p w:rsidR="0097037A" w:rsidRDefault="0097037A" w:rsidP="0097037A">
      <w:pPr>
        <w:pStyle w:val="a3"/>
        <w:ind w:left="360" w:firstLineChars="0" w:firstLine="0"/>
      </w:pPr>
      <w:r>
        <w:rPr>
          <w:rFonts w:hint="eastAsia"/>
        </w:rPr>
        <w:t xml:space="preserve">         D                          D                     D</w:t>
      </w:r>
    </w:p>
    <w:p w:rsidR="0097037A" w:rsidRDefault="00C80A21" w:rsidP="0097037A">
      <w:r>
        <w:rPr>
          <w:rFonts w:hint="eastAsia"/>
        </w:rPr>
        <w:t xml:space="preserve">           </w:t>
      </w:r>
      <w:r>
        <w:t>A</w:t>
      </w:r>
      <w:r>
        <w:rPr>
          <w:rFonts w:hint="eastAsia"/>
        </w:rPr>
        <w:t xml:space="preserve">                                   B</w:t>
      </w:r>
    </w:p>
    <w:p w:rsidR="00C80A21" w:rsidRDefault="00C80A21" w:rsidP="0097037A">
      <w:r>
        <w:rPr>
          <w:rFonts w:hint="eastAsia"/>
        </w:rPr>
        <w:t>问</w:t>
      </w:r>
      <w:r>
        <w:rPr>
          <w:rFonts w:hint="eastAsia"/>
        </w:rPr>
        <w:t>rA</w:t>
      </w:r>
      <w:r>
        <w:rPr>
          <w:rFonts w:hint="eastAsia"/>
        </w:rPr>
        <w:t>，</w:t>
      </w:r>
      <w:r>
        <w:rPr>
          <w:rFonts w:hint="eastAsia"/>
        </w:rPr>
        <w:t>rB</w:t>
      </w:r>
      <w:r>
        <w:rPr>
          <w:rFonts w:hint="eastAsia"/>
        </w:rPr>
        <w:t>大小关系，</w:t>
      </w:r>
      <w:r>
        <w:rPr>
          <w:rFonts w:hint="eastAsia"/>
        </w:rPr>
        <w:t>xA</w:t>
      </w:r>
      <w:r>
        <w:rPr>
          <w:rFonts w:hint="eastAsia"/>
        </w:rPr>
        <w:t>，</w:t>
      </w:r>
      <w:r>
        <w:rPr>
          <w:rFonts w:hint="eastAsia"/>
        </w:rPr>
        <w:t>xB</w:t>
      </w:r>
      <w:r>
        <w:rPr>
          <w:rFonts w:hint="eastAsia"/>
        </w:rPr>
        <w:t>大小关系，</w:t>
      </w:r>
      <w:r>
        <w:rPr>
          <w:rFonts w:hint="eastAsia"/>
        </w:rPr>
        <w:t>bA</w:t>
      </w:r>
      <w:r>
        <w:rPr>
          <w:rFonts w:hint="eastAsia"/>
        </w:rPr>
        <w:t>，</w:t>
      </w:r>
      <w:r>
        <w:rPr>
          <w:rFonts w:hint="eastAsia"/>
        </w:rPr>
        <w:t>bB</w:t>
      </w:r>
      <w:r>
        <w:rPr>
          <w:rFonts w:hint="eastAsia"/>
        </w:rPr>
        <w:t>大小关系。</w:t>
      </w:r>
    </w:p>
    <w:p w:rsidR="00C80A21" w:rsidRDefault="00C80A21" w:rsidP="0097037A"/>
    <w:p w:rsidR="00C80A21" w:rsidRDefault="00C80A21" w:rsidP="0097037A">
      <w:r>
        <w:rPr>
          <w:rFonts w:hint="eastAsia"/>
        </w:rPr>
        <w:t>2.</w:t>
      </w:r>
      <w:r>
        <w:rPr>
          <w:rFonts w:hint="eastAsia"/>
        </w:rPr>
        <w:t>频率控制中，二次调频后，频率大于原来系统运行的频率，问发电机输出功率增量</w:t>
      </w:r>
      <w:r>
        <w:rPr>
          <w:rFonts w:hint="eastAsia"/>
        </w:rPr>
        <w:t>&gt; &lt; =0?</w:t>
      </w:r>
      <w:r>
        <w:rPr>
          <w:rFonts w:hint="eastAsia"/>
        </w:rPr>
        <w:t>二次调频发电机功率增量</w:t>
      </w:r>
      <w:r>
        <w:rPr>
          <w:rFonts w:hint="eastAsia"/>
        </w:rPr>
        <w:t xml:space="preserve">&gt;&lt;=0? </w:t>
      </w:r>
      <w:r>
        <w:rPr>
          <w:rFonts w:hint="eastAsia"/>
        </w:rPr>
        <w:t>一次调频功率增量</w:t>
      </w:r>
      <w:r>
        <w:rPr>
          <w:rFonts w:hint="eastAsia"/>
        </w:rPr>
        <w:t>&gt;&lt;=0?</w:t>
      </w:r>
      <w:r>
        <w:rPr>
          <w:rFonts w:hint="eastAsia"/>
        </w:rPr>
        <w:t>负荷自身调节导致功率增量</w:t>
      </w:r>
      <w:r>
        <w:rPr>
          <w:rFonts w:hint="eastAsia"/>
        </w:rPr>
        <w:t>&gt;&lt;=0?</w:t>
      </w:r>
    </w:p>
    <w:p w:rsidR="00C80A21" w:rsidRDefault="00C80A21" w:rsidP="0097037A"/>
    <w:p w:rsidR="00C80A21" w:rsidRPr="00C80A21" w:rsidRDefault="00C80A21" w:rsidP="0097037A">
      <w:r>
        <w:rPr>
          <w:rFonts w:hint="eastAsia"/>
        </w:rPr>
        <w:t>3.</w:t>
      </w:r>
      <w:r w:rsidRPr="00C80A21">
        <w:rPr>
          <w:rFonts w:hint="eastAsia"/>
        </w:rPr>
        <w:t xml:space="preserve"> </w:t>
      </w:r>
      <w:r>
        <w:rPr>
          <w:rFonts w:hint="eastAsia"/>
        </w:rPr>
        <w:t>发电机额定电压</w:t>
      </w:r>
      <w:r>
        <w:rPr>
          <w:rFonts w:hint="eastAsia"/>
        </w:rPr>
        <w:t>10.5kv</w:t>
      </w:r>
      <w:r>
        <w:rPr>
          <w:rFonts w:hint="eastAsia"/>
        </w:rPr>
        <w:t>，线路</w:t>
      </w:r>
      <w:r>
        <w:rPr>
          <w:rFonts w:hint="eastAsia"/>
        </w:rPr>
        <w:t>1</w:t>
      </w:r>
      <w:r>
        <w:rPr>
          <w:rFonts w:hint="eastAsia"/>
        </w:rPr>
        <w:t>额定</w:t>
      </w:r>
      <w:r>
        <w:rPr>
          <w:rFonts w:hint="eastAsia"/>
        </w:rPr>
        <w:t>220kv</w:t>
      </w:r>
      <w:r>
        <w:rPr>
          <w:rFonts w:hint="eastAsia"/>
        </w:rPr>
        <w:t>，线路</w:t>
      </w:r>
      <w:r>
        <w:rPr>
          <w:rFonts w:hint="eastAsia"/>
        </w:rPr>
        <w:t>2</w:t>
      </w:r>
      <w:r>
        <w:rPr>
          <w:rFonts w:hint="eastAsia"/>
        </w:rPr>
        <w:t>额定</w:t>
      </w:r>
      <w:r>
        <w:rPr>
          <w:rFonts w:hint="eastAsia"/>
        </w:rPr>
        <w:t>10kv</w:t>
      </w:r>
      <w:r>
        <w:rPr>
          <w:rFonts w:hint="eastAsia"/>
        </w:rPr>
        <w:t>，变压器</w:t>
      </w:r>
      <w:r>
        <w:rPr>
          <w:rFonts w:hint="eastAsia"/>
        </w:rPr>
        <w:t>1</w:t>
      </w:r>
      <w:r>
        <w:rPr>
          <w:rFonts w:hint="eastAsia"/>
        </w:rPr>
        <w:t>连接发电机和线路</w:t>
      </w:r>
      <w:r>
        <w:rPr>
          <w:rFonts w:hint="eastAsia"/>
        </w:rPr>
        <w:t>1</w:t>
      </w:r>
      <w:r>
        <w:rPr>
          <w:rFonts w:hint="eastAsia"/>
        </w:rPr>
        <w:t>，变压器</w:t>
      </w:r>
      <w:r>
        <w:rPr>
          <w:rFonts w:hint="eastAsia"/>
        </w:rPr>
        <w:t>2</w:t>
      </w:r>
      <w:r>
        <w:rPr>
          <w:rFonts w:hint="eastAsia"/>
        </w:rPr>
        <w:t>连接线路</w:t>
      </w:r>
      <w:r>
        <w:rPr>
          <w:rFonts w:hint="eastAsia"/>
        </w:rPr>
        <w:t>1</w:t>
      </w:r>
      <w:r>
        <w:rPr>
          <w:rFonts w:hint="eastAsia"/>
        </w:rPr>
        <w:t>和线路</w:t>
      </w:r>
      <w:r>
        <w:rPr>
          <w:rFonts w:hint="eastAsia"/>
        </w:rPr>
        <w:t>2</w:t>
      </w:r>
      <w:r>
        <w:rPr>
          <w:rFonts w:hint="eastAsia"/>
        </w:rPr>
        <w:t>，两个变压器的额定电压？</w:t>
      </w:r>
    </w:p>
    <w:p w:rsidR="00593574" w:rsidRDefault="0097037A">
      <w:r>
        <w:rPr>
          <w:rFonts w:hint="eastAsia"/>
        </w:rPr>
        <w:t>简答题：</w:t>
      </w:r>
    </w:p>
    <w:p w:rsidR="0097037A" w:rsidRDefault="0097037A">
      <w:r>
        <w:rPr>
          <w:rFonts w:hint="eastAsia"/>
        </w:rPr>
        <w:t>1</w:t>
      </w:r>
      <w:r>
        <w:rPr>
          <w:rFonts w:hint="eastAsia"/>
        </w:rPr>
        <w:t>．</w:t>
      </w:r>
      <w:r w:rsidR="00C80A21">
        <w:rPr>
          <w:rFonts w:hint="eastAsia"/>
        </w:rPr>
        <w:t>中枢点电压控制有哪几种方式，各适用于什么范围</w:t>
      </w:r>
    </w:p>
    <w:p w:rsidR="0097037A" w:rsidRDefault="0097037A">
      <w:r>
        <w:rPr>
          <w:rFonts w:hint="eastAsia"/>
        </w:rPr>
        <w:t>2</w:t>
      </w:r>
      <w:r>
        <w:rPr>
          <w:rFonts w:hint="eastAsia"/>
        </w:rPr>
        <w:t>．为什么可以用对称分量法分析不对称系统短路故障</w:t>
      </w:r>
    </w:p>
    <w:p w:rsidR="0097037A" w:rsidRDefault="0097037A">
      <w:r>
        <w:rPr>
          <w:rFonts w:hint="eastAsia"/>
        </w:rPr>
        <w:t>3</w:t>
      </w:r>
      <w:r>
        <w:rPr>
          <w:rFonts w:hint="eastAsia"/>
        </w:rPr>
        <w:t>．电力系统为什么需要有功储备</w:t>
      </w:r>
    </w:p>
    <w:p w:rsidR="0097037A" w:rsidRDefault="0097037A">
      <w:r>
        <w:rPr>
          <w:rFonts w:hint="eastAsia"/>
        </w:rPr>
        <w:t>4</w:t>
      </w:r>
      <w:r>
        <w:rPr>
          <w:rFonts w:hint="eastAsia"/>
        </w:rPr>
        <w:t>．短路容量的概念和意义</w:t>
      </w:r>
    </w:p>
    <w:p w:rsidR="0097037A" w:rsidRDefault="004B1F89">
      <w:r>
        <w:rPr>
          <w:rFonts w:hint="eastAsia"/>
        </w:rPr>
        <w:t>计算题：</w:t>
      </w:r>
    </w:p>
    <w:p w:rsidR="004B1F89" w:rsidRDefault="004B1F89">
      <w:r>
        <w:rPr>
          <w:rFonts w:hint="eastAsia"/>
        </w:rPr>
        <w:t>1</w:t>
      </w:r>
      <w:r>
        <w:rPr>
          <w:rFonts w:hint="eastAsia"/>
        </w:rPr>
        <w:t>、</w:t>
      </w:r>
      <w:r w:rsidR="00BF0295">
        <w:rPr>
          <w:rFonts w:hint="eastAsia"/>
        </w:rPr>
        <w:t>如下图</w:t>
      </w:r>
    </w:p>
    <w:p w:rsidR="004B1F89" w:rsidRDefault="004B1F89">
      <w:r>
        <w:rPr>
          <w:rFonts w:hint="eastAsia"/>
          <w:noProof/>
        </w:rPr>
        <w:drawing>
          <wp:inline distT="0" distB="0" distL="0" distR="0">
            <wp:extent cx="2667000" cy="742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67000" cy="742950"/>
                    </a:xfrm>
                    <a:prstGeom prst="rect">
                      <a:avLst/>
                    </a:prstGeom>
                    <a:noFill/>
                    <a:ln w="9525">
                      <a:noFill/>
                      <a:miter lim="800000"/>
                      <a:headEnd/>
                      <a:tailEnd/>
                    </a:ln>
                  </pic:spPr>
                </pic:pic>
              </a:graphicData>
            </a:graphic>
          </wp:inline>
        </w:drawing>
      </w:r>
    </w:p>
    <w:p w:rsidR="00BF0295" w:rsidRDefault="00BF0295" w:rsidP="00BF0295">
      <w:pPr>
        <w:pStyle w:val="a3"/>
        <w:numPr>
          <w:ilvl w:val="0"/>
          <w:numId w:val="4"/>
        </w:numPr>
        <w:ind w:firstLineChars="0"/>
      </w:pPr>
      <w:r>
        <w:rPr>
          <w:rFonts w:hint="eastAsia"/>
        </w:rPr>
        <w:t>写出导纳阵</w:t>
      </w:r>
    </w:p>
    <w:p w:rsidR="00BF0295" w:rsidRDefault="00BF0295" w:rsidP="00BF0295">
      <w:pPr>
        <w:pStyle w:val="a3"/>
        <w:numPr>
          <w:ilvl w:val="0"/>
          <w:numId w:val="4"/>
        </w:numPr>
        <w:ind w:firstLineChars="0"/>
      </w:pPr>
      <w:r>
        <w:rPr>
          <w:rFonts w:hint="eastAsia"/>
        </w:rPr>
        <w:t>N-R</w:t>
      </w:r>
      <w:r>
        <w:rPr>
          <w:rFonts w:hint="eastAsia"/>
        </w:rPr>
        <w:t>极坐标形式下潮流方程</w:t>
      </w:r>
    </w:p>
    <w:p w:rsidR="00BF0295" w:rsidRDefault="00BF0295" w:rsidP="00BF0295">
      <w:pPr>
        <w:pStyle w:val="a3"/>
        <w:numPr>
          <w:ilvl w:val="0"/>
          <w:numId w:val="4"/>
        </w:numPr>
        <w:ind w:firstLineChars="0"/>
      </w:pPr>
      <w:r>
        <w:rPr>
          <w:rFonts w:hint="eastAsia"/>
        </w:rPr>
        <w:t>N-R</w:t>
      </w:r>
      <w:r>
        <w:rPr>
          <w:rFonts w:hint="eastAsia"/>
        </w:rPr>
        <w:t>极坐标形式下</w:t>
      </w:r>
      <w:r>
        <w:rPr>
          <w:rFonts w:hint="eastAsia"/>
        </w:rPr>
        <w:t>J</w:t>
      </w:r>
      <w:r>
        <w:rPr>
          <w:rFonts w:hint="eastAsia"/>
        </w:rPr>
        <w:t>行列式</w:t>
      </w:r>
    </w:p>
    <w:p w:rsidR="00BF0295" w:rsidRDefault="00BF0295" w:rsidP="00BF0295">
      <w:pPr>
        <w:pStyle w:val="a3"/>
        <w:numPr>
          <w:ilvl w:val="0"/>
          <w:numId w:val="4"/>
        </w:numPr>
        <w:ind w:firstLineChars="0"/>
      </w:pPr>
      <w:r>
        <w:rPr>
          <w:rFonts w:hint="eastAsia"/>
        </w:rPr>
        <w:t>PQ</w:t>
      </w:r>
      <w:r>
        <w:rPr>
          <w:rFonts w:hint="eastAsia"/>
        </w:rPr>
        <w:t>分解法</w:t>
      </w:r>
      <w:r>
        <w:rPr>
          <w:rFonts w:hint="eastAsia"/>
        </w:rPr>
        <w:t>B</w:t>
      </w:r>
      <w:r>
        <w:t>’</w:t>
      </w:r>
      <w:r>
        <w:rPr>
          <w:rFonts w:hint="eastAsia"/>
        </w:rPr>
        <w:t>和</w:t>
      </w:r>
      <w:r>
        <w:rPr>
          <w:rFonts w:hint="eastAsia"/>
        </w:rPr>
        <w:t>B</w:t>
      </w:r>
      <w:r>
        <w:t>’’</w:t>
      </w:r>
    </w:p>
    <w:p w:rsidR="00BF0295" w:rsidRDefault="00BF0295" w:rsidP="00BF0295">
      <w:pPr>
        <w:pStyle w:val="a3"/>
        <w:numPr>
          <w:ilvl w:val="0"/>
          <w:numId w:val="4"/>
        </w:numPr>
        <w:ind w:firstLineChars="0"/>
      </w:pPr>
      <w:r>
        <w:rPr>
          <w:rFonts w:hint="eastAsia"/>
        </w:rPr>
        <w:lastRenderedPageBreak/>
        <w:t>从</w:t>
      </w:r>
      <w:r>
        <w:rPr>
          <w:rFonts w:hint="eastAsia"/>
        </w:rPr>
        <w:t>3</w:t>
      </w:r>
      <w:r>
        <w:rPr>
          <w:rFonts w:hint="eastAsia"/>
        </w:rPr>
        <w:t>处输入的有功功率是多少？</w:t>
      </w:r>
    </w:p>
    <w:p w:rsidR="00BF0295" w:rsidRDefault="00BF0295" w:rsidP="00BF0295"/>
    <w:p w:rsidR="00944B0B" w:rsidRDefault="00BF0295" w:rsidP="00BF0295">
      <w:r>
        <w:rPr>
          <w:rFonts w:hint="eastAsia"/>
        </w:rPr>
        <w:t>2.</w:t>
      </w:r>
      <w:r w:rsidR="00944B0B">
        <w:rPr>
          <w:rFonts w:hint="eastAsia"/>
        </w:rPr>
        <w:t>图中所示系统</w:t>
      </w:r>
    </w:p>
    <w:p w:rsidR="00BF0295" w:rsidRDefault="0064138D" w:rsidP="00BF0295">
      <w:r>
        <w:rPr>
          <w:rFonts w:hint="eastAsia"/>
          <w:noProof/>
        </w:rPr>
        <w:drawing>
          <wp:inline distT="0" distB="0" distL="0" distR="0">
            <wp:extent cx="4743450" cy="10572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43450" cy="1057275"/>
                    </a:xfrm>
                    <a:prstGeom prst="rect">
                      <a:avLst/>
                    </a:prstGeom>
                    <a:noFill/>
                    <a:ln w="9525">
                      <a:noFill/>
                      <a:miter lim="800000"/>
                      <a:headEnd/>
                      <a:tailEnd/>
                    </a:ln>
                  </pic:spPr>
                </pic:pic>
              </a:graphicData>
            </a:graphic>
          </wp:inline>
        </w:drawing>
      </w:r>
    </w:p>
    <w:p w:rsidR="00944B0B" w:rsidRDefault="00944B0B" w:rsidP="00BF0295">
      <w:r>
        <w:rPr>
          <w:rFonts w:hint="eastAsia"/>
        </w:rPr>
        <w:t>Xd=0.62,Xd</w:t>
      </w:r>
      <w:r>
        <w:t>’</w:t>
      </w:r>
      <w:r>
        <w:rPr>
          <w:rFonts w:hint="eastAsia"/>
        </w:rPr>
        <w:t>=0.3,Xq=0.58</w:t>
      </w:r>
    </w:p>
    <w:p w:rsidR="00944B0B" w:rsidRDefault="00944B0B" w:rsidP="00BF0295">
      <w:pPr>
        <w:rPr>
          <w:rFonts w:asciiTheme="minorEastAsia" w:hAnsiTheme="minorEastAsia"/>
        </w:rPr>
      </w:pPr>
      <w:r>
        <w:rPr>
          <w:rFonts w:hint="eastAsia"/>
        </w:rPr>
        <w:t>E</w:t>
      </w:r>
      <w:r w:rsidR="0064138D">
        <w:t>’</w:t>
      </w:r>
      <w:r>
        <w:rPr>
          <w:rFonts w:hint="eastAsia"/>
        </w:rPr>
        <w:t>=1.55</w:t>
      </w:r>
      <w:r w:rsidRPr="00944B0B">
        <w:rPr>
          <w:rFonts w:asciiTheme="minorEastAsia" w:hAnsiTheme="minorEastAsia" w:hint="eastAsia"/>
        </w:rPr>
        <w:t>∠</w:t>
      </w:r>
      <w:r>
        <w:rPr>
          <w:rFonts w:asciiTheme="minorEastAsia" w:hAnsiTheme="minorEastAsia" w:hint="eastAsia"/>
        </w:rPr>
        <w:t>26.  (度数的具体小数忘了)</w:t>
      </w:r>
    </w:p>
    <w:p w:rsidR="00944B0B" w:rsidRDefault="00944B0B" w:rsidP="00BF0295">
      <w:pPr>
        <w:rPr>
          <w:rFonts w:asciiTheme="minorEastAsia" w:hAnsiTheme="minorEastAsia"/>
        </w:rPr>
      </w:pPr>
      <w:r>
        <w:rPr>
          <w:rFonts w:asciiTheme="minorEastAsia" w:hAnsiTheme="minorEastAsia" w:hint="eastAsia"/>
        </w:rPr>
        <w:t>XT1=0.1，XL1=1.35，XL2=4XL1，XT2=0.1</w:t>
      </w:r>
    </w:p>
    <w:p w:rsidR="00944B0B" w:rsidRDefault="00944B0B" w:rsidP="00BF0295">
      <w:pPr>
        <w:rPr>
          <w:rFonts w:asciiTheme="minorEastAsia" w:hAnsiTheme="minorEastAsia"/>
        </w:rPr>
      </w:pPr>
      <w:r>
        <w:rPr>
          <w:rFonts w:asciiTheme="minorEastAsia" w:hAnsiTheme="minorEastAsia" w:hint="eastAsia"/>
        </w:rPr>
        <w:t>U=1</w:t>
      </w:r>
      <w:r w:rsidRPr="00944B0B">
        <w:rPr>
          <w:rFonts w:asciiTheme="minorEastAsia" w:hAnsiTheme="minorEastAsia" w:hint="eastAsia"/>
        </w:rPr>
        <w:t>∠</w:t>
      </w:r>
      <w:r>
        <w:rPr>
          <w:rFonts w:asciiTheme="minorEastAsia" w:hAnsiTheme="minorEastAsia" w:hint="eastAsia"/>
        </w:rPr>
        <w:t>0</w:t>
      </w:r>
    </w:p>
    <w:p w:rsidR="00944B0B" w:rsidRPr="00944B0B" w:rsidRDefault="00944B0B" w:rsidP="00944B0B">
      <w:pPr>
        <w:pStyle w:val="a3"/>
        <w:numPr>
          <w:ilvl w:val="0"/>
          <w:numId w:val="5"/>
        </w:numPr>
        <w:ind w:firstLineChars="0"/>
        <w:rPr>
          <w:rFonts w:asciiTheme="minorEastAsia" w:hAnsiTheme="minorEastAsia"/>
        </w:rPr>
      </w:pPr>
      <w:r>
        <w:rPr>
          <w:rFonts w:asciiTheme="minorEastAsia" w:hAnsiTheme="minorEastAsia" w:hint="eastAsia"/>
        </w:rPr>
        <w:t>画出发电机的相</w:t>
      </w:r>
      <w:r w:rsidRPr="00944B0B">
        <w:rPr>
          <w:rFonts w:asciiTheme="minorEastAsia" w:hAnsiTheme="minorEastAsia" w:hint="eastAsia"/>
        </w:rPr>
        <w:t>量图</w:t>
      </w:r>
    </w:p>
    <w:p w:rsidR="00944B0B" w:rsidRDefault="00944B0B" w:rsidP="00944B0B">
      <w:pPr>
        <w:pStyle w:val="a3"/>
        <w:numPr>
          <w:ilvl w:val="0"/>
          <w:numId w:val="5"/>
        </w:numPr>
        <w:ind w:firstLineChars="0"/>
      </w:pPr>
      <w:r>
        <w:rPr>
          <w:rFonts w:hint="eastAsia"/>
        </w:rPr>
        <w:t>故障发生前，</w:t>
      </w:r>
      <w:r>
        <w:rPr>
          <w:rFonts w:hint="eastAsia"/>
        </w:rPr>
        <w:t>Eq</w:t>
      </w:r>
      <w:r>
        <w:t>’</w:t>
      </w:r>
      <w:r>
        <w:rPr>
          <w:rFonts w:hint="eastAsia"/>
        </w:rPr>
        <w:t>不变，功角特性方程</w:t>
      </w:r>
    </w:p>
    <w:p w:rsidR="00944B0B" w:rsidRDefault="0064138D" w:rsidP="00944B0B">
      <w:pPr>
        <w:pStyle w:val="a3"/>
        <w:numPr>
          <w:ilvl w:val="0"/>
          <w:numId w:val="5"/>
        </w:numPr>
        <w:ind w:firstLineChars="0"/>
      </w:pPr>
      <w:r>
        <w:rPr>
          <w:rFonts w:hint="eastAsia"/>
        </w:rPr>
        <w:t>K</w:t>
      </w:r>
      <w:r>
        <w:rPr>
          <w:rFonts w:hint="eastAsia"/>
        </w:rPr>
        <w:t>处发生两相短路接地故障，</w:t>
      </w:r>
      <w:r>
        <w:rPr>
          <w:rFonts w:hint="eastAsia"/>
        </w:rPr>
        <w:t>E</w:t>
      </w:r>
      <w:r>
        <w:t>’</w:t>
      </w:r>
      <w:r>
        <w:rPr>
          <w:rFonts w:hint="eastAsia"/>
        </w:rPr>
        <w:t>不变时的临界切除角</w:t>
      </w:r>
    </w:p>
    <w:sectPr w:rsidR="00944B0B" w:rsidSect="005935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05E" w:rsidRDefault="00F1005E" w:rsidP="00BF5ECA">
      <w:r>
        <w:separator/>
      </w:r>
    </w:p>
  </w:endnote>
  <w:endnote w:type="continuationSeparator" w:id="0">
    <w:p w:rsidR="00F1005E" w:rsidRDefault="00F1005E" w:rsidP="00BF5E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05E" w:rsidRDefault="00F1005E" w:rsidP="00BF5ECA">
      <w:r>
        <w:separator/>
      </w:r>
    </w:p>
  </w:footnote>
  <w:footnote w:type="continuationSeparator" w:id="0">
    <w:p w:rsidR="00F1005E" w:rsidRDefault="00F1005E" w:rsidP="00BF5E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5328A"/>
    <w:multiLevelType w:val="hybridMultilevel"/>
    <w:tmpl w:val="0AD61EF6"/>
    <w:lvl w:ilvl="0" w:tplc="82BE2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671C16"/>
    <w:multiLevelType w:val="hybridMultilevel"/>
    <w:tmpl w:val="B8E4917C"/>
    <w:lvl w:ilvl="0" w:tplc="D7C42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916E97"/>
    <w:multiLevelType w:val="hybridMultilevel"/>
    <w:tmpl w:val="A154A9BC"/>
    <w:lvl w:ilvl="0" w:tplc="AC84E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5A5596"/>
    <w:multiLevelType w:val="hybridMultilevel"/>
    <w:tmpl w:val="2B861390"/>
    <w:lvl w:ilvl="0" w:tplc="CE1C8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D176E3"/>
    <w:multiLevelType w:val="hybridMultilevel"/>
    <w:tmpl w:val="547A464E"/>
    <w:lvl w:ilvl="0" w:tplc="82E89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037A"/>
    <w:rsid w:val="00222EED"/>
    <w:rsid w:val="003359E0"/>
    <w:rsid w:val="004B1F89"/>
    <w:rsid w:val="00593574"/>
    <w:rsid w:val="0064138D"/>
    <w:rsid w:val="00944B0B"/>
    <w:rsid w:val="0097037A"/>
    <w:rsid w:val="009C45E8"/>
    <w:rsid w:val="00BF0295"/>
    <w:rsid w:val="00BF5ECA"/>
    <w:rsid w:val="00C80A21"/>
    <w:rsid w:val="00CD38F3"/>
    <w:rsid w:val="00F100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33"/>
        <o:r id="V:Rule11" type="connector" idref="#_x0000_s1047"/>
        <o:r id="V:Rule12" type="connector" idref="#_x0000_s1035"/>
        <o:r id="V:Rule13" type="connector" idref="#_x0000_s1034"/>
        <o:r id="V:Rule14" type="connector" idref="#_x0000_s1043"/>
        <o:r id="V:Rule15" type="connector" idref="#_x0000_s1044"/>
        <o:r id="V:Rule16" type="connector" idref="#_x0000_s1042"/>
        <o:r id="V:Rule17" type="connector" idref="#_x0000_s1046"/>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5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37A"/>
    <w:pPr>
      <w:ind w:firstLineChars="200" w:firstLine="420"/>
    </w:pPr>
  </w:style>
  <w:style w:type="paragraph" w:styleId="a4">
    <w:name w:val="Balloon Text"/>
    <w:basedOn w:val="a"/>
    <w:link w:val="Char"/>
    <w:uiPriority w:val="99"/>
    <w:semiHidden/>
    <w:unhideWhenUsed/>
    <w:rsid w:val="004B1F89"/>
    <w:rPr>
      <w:sz w:val="18"/>
      <w:szCs w:val="18"/>
    </w:rPr>
  </w:style>
  <w:style w:type="character" w:customStyle="1" w:styleId="Char">
    <w:name w:val="批注框文本 Char"/>
    <w:basedOn w:val="a0"/>
    <w:link w:val="a4"/>
    <w:uiPriority w:val="99"/>
    <w:semiHidden/>
    <w:rsid w:val="004B1F89"/>
    <w:rPr>
      <w:sz w:val="18"/>
      <w:szCs w:val="18"/>
    </w:rPr>
  </w:style>
  <w:style w:type="paragraph" w:styleId="a5">
    <w:name w:val="header"/>
    <w:basedOn w:val="a"/>
    <w:link w:val="Char0"/>
    <w:uiPriority w:val="99"/>
    <w:semiHidden/>
    <w:unhideWhenUsed/>
    <w:rsid w:val="00BF5E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F5ECA"/>
    <w:rPr>
      <w:sz w:val="18"/>
      <w:szCs w:val="18"/>
    </w:rPr>
  </w:style>
  <w:style w:type="paragraph" w:styleId="a6">
    <w:name w:val="footer"/>
    <w:basedOn w:val="a"/>
    <w:link w:val="Char1"/>
    <w:uiPriority w:val="99"/>
    <w:semiHidden/>
    <w:unhideWhenUsed/>
    <w:rsid w:val="00BF5EC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F5EC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DFF2F7-525D-45FB-93C3-79872118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153</Words>
  <Characters>874</Characters>
  <Application>Microsoft Office Word</Application>
  <DocSecurity>0</DocSecurity>
  <Lines>7</Lines>
  <Paragraphs>2</Paragraphs>
  <ScaleCrop>false</ScaleCrop>
  <Company>微软中国</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2010-06-26T10:56:00Z</dcterms:created>
  <dcterms:modified xsi:type="dcterms:W3CDTF">2010-06-26T15:55:00Z</dcterms:modified>
</cp:coreProperties>
</file>