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091D5"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自控第一次作业问题反馈</w:t>
      </w:r>
    </w:p>
    <w:p w14:paraId="577D70A5"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2024.10.4</w:t>
      </w:r>
    </w:p>
    <w:p w14:paraId="2F2C8F04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lang w:val="en-US" w:eastAsia="zh-CN"/>
        </w:rPr>
        <w:t>错误最多的题目：第2周作业第6c题中有三个-G1G2回路。</w:t>
      </w:r>
      <w:bookmarkStart w:id="0" w:name="_GoBack"/>
      <w:bookmarkEnd w:id="0"/>
    </w:p>
    <w:p w14:paraId="5FD61CB7">
      <w:pPr>
        <w:numPr>
          <w:numId w:val="0"/>
        </w:numPr>
        <w:jc w:val="center"/>
      </w:pPr>
      <w:r>
        <w:drawing>
          <wp:inline distT="0" distB="0" distL="114300" distR="114300">
            <wp:extent cx="2879725" cy="212090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0AD2"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7A63CAB8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使用梅森公式时建议写清楚推导过程，如单回路、两两不接触回路、前向通道等，避免出错。</w:t>
      </w:r>
    </w:p>
    <w:p w14:paraId="1F8AEB2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范例：</w:t>
      </w:r>
    </w:p>
    <w:p w14:paraId="09CCF49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9860" cy="229616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42DA">
      <w:pPr>
        <w:numPr>
          <w:numId w:val="0"/>
        </w:numPr>
        <w:jc w:val="center"/>
        <w:rPr>
          <w:rFonts w:hint="eastAsia"/>
          <w:lang w:val="en-US" w:eastAsia="zh-CN"/>
        </w:rPr>
      </w:pPr>
    </w:p>
    <w:p w14:paraId="52E53FA8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传递函数请整理为标准形式，便于作业考试时批改：见书中式(2.41)。</w:t>
      </w:r>
    </w:p>
    <w:p w14:paraId="6A298AC4"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 w14:paraId="1D13294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85415" cy="360045"/>
            <wp:effectExtent l="0" t="0" r="12065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47AE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 w14:paraId="59F9F5C6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若题目要求作出信号流图，注意规范画法，例如节点、箭头位置、连接关系等。</w:t>
      </w:r>
    </w:p>
    <w:p w14:paraId="26068CDD"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不规范：                        规范：</w:t>
      </w:r>
    </w:p>
    <w:p w14:paraId="1013232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70735" cy="89979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86050" cy="899795"/>
            <wp:effectExtent l="0" t="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BFD4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推导时</w:t>
      </w:r>
      <w:r>
        <w:rPr>
          <w:rFonts w:hint="eastAsia" w:ascii="Times New Roman" w:hAnsi="Times New Roman" w:cs="Times New Roman"/>
          <w:lang w:val="en-US" w:eastAsia="zh-CN"/>
        </w:rPr>
        <w:t>建议辅以</w:t>
      </w:r>
      <w:r>
        <w:rPr>
          <w:rFonts w:hint="default" w:ascii="Times New Roman" w:hAnsi="Times New Roman" w:cs="Times New Roman"/>
          <w:lang w:val="en-US" w:eastAsia="zh-CN"/>
        </w:rPr>
        <w:t>一些文字说明。</w:t>
      </w:r>
    </w:p>
    <w:p w14:paraId="56EDB138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范例：</w:t>
      </w:r>
    </w:p>
    <w:p w14:paraId="4994E0B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9860" cy="2468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8005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 w14:paraId="1EE6CA52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作业考试时字母、数字书写建议简洁清晰一些。</w:t>
      </w:r>
    </w:p>
    <w:p w14:paraId="0682159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例如：此处s容易看成前面带了负号。</w:t>
      </w:r>
    </w:p>
    <w:p w14:paraId="240B001F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9725" cy="88773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7914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 w14:paraId="63D9122E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传递函数分子分母注意不要写反。</w:t>
      </w:r>
    </w:p>
    <w:p w14:paraId="1F14FF1C"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错误示例：</w:t>
      </w:r>
    </w:p>
    <w:p w14:paraId="1D160F7F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9725" cy="58864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833D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18F48F0D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3(c)</w:t>
      </w:r>
      <w:r>
        <w:rPr>
          <w:rFonts w:hint="eastAsia" w:ascii="Times New Roman" w:hAnsi="Times New Roman" w:cs="Times New Roman"/>
          <w:lang w:val="en-US" w:eastAsia="zh-CN"/>
        </w:rPr>
        <w:t>的</w:t>
      </w:r>
      <w:r>
        <w:rPr>
          <w:rFonts w:hint="default" w:ascii="Times New Roman" w:hAnsi="Times New Roman" w:cs="Times New Roman"/>
          <w:lang w:val="en-US" w:eastAsia="zh-CN"/>
        </w:rPr>
        <w:t>受力分析</w:t>
      </w:r>
      <w:r>
        <w:rPr>
          <w:rFonts w:hint="eastAsia" w:ascii="Times New Roman" w:hAnsi="Times New Roman" w:cs="Times New Roman"/>
          <w:lang w:val="en-US" w:eastAsia="zh-CN"/>
        </w:rPr>
        <w:t>中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由于两个阻尼器的相对运动，需要</w:t>
      </w:r>
      <w:r>
        <w:rPr>
          <w:rFonts w:hint="default" w:ascii="Times New Roman" w:hAnsi="Times New Roman" w:cs="Times New Roman"/>
          <w:lang w:val="en-US" w:eastAsia="zh-CN"/>
        </w:rPr>
        <w:t>在</w:t>
      </w:r>
      <w:r>
        <w:rPr>
          <w:rFonts w:hint="eastAsia" w:ascii="Times New Roman" w:hAnsi="Times New Roman" w:cs="Times New Roman"/>
          <w:lang w:val="en-US" w:eastAsia="zh-CN"/>
        </w:rPr>
        <w:t>两个阻尼器</w:t>
      </w:r>
      <w:r>
        <w:rPr>
          <w:rFonts w:hint="default" w:ascii="Times New Roman" w:hAnsi="Times New Roman" w:cs="Times New Roman"/>
          <w:lang w:val="en-US" w:eastAsia="zh-CN"/>
        </w:rPr>
        <w:t>μ_1、μ_2之间引入一个辅助位移量x</w:t>
      </w:r>
      <w:r>
        <w:rPr>
          <w:rFonts w:hint="eastAsia" w:ascii="Times New Roman" w:hAnsi="Times New Roman" w:cs="Times New Roman"/>
          <w:lang w:val="en-US" w:eastAsia="zh-CN"/>
        </w:rPr>
        <w:t>进行分析，不能直接x_i-x_o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 w14:paraId="710CA92B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60D83B24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2(b)中u_i(t)、u_o(t)等表示时域值，传递函数G(s)=U_o(s)/U_i(s)中各项为复频域值，使用时注意诸如u_i(t)和U_i(s)等的区别，书写时应该标注清楚。</w:t>
      </w:r>
    </w:p>
    <w:p w14:paraId="00483FD3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7D53FA59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注意专有名词规范名称：“信号流图”、“状态方程”、“状态空间”</w:t>
      </w:r>
      <w:r>
        <w:rPr>
          <w:rFonts w:hint="default" w:ascii="Times New Roman" w:hAnsi="Times New Roman" w:cs="Times New Roman"/>
          <w:lang w:val="en-US" w:eastAsia="zh-CN"/>
        </w:rPr>
        <w:t>···</w:t>
      </w:r>
    </w:p>
    <w:p w14:paraId="4AA8CEEE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 w14:paraId="14B2C2B2"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节点移动法易于出错，使用时多加小心（特别是负号），有时使用梅森公式更加便捷。求解框图传递函数时节点移动、梅森公式、引入中间变量联立求解这三种方法可以交叉验证。</w:t>
      </w:r>
    </w:p>
    <w:p w14:paraId="5DFA2568"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6E546"/>
    <w:multiLevelType w:val="singleLevel"/>
    <w:tmpl w:val="AC46E5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1N2M0NGIwMDcwMjI3MjNjN2U5MjBmMDBlYWVhZmIifQ=="/>
  </w:docVars>
  <w:rsids>
    <w:rsidRoot w:val="27FF684C"/>
    <w:rsid w:val="02051D0A"/>
    <w:rsid w:val="043B6A48"/>
    <w:rsid w:val="04497378"/>
    <w:rsid w:val="04B648BA"/>
    <w:rsid w:val="05404C1F"/>
    <w:rsid w:val="063F6C84"/>
    <w:rsid w:val="078D1C71"/>
    <w:rsid w:val="09EB0ED1"/>
    <w:rsid w:val="0A4D4AB0"/>
    <w:rsid w:val="0A57368D"/>
    <w:rsid w:val="0B817EAC"/>
    <w:rsid w:val="0C6A2581"/>
    <w:rsid w:val="0EE06B2A"/>
    <w:rsid w:val="0EFF16A6"/>
    <w:rsid w:val="0F046CBD"/>
    <w:rsid w:val="0F340C24"/>
    <w:rsid w:val="0F7722CF"/>
    <w:rsid w:val="16E3789C"/>
    <w:rsid w:val="171E1316"/>
    <w:rsid w:val="1919417D"/>
    <w:rsid w:val="19371A3D"/>
    <w:rsid w:val="19520625"/>
    <w:rsid w:val="1D9B68BF"/>
    <w:rsid w:val="1FC97167"/>
    <w:rsid w:val="202A5F3D"/>
    <w:rsid w:val="21366A7E"/>
    <w:rsid w:val="22CF0F38"/>
    <w:rsid w:val="23D1216B"/>
    <w:rsid w:val="24194B61"/>
    <w:rsid w:val="27074267"/>
    <w:rsid w:val="27726B2D"/>
    <w:rsid w:val="27FF684C"/>
    <w:rsid w:val="28F274A0"/>
    <w:rsid w:val="293E4722"/>
    <w:rsid w:val="29B46ADD"/>
    <w:rsid w:val="29CB312C"/>
    <w:rsid w:val="2A353D77"/>
    <w:rsid w:val="2C324A12"/>
    <w:rsid w:val="2E437E3F"/>
    <w:rsid w:val="2EDE682D"/>
    <w:rsid w:val="2F523172"/>
    <w:rsid w:val="33E22AAC"/>
    <w:rsid w:val="35A95619"/>
    <w:rsid w:val="37997376"/>
    <w:rsid w:val="379E11AD"/>
    <w:rsid w:val="381850A7"/>
    <w:rsid w:val="3B536291"/>
    <w:rsid w:val="3D462C3A"/>
    <w:rsid w:val="40E41589"/>
    <w:rsid w:val="41CC06C6"/>
    <w:rsid w:val="42647619"/>
    <w:rsid w:val="44E2249A"/>
    <w:rsid w:val="459D012E"/>
    <w:rsid w:val="46080139"/>
    <w:rsid w:val="46761547"/>
    <w:rsid w:val="46A95479"/>
    <w:rsid w:val="46D610DD"/>
    <w:rsid w:val="46E73397"/>
    <w:rsid w:val="48313CB7"/>
    <w:rsid w:val="49902920"/>
    <w:rsid w:val="4B62209A"/>
    <w:rsid w:val="4B6E7D4F"/>
    <w:rsid w:val="4E10402F"/>
    <w:rsid w:val="4EAD187E"/>
    <w:rsid w:val="4ED212E5"/>
    <w:rsid w:val="527F3531"/>
    <w:rsid w:val="53D31D87"/>
    <w:rsid w:val="5469343C"/>
    <w:rsid w:val="5540344C"/>
    <w:rsid w:val="58FB5FEB"/>
    <w:rsid w:val="5A8A08F5"/>
    <w:rsid w:val="5B9C5154"/>
    <w:rsid w:val="5E0B036F"/>
    <w:rsid w:val="5FF96B02"/>
    <w:rsid w:val="608E4DD3"/>
    <w:rsid w:val="613F0A5C"/>
    <w:rsid w:val="618B6BAD"/>
    <w:rsid w:val="63EC1A14"/>
    <w:rsid w:val="64F953C5"/>
    <w:rsid w:val="65566374"/>
    <w:rsid w:val="65DF6900"/>
    <w:rsid w:val="669A48EB"/>
    <w:rsid w:val="69641FCC"/>
    <w:rsid w:val="698E432E"/>
    <w:rsid w:val="6B5F6A56"/>
    <w:rsid w:val="70926BB9"/>
    <w:rsid w:val="70D62E0D"/>
    <w:rsid w:val="723F2FDD"/>
    <w:rsid w:val="75107416"/>
    <w:rsid w:val="763F0559"/>
    <w:rsid w:val="76FB4FCD"/>
    <w:rsid w:val="77B4311F"/>
    <w:rsid w:val="7A9814B1"/>
    <w:rsid w:val="7B971768"/>
    <w:rsid w:val="7E72239B"/>
    <w:rsid w:val="7E7A0ECD"/>
    <w:rsid w:val="7EC02D84"/>
    <w:rsid w:val="7F8269D6"/>
    <w:rsid w:val="7F9F0FE3"/>
    <w:rsid w:val="7FC9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490</Characters>
  <Lines>0</Lines>
  <Paragraphs>0</Paragraphs>
  <TotalTime>9</TotalTime>
  <ScaleCrop>false</ScaleCrop>
  <LinksUpToDate>false</LinksUpToDate>
  <CharactersWithSpaces>515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2023-10-12T14:08:00Z</dcterms:created>
  <dc:creator>laikeeping</dc:creator>
  <cp:lastModifiedBy>laikeeping</cp:lastModifiedBy>
  <dcterms:modified xsi:type="dcterms:W3CDTF">2024-10-04T08:51:59Z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D46A0A96539548EBB66C24C8BE567825_11</vt:lpwstr>
  </property>
</Properties>
</file>