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A41A" w14:textId="5345A23F" w:rsidR="009F49C7" w:rsidRDefault="00D81E9D">
      <w:pPr>
        <w:spacing w:line="360" w:lineRule="auto"/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稳态大作业（</w:t>
      </w:r>
      <w:r w:rsidR="000E1560">
        <w:rPr>
          <w:b/>
          <w:bCs/>
          <w:sz w:val="32"/>
          <w:szCs w:val="40"/>
        </w:rPr>
        <w:t>4</w:t>
      </w:r>
      <w:r>
        <w:rPr>
          <w:rFonts w:hint="eastAsia"/>
          <w:b/>
          <w:bCs/>
          <w:sz w:val="32"/>
          <w:szCs w:val="40"/>
        </w:rPr>
        <w:t>）：</w:t>
      </w:r>
      <w:r w:rsidR="000E1560">
        <w:rPr>
          <w:rFonts w:hint="eastAsia"/>
          <w:b/>
          <w:bCs/>
          <w:sz w:val="32"/>
          <w:szCs w:val="40"/>
        </w:rPr>
        <w:t>鲁棒优化</w:t>
      </w:r>
    </w:p>
    <w:p w14:paraId="0AC56BCA" w14:textId="708B18DD" w:rsidR="009F49C7" w:rsidRDefault="00612DAB">
      <w:pPr>
        <w:numPr>
          <w:ilvl w:val="0"/>
          <w:numId w:val="1"/>
        </w:num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任务一</w:t>
      </w:r>
    </w:p>
    <w:p w14:paraId="7BD4A2E5" w14:textId="3B468FDC" w:rsidR="000E1560" w:rsidRDefault="000E1560">
      <w:pPr>
        <w:spacing w:line="36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请根据论文《</w:t>
      </w:r>
      <w:r w:rsidR="00612DAB" w:rsidRPr="00612DAB">
        <w:rPr>
          <w:rFonts w:hint="eastAsia"/>
          <w:sz w:val="22"/>
          <w:szCs w:val="28"/>
        </w:rPr>
        <w:t>微电网两阶段鲁棒优化经济调度方法</w:t>
      </w:r>
      <w:r>
        <w:rPr>
          <w:rFonts w:hint="eastAsia"/>
          <w:sz w:val="22"/>
          <w:szCs w:val="28"/>
        </w:rPr>
        <w:t>》，完成</w:t>
      </w:r>
      <w:r>
        <w:rPr>
          <w:rFonts w:hint="eastAsia"/>
          <w:sz w:val="22"/>
          <w:szCs w:val="28"/>
        </w:rPr>
        <w:t>两阶段鲁棒优化模型的程序编写与求解</w:t>
      </w:r>
      <w:r>
        <w:rPr>
          <w:rFonts w:hint="eastAsia"/>
          <w:sz w:val="22"/>
          <w:szCs w:val="28"/>
        </w:rPr>
        <w:t>。</w:t>
      </w:r>
    </w:p>
    <w:p w14:paraId="7CBE5654" w14:textId="32AD26E6" w:rsidR="009F49C7" w:rsidRDefault="000E1560" w:rsidP="00612DAB">
      <w:pPr>
        <w:spacing w:line="36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文献中使用到的相关数据见</w:t>
      </w:r>
      <w:proofErr w:type="spellStart"/>
      <w:r w:rsidRPr="000E1560">
        <w:rPr>
          <w:sz w:val="22"/>
          <w:szCs w:val="28"/>
        </w:rPr>
        <w:t>gen_para.m</w:t>
      </w:r>
      <w:proofErr w:type="spellEnd"/>
      <w:r>
        <w:rPr>
          <w:rFonts w:hint="eastAsia"/>
          <w:sz w:val="22"/>
          <w:szCs w:val="28"/>
        </w:rPr>
        <w:t>，要求结果中至少给出总运行成本、</w:t>
      </w:r>
      <w:proofErr w:type="gramStart"/>
      <w:r w:rsidRPr="000E1560">
        <w:rPr>
          <w:rFonts w:hint="eastAsia"/>
          <w:sz w:val="22"/>
          <w:szCs w:val="28"/>
        </w:rPr>
        <w:t>微燃机</w:t>
      </w:r>
      <w:proofErr w:type="gramEnd"/>
      <w:r w:rsidRPr="000E1560">
        <w:rPr>
          <w:rFonts w:hint="eastAsia"/>
          <w:sz w:val="22"/>
          <w:szCs w:val="28"/>
        </w:rPr>
        <w:t>输出功率及微电网购售电功率</w:t>
      </w:r>
      <w:r>
        <w:rPr>
          <w:rFonts w:hint="eastAsia"/>
          <w:sz w:val="22"/>
          <w:szCs w:val="28"/>
        </w:rPr>
        <w:t>、</w:t>
      </w:r>
      <w:r w:rsidRPr="000E1560">
        <w:rPr>
          <w:rFonts w:hint="eastAsia"/>
          <w:sz w:val="22"/>
          <w:szCs w:val="28"/>
        </w:rPr>
        <w:t>储能充放电功率</w:t>
      </w:r>
      <w:r>
        <w:rPr>
          <w:rFonts w:hint="eastAsia"/>
          <w:sz w:val="22"/>
          <w:szCs w:val="28"/>
        </w:rPr>
        <w:t>和</w:t>
      </w:r>
      <w:r w:rsidRPr="000E1560">
        <w:rPr>
          <w:rFonts w:hint="eastAsia"/>
          <w:sz w:val="22"/>
          <w:szCs w:val="28"/>
        </w:rPr>
        <w:t>需求响应负荷实际</w:t>
      </w:r>
      <w:r w:rsidRPr="000E1560">
        <w:rPr>
          <w:rFonts w:hint="eastAsia"/>
          <w:sz w:val="22"/>
          <w:szCs w:val="28"/>
        </w:rPr>
        <w:t>/</w:t>
      </w:r>
      <w:r w:rsidRPr="000E1560">
        <w:rPr>
          <w:rFonts w:hint="eastAsia"/>
          <w:sz w:val="22"/>
          <w:szCs w:val="28"/>
        </w:rPr>
        <w:t>期望用电计划</w:t>
      </w:r>
      <w:r>
        <w:rPr>
          <w:rFonts w:hint="eastAsia"/>
          <w:sz w:val="22"/>
          <w:szCs w:val="28"/>
        </w:rPr>
        <w:t>，并对结果进行分析。</w:t>
      </w:r>
    </w:p>
    <w:p w14:paraId="6419C0CA" w14:textId="48AB1B25" w:rsidR="00612DAB" w:rsidRDefault="00612DAB" w:rsidP="00612DAB">
      <w:pPr>
        <w:numPr>
          <w:ilvl w:val="0"/>
          <w:numId w:val="1"/>
        </w:num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任务</w:t>
      </w:r>
      <w:r>
        <w:rPr>
          <w:rFonts w:hint="eastAsia"/>
          <w:b/>
          <w:bCs/>
          <w:sz w:val="24"/>
          <w:szCs w:val="32"/>
        </w:rPr>
        <w:t>二</w:t>
      </w:r>
    </w:p>
    <w:p w14:paraId="4B05E3B8" w14:textId="07965078" w:rsidR="00612DAB" w:rsidRDefault="00612DAB" w:rsidP="00612DAB">
      <w:pPr>
        <w:spacing w:line="36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请根据</w:t>
      </w:r>
      <w:r>
        <w:rPr>
          <w:rFonts w:hint="eastAsia"/>
          <w:sz w:val="22"/>
          <w:szCs w:val="28"/>
        </w:rPr>
        <w:t>论文《</w:t>
      </w:r>
      <w:bookmarkStart w:id="0" w:name="OLE_LINK2"/>
      <w:r w:rsidRPr="00612DAB">
        <w:rPr>
          <w:rFonts w:hint="eastAsia"/>
          <w:sz w:val="22"/>
          <w:szCs w:val="28"/>
        </w:rPr>
        <w:t>微电网两阶段鲁棒优化经济调度方法</w:t>
      </w:r>
      <w:bookmarkEnd w:id="0"/>
      <w:r>
        <w:rPr>
          <w:rFonts w:hint="eastAsia"/>
          <w:sz w:val="22"/>
          <w:szCs w:val="28"/>
        </w:rPr>
        <w:t>》和</w:t>
      </w:r>
      <w:r>
        <w:rPr>
          <w:rFonts w:hint="eastAsia"/>
          <w:sz w:val="22"/>
          <w:szCs w:val="28"/>
        </w:rPr>
        <w:t>论文《风火联合发电系统日前</w:t>
      </w:r>
      <w:r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>日内两阶段协同优化调度》</w:t>
      </w:r>
      <w:r>
        <w:rPr>
          <w:rFonts w:hint="eastAsia"/>
          <w:sz w:val="22"/>
          <w:szCs w:val="28"/>
        </w:rPr>
        <w:t>的方法，自行将稳态大作业（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）中的随机优化任务改为两阶段鲁棒优化模型进行求解</w:t>
      </w:r>
      <w:r>
        <w:rPr>
          <w:rFonts w:hint="eastAsia"/>
          <w:sz w:val="22"/>
          <w:szCs w:val="28"/>
        </w:rPr>
        <w:t>。</w:t>
      </w:r>
    </w:p>
    <w:p w14:paraId="37BA0BC3" w14:textId="7158AE25" w:rsidR="00612DAB" w:rsidRPr="00612DAB" w:rsidRDefault="00612DAB" w:rsidP="00612DAB">
      <w:pPr>
        <w:spacing w:line="360" w:lineRule="auto"/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节点</w:t>
      </w: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处的风</w:t>
      </w:r>
      <w:proofErr w:type="gramStart"/>
      <w:r>
        <w:rPr>
          <w:rFonts w:hint="eastAsia"/>
          <w:sz w:val="22"/>
          <w:szCs w:val="28"/>
        </w:rPr>
        <w:t>电预测</w:t>
      </w:r>
      <w:proofErr w:type="gramEnd"/>
      <w:r>
        <w:rPr>
          <w:rFonts w:hint="eastAsia"/>
          <w:sz w:val="22"/>
          <w:szCs w:val="28"/>
        </w:rPr>
        <w:t>数据见</w:t>
      </w:r>
      <w:r w:rsidRPr="00612DAB">
        <w:rPr>
          <w:sz w:val="22"/>
          <w:szCs w:val="28"/>
        </w:rPr>
        <w:t>Pwind.xlsx</w:t>
      </w:r>
      <w:r>
        <w:rPr>
          <w:rFonts w:hint="eastAsia"/>
          <w:sz w:val="22"/>
          <w:szCs w:val="28"/>
        </w:rPr>
        <w:t>。对于风电不确定集的构建可以参考论文《</w:t>
      </w:r>
      <w:r w:rsidRPr="00612DAB">
        <w:rPr>
          <w:rFonts w:hint="eastAsia"/>
          <w:sz w:val="22"/>
          <w:szCs w:val="28"/>
        </w:rPr>
        <w:t>微电网两阶段鲁棒优化经济调度方法</w:t>
      </w:r>
      <w:r>
        <w:rPr>
          <w:rFonts w:hint="eastAsia"/>
          <w:sz w:val="22"/>
          <w:szCs w:val="28"/>
        </w:rPr>
        <w:t>》中光伏不确定集的</w:t>
      </w:r>
      <w:r w:rsidR="00D77D8D">
        <w:rPr>
          <w:rFonts w:hint="eastAsia"/>
          <w:sz w:val="22"/>
          <w:szCs w:val="28"/>
        </w:rPr>
        <w:t>构建方法</w:t>
      </w:r>
      <w:r>
        <w:rPr>
          <w:rFonts w:hint="eastAsia"/>
          <w:sz w:val="22"/>
          <w:szCs w:val="28"/>
        </w:rPr>
        <w:t>。</w:t>
      </w:r>
      <w:r w:rsidR="00D77D8D">
        <w:rPr>
          <w:rFonts w:hint="eastAsia"/>
          <w:sz w:val="22"/>
          <w:szCs w:val="28"/>
        </w:rPr>
        <w:t>是否考虑负荷不确定性自行决定。</w:t>
      </w:r>
      <w:r>
        <w:rPr>
          <w:rFonts w:hint="eastAsia"/>
          <w:sz w:val="24"/>
          <w:szCs w:val="32"/>
        </w:rPr>
        <w:t>要求结果中</w:t>
      </w:r>
      <w:r>
        <w:rPr>
          <w:rFonts w:hint="eastAsia"/>
          <w:sz w:val="24"/>
          <w:szCs w:val="32"/>
        </w:rPr>
        <w:t>至少</w:t>
      </w:r>
      <w:r>
        <w:rPr>
          <w:rFonts w:hint="eastAsia"/>
          <w:sz w:val="24"/>
          <w:szCs w:val="32"/>
        </w:rPr>
        <w:t>给出总运行成本</w:t>
      </w:r>
      <w:r w:rsidR="00D77D8D"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各机组出力情况</w:t>
      </w:r>
      <w:r w:rsidR="00D77D8D">
        <w:rPr>
          <w:rFonts w:hint="eastAsia"/>
          <w:sz w:val="24"/>
          <w:szCs w:val="32"/>
        </w:rPr>
        <w:t>。在此基础上可以自行增加更多的分析。</w:t>
      </w:r>
    </w:p>
    <w:p w14:paraId="2D02C5F5" w14:textId="6EE3C298" w:rsidR="009F49C7" w:rsidRDefault="00612DAB">
      <w:pPr>
        <w:numPr>
          <w:ilvl w:val="0"/>
          <w:numId w:val="1"/>
        </w:num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任务三</w:t>
      </w:r>
    </w:p>
    <w:p w14:paraId="5E712224" w14:textId="1756FFC3" w:rsidR="009F49C7" w:rsidRDefault="00D81E9D">
      <w:pPr>
        <w:spacing w:line="360" w:lineRule="auto"/>
        <w:ind w:firstLine="440"/>
        <w:rPr>
          <w:sz w:val="22"/>
          <w:szCs w:val="28"/>
        </w:rPr>
      </w:pPr>
      <w:bookmarkStart w:id="1" w:name="OLE_LINK1"/>
      <w:r>
        <w:rPr>
          <w:rFonts w:hint="eastAsia"/>
          <w:sz w:val="22"/>
          <w:szCs w:val="28"/>
        </w:rPr>
        <w:t>请根据论文《风火联合发电系统日前</w:t>
      </w:r>
      <w:r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>日内两阶段协同优化调度》，完成日前</w:t>
      </w:r>
      <w:r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>日内两阶段鲁棒优化程序。</w:t>
      </w:r>
      <w:bookmarkEnd w:id="1"/>
      <w:r>
        <w:rPr>
          <w:rFonts w:hint="eastAsia"/>
          <w:sz w:val="22"/>
          <w:szCs w:val="28"/>
        </w:rPr>
        <w:t>可以对原文约束进行如下简化：</w:t>
      </w:r>
    </w:p>
    <w:p w14:paraId="3537ACA0" w14:textId="77777777" w:rsidR="009F49C7" w:rsidRDefault="00D81E9D">
      <w:pPr>
        <w:numPr>
          <w:ilvl w:val="0"/>
          <w:numId w:val="2"/>
        </w:numPr>
        <w:spacing w:line="36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目标函数中火电机组的运行成本仅考虑线性成本；</w:t>
      </w:r>
    </w:p>
    <w:p w14:paraId="33E63F08" w14:textId="77777777" w:rsidR="009F49C7" w:rsidRDefault="00D81E9D">
      <w:pPr>
        <w:numPr>
          <w:ilvl w:val="0"/>
          <w:numId w:val="2"/>
        </w:numPr>
        <w:spacing w:line="36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日前调度忽略风电的不确定性（即论文约束（</w:t>
      </w:r>
      <w:r>
        <w:rPr>
          <w:rFonts w:hint="eastAsia"/>
          <w:sz w:val="22"/>
          <w:szCs w:val="28"/>
        </w:rPr>
        <w:t>4</w:t>
      </w:r>
      <w:r>
        <w:rPr>
          <w:rFonts w:hint="eastAsia"/>
          <w:sz w:val="22"/>
          <w:szCs w:val="28"/>
        </w:rPr>
        <w:t>））</w:t>
      </w:r>
    </w:p>
    <w:p w14:paraId="230CE5A2" w14:textId="77777777" w:rsidR="009F49C7" w:rsidRDefault="00D81E9D">
      <w:pPr>
        <w:numPr>
          <w:ilvl w:val="0"/>
          <w:numId w:val="2"/>
        </w:numPr>
        <w:spacing w:line="360" w:lineRule="auto"/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日内调度的风电不确定集（论文式（</w:t>
      </w:r>
      <w:r>
        <w:rPr>
          <w:rFonts w:hint="eastAsia"/>
          <w:sz w:val="22"/>
          <w:szCs w:val="28"/>
        </w:rPr>
        <w:t>17</w:t>
      </w:r>
      <w:r>
        <w:rPr>
          <w:rFonts w:hint="eastAsia"/>
          <w:sz w:val="22"/>
          <w:szCs w:val="28"/>
        </w:rPr>
        <w:t>））替换为简单的箱式不确定性集，即</w:t>
      </w:r>
      <m:oMath>
        <m:r>
          <m:rPr>
            <m:sty m:val="p"/>
          </m:rPr>
          <w:rPr>
            <w:rFonts w:ascii="Cambria Math" w:hAnsi="Cambria Math"/>
            <w:sz w:val="22"/>
            <w:szCs w:val="28"/>
          </w:rPr>
          <m:t>{0.8</m:t>
        </m:r>
        <m:sSubSup>
          <m:sSubSupPr>
            <m:ctrlPr>
              <w:rPr>
                <w:rFonts w:ascii="Cambria Math" w:hAnsi="Cambria Math"/>
                <w:sz w:val="2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×P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fore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8"/>
          </w:rPr>
          <m:t>≤</m:t>
        </m:r>
        <m:sSubSup>
          <m:sSubSupPr>
            <m:ctrlPr>
              <w:rPr>
                <w:rFonts w:ascii="Cambria Math" w:hAnsi="Cambria Math"/>
                <w:sz w:val="2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real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8"/>
          </w:rPr>
          <m:t>≤1.2</m:t>
        </m:r>
        <m:sSubSup>
          <m:sSubSupPr>
            <m:ctrlPr>
              <w:rPr>
                <w:rFonts w:ascii="Cambria Math" w:hAnsi="Cambria Math"/>
                <w:sz w:val="2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×P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fore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8"/>
          </w:rPr>
          <m:t>}</m:t>
        </m:r>
      </m:oMath>
      <w:r>
        <w:rPr>
          <w:rFonts w:hAnsi="Cambria Math" w:hint="eastAsia"/>
          <w:sz w:val="22"/>
          <w:szCs w:val="28"/>
        </w:rPr>
        <w:t>，其中</w:t>
      </w:r>
      <m:oMath>
        <m:sSubSup>
          <m:sSubSupPr>
            <m:ctrlPr>
              <w:rPr>
                <w:rFonts w:ascii="Cambria Math" w:hAnsi="Cambria Math"/>
                <w:sz w:val="2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real</m:t>
            </m:r>
          </m:sup>
        </m:sSubSup>
      </m:oMath>
      <w:r>
        <w:rPr>
          <w:rFonts w:hAnsi="Cambria Math" w:hint="eastAsia"/>
          <w:sz w:val="22"/>
          <w:szCs w:val="28"/>
        </w:rPr>
        <w:t>是风</w:t>
      </w:r>
      <w:proofErr w:type="gramStart"/>
      <w:r>
        <w:rPr>
          <w:rFonts w:hAnsi="Cambria Math" w:hint="eastAsia"/>
          <w:sz w:val="22"/>
          <w:szCs w:val="28"/>
        </w:rPr>
        <w:t>电真实</w:t>
      </w:r>
      <w:proofErr w:type="gramEnd"/>
      <w:r>
        <w:rPr>
          <w:rFonts w:hAnsi="Cambria Math" w:hint="eastAsia"/>
          <w:sz w:val="22"/>
          <w:szCs w:val="28"/>
        </w:rPr>
        <w:t>最大出力，</w:t>
      </w:r>
      <m:oMath>
        <m:sSubSup>
          <m:sSubSupPr>
            <m:ctrlPr>
              <w:rPr>
                <w:rFonts w:ascii="Cambria Math" w:hAnsi="Cambria Math"/>
                <w:sz w:val="22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w,max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fore</m:t>
            </m:r>
          </m:sup>
        </m:sSubSup>
      </m:oMath>
      <w:r>
        <w:rPr>
          <w:rFonts w:hAnsi="Cambria Math" w:hint="eastAsia"/>
          <w:sz w:val="22"/>
          <w:szCs w:val="28"/>
        </w:rPr>
        <w:t>是预测的风</w:t>
      </w:r>
      <w:proofErr w:type="gramStart"/>
      <w:r>
        <w:rPr>
          <w:rFonts w:hAnsi="Cambria Math" w:hint="eastAsia"/>
          <w:sz w:val="22"/>
          <w:szCs w:val="28"/>
        </w:rPr>
        <w:t>电最大</w:t>
      </w:r>
      <w:proofErr w:type="gramEnd"/>
      <w:r>
        <w:rPr>
          <w:rFonts w:hAnsi="Cambria Math" w:hint="eastAsia"/>
          <w:sz w:val="22"/>
          <w:szCs w:val="28"/>
        </w:rPr>
        <w:t>出力。</w:t>
      </w:r>
    </w:p>
    <w:p w14:paraId="40D23585" w14:textId="67511029" w:rsidR="009F49C7" w:rsidRDefault="00D81E9D">
      <w:pPr>
        <w:spacing w:line="36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编写程序时，系统拓扑、火电机组参数等按照论文设定值选取。风</w:t>
      </w:r>
      <w:proofErr w:type="gramStart"/>
      <w:r>
        <w:rPr>
          <w:rFonts w:hint="eastAsia"/>
          <w:sz w:val="22"/>
          <w:szCs w:val="28"/>
        </w:rPr>
        <w:t>电预测</w:t>
      </w:r>
      <w:proofErr w:type="gramEnd"/>
      <w:r>
        <w:rPr>
          <w:rFonts w:hint="eastAsia"/>
          <w:sz w:val="22"/>
          <w:szCs w:val="28"/>
        </w:rPr>
        <w:t>数据见“</w:t>
      </w:r>
      <w:r w:rsidR="00612DAB" w:rsidRPr="00612DAB">
        <w:rPr>
          <w:sz w:val="22"/>
          <w:szCs w:val="28"/>
        </w:rPr>
        <w:t>Pwind.xlsx</w:t>
      </w:r>
      <w:r>
        <w:rPr>
          <w:rFonts w:hint="eastAsia"/>
          <w:sz w:val="22"/>
          <w:szCs w:val="28"/>
        </w:rPr>
        <w:t>”。</w:t>
      </w:r>
    </w:p>
    <w:p w14:paraId="2BE5DAA6" w14:textId="0EE367AE" w:rsidR="00684431" w:rsidRPr="00CE6DEA" w:rsidRDefault="00684431">
      <w:pPr>
        <w:spacing w:line="360" w:lineRule="auto"/>
        <w:ind w:firstLine="420"/>
        <w:rPr>
          <w:rFonts w:hint="eastAsia"/>
          <w:sz w:val="22"/>
          <w:szCs w:val="28"/>
        </w:rPr>
      </w:pPr>
      <w:r w:rsidRPr="00402237">
        <w:rPr>
          <w:rFonts w:hint="eastAsia"/>
          <w:b/>
          <w:bCs/>
          <w:sz w:val="28"/>
          <w:szCs w:val="36"/>
        </w:rPr>
        <w:t>三个任务可以多做，但至少完成其中之一</w:t>
      </w:r>
      <w:r w:rsidRPr="00CE6DEA">
        <w:rPr>
          <w:rFonts w:hint="eastAsia"/>
          <w:sz w:val="22"/>
          <w:szCs w:val="28"/>
        </w:rPr>
        <w:t>。</w:t>
      </w:r>
    </w:p>
    <w:sectPr w:rsidR="00684431" w:rsidRPr="00CE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4E5D8" w14:textId="77777777" w:rsidR="00664270" w:rsidRDefault="00664270" w:rsidP="000E0611">
      <w:r>
        <w:separator/>
      </w:r>
    </w:p>
  </w:endnote>
  <w:endnote w:type="continuationSeparator" w:id="0">
    <w:p w14:paraId="228A5742" w14:textId="77777777" w:rsidR="00664270" w:rsidRDefault="00664270" w:rsidP="000E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F18A" w14:textId="77777777" w:rsidR="00664270" w:rsidRDefault="00664270" w:rsidP="000E0611">
      <w:r>
        <w:separator/>
      </w:r>
    </w:p>
  </w:footnote>
  <w:footnote w:type="continuationSeparator" w:id="0">
    <w:p w14:paraId="70B4D1C8" w14:textId="77777777" w:rsidR="00664270" w:rsidRDefault="00664270" w:rsidP="000E0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64F97A"/>
    <w:multiLevelType w:val="singleLevel"/>
    <w:tmpl w:val="9B64F97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2F8A576"/>
    <w:multiLevelType w:val="singleLevel"/>
    <w:tmpl w:val="12F8A5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EwMjAwZDJkNTMzMjE0YTk0OTEzYTY2YmM2ZjkyZDcifQ=="/>
    <w:docVar w:name="KSO_WPS_MARK_KEY" w:val="d3d49e63-fe2b-45c0-bafd-b82dc9819124"/>
  </w:docVars>
  <w:rsids>
    <w:rsidRoot w:val="009F49C7"/>
    <w:rsid w:val="000E0611"/>
    <w:rsid w:val="000E1560"/>
    <w:rsid w:val="001A0324"/>
    <w:rsid w:val="00402237"/>
    <w:rsid w:val="004062D6"/>
    <w:rsid w:val="004F339B"/>
    <w:rsid w:val="00612DAB"/>
    <w:rsid w:val="00664270"/>
    <w:rsid w:val="00684431"/>
    <w:rsid w:val="009F49C7"/>
    <w:rsid w:val="00A31CB1"/>
    <w:rsid w:val="00BF1B50"/>
    <w:rsid w:val="00C7400D"/>
    <w:rsid w:val="00CE6DEA"/>
    <w:rsid w:val="00D77D8D"/>
    <w:rsid w:val="00D81E9D"/>
    <w:rsid w:val="0136575A"/>
    <w:rsid w:val="05706667"/>
    <w:rsid w:val="0B3750DA"/>
    <w:rsid w:val="0BD95821"/>
    <w:rsid w:val="0BF46D54"/>
    <w:rsid w:val="0DE01021"/>
    <w:rsid w:val="13F866C4"/>
    <w:rsid w:val="19F35A44"/>
    <w:rsid w:val="239C6313"/>
    <w:rsid w:val="255363F3"/>
    <w:rsid w:val="26023765"/>
    <w:rsid w:val="2AEA6D8A"/>
    <w:rsid w:val="2B662BB2"/>
    <w:rsid w:val="2BC11A66"/>
    <w:rsid w:val="2D3A3104"/>
    <w:rsid w:val="2F6075F5"/>
    <w:rsid w:val="322A6512"/>
    <w:rsid w:val="33F430D1"/>
    <w:rsid w:val="360646E5"/>
    <w:rsid w:val="37495D58"/>
    <w:rsid w:val="3AAD0204"/>
    <w:rsid w:val="3AFB41D8"/>
    <w:rsid w:val="46492C2C"/>
    <w:rsid w:val="49FC1561"/>
    <w:rsid w:val="4BEB0A15"/>
    <w:rsid w:val="4E2A50F1"/>
    <w:rsid w:val="52D47D21"/>
    <w:rsid w:val="5BBA5184"/>
    <w:rsid w:val="5F582045"/>
    <w:rsid w:val="60395DCF"/>
    <w:rsid w:val="63E41FF6"/>
    <w:rsid w:val="66122BC3"/>
    <w:rsid w:val="663D1515"/>
    <w:rsid w:val="673A21C6"/>
    <w:rsid w:val="69A422AA"/>
    <w:rsid w:val="6A491431"/>
    <w:rsid w:val="6C7E354B"/>
    <w:rsid w:val="6FDC2720"/>
    <w:rsid w:val="70887EA9"/>
    <w:rsid w:val="71191888"/>
    <w:rsid w:val="73C15E60"/>
    <w:rsid w:val="74DA0608"/>
    <w:rsid w:val="74DC34A9"/>
    <w:rsid w:val="77C27899"/>
    <w:rsid w:val="783C25EB"/>
    <w:rsid w:val="7B8D1E28"/>
    <w:rsid w:val="7C415CC6"/>
    <w:rsid w:val="7CE8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34B93C"/>
  <w15:docId w15:val="{1525C4FA-FC37-4C37-92B5-32E1A06B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0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06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E0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061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1A0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F4EB6-6F7A-401E-AB9F-58E7717D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317</Words>
  <Characters>381</Characters>
  <Application>Microsoft Office Word</Application>
  <DocSecurity>0</DocSecurity>
  <Lines>12</Lines>
  <Paragraphs>11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皓予 郑</cp:lastModifiedBy>
  <cp:revision>12</cp:revision>
  <dcterms:created xsi:type="dcterms:W3CDTF">2024-03-26T04:59:00Z</dcterms:created>
  <dcterms:modified xsi:type="dcterms:W3CDTF">2025-04-18T07:11:00Z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F78C178A75744C22B28C6144A686946C</vt:lpwstr>
  </property>
  <property fmtid="{D5CDD505-2E9C-101B-9397-08002B2CF9AE}" pid="4" name="MTWinEqns">
    <vt:bool>true</vt:bool>
  </property>
</Properties>
</file>