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13F06" w14:textId="2FF22670" w:rsidR="00F76C63" w:rsidRPr="00F76C63" w:rsidRDefault="007639D8" w:rsidP="00F76C63">
      <w:pPr>
        <w:jc w:val="center"/>
        <w:rPr>
          <w:rFonts w:ascii="Times New Roman" w:hAnsi="Times New Roman" w:cs="Times New Roman"/>
          <w:sz w:val="32"/>
          <w:szCs w:val="32"/>
        </w:rPr>
      </w:pPr>
      <w:r w:rsidRPr="007639D8">
        <w:rPr>
          <w:rFonts w:ascii="Times New Roman" w:hAnsi="Times New Roman" w:cs="Times New Roman"/>
          <w:sz w:val="32"/>
          <w:szCs w:val="32"/>
        </w:rPr>
        <w:t xml:space="preserve">Exercises on High Voltage Engineering (April </w:t>
      </w:r>
      <w:r w:rsidR="00FE050A">
        <w:rPr>
          <w:rFonts w:ascii="Times New Roman" w:hAnsi="Times New Roman" w:cs="Times New Roman" w:hint="eastAsia"/>
          <w:sz w:val="32"/>
          <w:szCs w:val="32"/>
        </w:rPr>
        <w:t>3</w:t>
      </w:r>
      <w:r w:rsidRPr="007639D8">
        <w:rPr>
          <w:rFonts w:ascii="Times New Roman" w:hAnsi="Times New Roman" w:cs="Times New Roman"/>
          <w:sz w:val="32"/>
          <w:szCs w:val="32"/>
        </w:rPr>
        <w:t>, 202</w:t>
      </w:r>
      <w:r w:rsidR="00FE050A">
        <w:rPr>
          <w:rFonts w:ascii="Times New Roman" w:hAnsi="Times New Roman" w:cs="Times New Roman" w:hint="eastAsia"/>
          <w:sz w:val="32"/>
          <w:szCs w:val="32"/>
        </w:rPr>
        <w:t>5</w:t>
      </w:r>
      <w:r w:rsidRPr="007639D8">
        <w:rPr>
          <w:rFonts w:ascii="Times New Roman" w:hAnsi="Times New Roman" w:cs="Times New Roman"/>
          <w:sz w:val="32"/>
          <w:szCs w:val="32"/>
        </w:rPr>
        <w:t>)</w:t>
      </w:r>
    </w:p>
    <w:p w14:paraId="1650EA43" w14:textId="77F5E8C5" w:rsidR="00187D4F" w:rsidRPr="00FE050A" w:rsidRDefault="00F76C63" w:rsidP="00FE050A">
      <w:pPr>
        <w:jc w:val="center"/>
        <w:rPr>
          <w:rFonts w:ascii="Times New Roman" w:hAnsi="Times New Roman" w:cs="Times New Roman"/>
          <w:sz w:val="30"/>
          <w:szCs w:val="30"/>
        </w:rPr>
      </w:pPr>
      <w:r w:rsidRPr="00F76C63">
        <w:rPr>
          <w:rFonts w:ascii="Times New Roman" w:hAnsi="Times New Roman" w:cs="Times New Roman"/>
          <w:sz w:val="30"/>
          <w:szCs w:val="30"/>
        </w:rPr>
        <w:t>Lecture 7: Liquid and Solid Dielectrics</w:t>
      </w:r>
    </w:p>
    <w:p w14:paraId="3459B81D" w14:textId="77777777" w:rsidR="00586BC0" w:rsidRPr="00586BC0" w:rsidRDefault="00586BC0" w:rsidP="00586BC0">
      <w:pPr>
        <w:spacing w:line="273" w:lineRule="auto"/>
        <w:rPr>
          <w:rFonts w:ascii="Times New Roman" w:hAnsi="Times New Roman" w:cs="Times New Roman"/>
          <w:sz w:val="24"/>
          <w:szCs w:val="24"/>
        </w:rPr>
      </w:pPr>
    </w:p>
    <w:p w14:paraId="02AF3DA9" w14:textId="69D3CE91" w:rsidR="00E35E54" w:rsidRPr="0041593B" w:rsidRDefault="00C5078F" w:rsidP="007639D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zh-TW"/>
        </w:rPr>
      </w:pPr>
      <w:r w:rsidRPr="0041593B">
        <w:rPr>
          <w:rFonts w:ascii="Times New Roman" w:hAnsi="Times New Roman" w:cs="Times New Roman"/>
          <w:b/>
          <w:bCs/>
          <w:sz w:val="24"/>
          <w:szCs w:val="24"/>
        </w:rPr>
        <w:t>Exercise</w:t>
      </w:r>
      <w:r w:rsidRPr="00415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3D91" w:rsidRPr="0041593B">
        <w:rPr>
          <w:rFonts w:ascii="Times New Roman" w:hAnsi="Times New Roman" w:cs="Times New Roman"/>
          <w:b/>
          <w:bCs/>
          <w:sz w:val="24"/>
          <w:szCs w:val="24"/>
        </w:rPr>
        <w:t>4-2</w:t>
      </w:r>
      <w:r w:rsidR="007246EB" w:rsidRPr="0041593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F6B06" w:rsidRPr="0041593B">
        <w:rPr>
          <w:rFonts w:ascii="Times New Roman" w:hAnsi="Times New Roman" w:cs="Times New Roman"/>
          <w:b/>
          <w:bCs/>
          <w:sz w:val="24"/>
          <w:szCs w:val="24"/>
          <w:lang w:eastAsia="zh-TW"/>
        </w:rPr>
        <w:t xml:space="preserve"> </w:t>
      </w:r>
      <w:r w:rsidR="00D14DCA" w:rsidRPr="0041593B">
        <w:rPr>
          <w:rFonts w:ascii="Times New Roman" w:hAnsi="Times New Roman" w:cs="Times New Roman"/>
          <w:b/>
          <w:bCs/>
          <w:sz w:val="24"/>
          <w:szCs w:val="24"/>
        </w:rPr>
        <w:t>为什么气体的</w:t>
      </w:r>
      <w:r w:rsidR="00D14DCA" w:rsidRPr="0041593B">
        <w:rPr>
          <w:rFonts w:ascii="Cambria Math" w:hAnsi="Cambria Math" w:cs="Cambria Math"/>
          <w:b/>
          <w:bCs/>
          <w:sz w:val="24"/>
          <w:szCs w:val="24"/>
        </w:rPr>
        <w:t>𝝐𝒓</w:t>
      </w:r>
      <w:r w:rsidR="00D14DCA" w:rsidRPr="0041593B">
        <w:rPr>
          <w:rFonts w:ascii="Times New Roman" w:hAnsi="Times New Roman" w:cs="Times New Roman"/>
          <w:b/>
          <w:bCs/>
          <w:sz w:val="24"/>
          <w:szCs w:val="24"/>
        </w:rPr>
        <w:t>比液体和固体的小？</w:t>
      </w:r>
    </w:p>
    <w:p w14:paraId="470CC068" w14:textId="2B66A1F7" w:rsidR="009B0B55" w:rsidRPr="009B0B55" w:rsidRDefault="009B0B55" w:rsidP="009B0B55">
      <w:pPr>
        <w:spacing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B0B55">
        <w:rPr>
          <w:rFonts w:ascii="Times New Roman" w:hAnsi="Times New Roman" w:cs="Times New Roman"/>
          <w:color w:val="FF0000"/>
          <w:sz w:val="24"/>
          <w:szCs w:val="24"/>
        </w:rPr>
        <w:t>The distance between gas molecules is large, and their density is low. As a result, the polarization of gases is minimal, and the relative permittivity of all gases is close to 1.</w:t>
      </w:r>
    </w:p>
    <w:p w14:paraId="4F3E3BD5" w14:textId="77777777" w:rsidR="009B0B55" w:rsidRPr="009B0B55" w:rsidRDefault="009B0B55" w:rsidP="009B0B55">
      <w:pPr>
        <w:spacing w:line="276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98B4652" w14:textId="359B4AB3" w:rsidR="00E35E54" w:rsidRDefault="009B0B55" w:rsidP="009B0B55">
      <w:pPr>
        <w:spacing w:line="276" w:lineRule="auto"/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  <w:r w:rsidRPr="009B0B55">
        <w:rPr>
          <w:rFonts w:ascii="Times New Roman" w:hAnsi="Times New Roman" w:cs="Times New Roman"/>
          <w:color w:val="FF0000"/>
          <w:sz w:val="24"/>
          <w:szCs w:val="24"/>
        </w:rPr>
        <w:t>In contrast, liquids and solids do not exhibit intense molecular thermal motion. Therefore, when their particles become polarized, their dipole moments align and add up, making the polarization effect significant.</w:t>
      </w:r>
    </w:p>
    <w:p w14:paraId="477823EE" w14:textId="77777777" w:rsidR="00503C71" w:rsidRPr="00C12C0D" w:rsidRDefault="00503C71" w:rsidP="007639D8">
      <w:pPr>
        <w:spacing w:line="276" w:lineRule="auto"/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1D2CD71E" w14:textId="1E5B9887" w:rsidR="00503C71" w:rsidRPr="00C12C0D" w:rsidRDefault="00503C71" w:rsidP="00B066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6060">
        <w:rPr>
          <w:rFonts w:ascii="Times New Roman" w:hAnsi="Times New Roman" w:cs="Times New Roman" w:hint="eastAsia"/>
          <w:b/>
          <w:bCs/>
          <w:sz w:val="24"/>
          <w:szCs w:val="24"/>
        </w:rPr>
        <w:t>Exer</w:t>
      </w:r>
      <w:r w:rsidRPr="00D26060">
        <w:rPr>
          <w:rFonts w:ascii="Times New Roman" w:hAnsi="Times New Roman" w:cs="Times New Roman"/>
          <w:b/>
          <w:bCs/>
          <w:sz w:val="24"/>
          <w:szCs w:val="24"/>
        </w:rPr>
        <w:t>cise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4-</w:t>
      </w:r>
      <w:r w:rsidR="002029C8" w:rsidRPr="00C12C0D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Pr="00D26060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AC7997" w:rsidRPr="00C12C0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AC7997" w:rsidRPr="00C12C0D">
        <w:rPr>
          <w:rFonts w:ascii="Times New Roman" w:hAnsi="Times New Roman" w:cs="Times New Roman"/>
          <w:b/>
          <w:bCs/>
          <w:sz w:val="24"/>
          <w:szCs w:val="24"/>
        </w:rPr>
        <w:t>极性液体或极性固体电介质的介电常数与温度、电压、频率的关系如何？</w:t>
      </w:r>
    </w:p>
    <w:p w14:paraId="10682FEB" w14:textId="1B37DF31" w:rsidR="006F006C" w:rsidRPr="006F006C" w:rsidRDefault="001E67E6" w:rsidP="006F006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>T</w:t>
      </w:r>
      <w:r w:rsidR="006F006C" w:rsidRPr="006F006C">
        <w:rPr>
          <w:rFonts w:ascii="Times New Roman" w:hAnsi="Times New Roman" w:cs="Times New Roman"/>
          <w:color w:val="FF0000"/>
          <w:sz w:val="24"/>
          <w:szCs w:val="24"/>
        </w:rPr>
        <w:t>emperature: As temperature increases, the dielectric constant first rises and then decreases.</w:t>
      </w:r>
    </w:p>
    <w:p w14:paraId="08030199" w14:textId="77777777" w:rsidR="006F006C" w:rsidRPr="006F006C" w:rsidRDefault="006F006C" w:rsidP="006F006C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660F909" w14:textId="1F95EA7C" w:rsidR="006F006C" w:rsidRPr="006F006C" w:rsidRDefault="0026200D" w:rsidP="006F006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>V</w:t>
      </w:r>
      <w:r w:rsidR="006F006C" w:rsidRPr="006F006C">
        <w:rPr>
          <w:rFonts w:ascii="Times New Roman" w:hAnsi="Times New Roman" w:cs="Times New Roman"/>
          <w:color w:val="FF0000"/>
          <w:sz w:val="24"/>
          <w:szCs w:val="24"/>
        </w:rPr>
        <w:t>oltage: The relationship is negligible.</w:t>
      </w:r>
    </w:p>
    <w:p w14:paraId="013EBFCA" w14:textId="77777777" w:rsidR="006F006C" w:rsidRPr="006F006C" w:rsidRDefault="006F006C" w:rsidP="006F006C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03CD185" w14:textId="38A0DE43" w:rsidR="00146FB5" w:rsidRPr="00B20E4C" w:rsidRDefault="00CB5F98" w:rsidP="006F006C">
      <w:pPr>
        <w:rPr>
          <w:rFonts w:ascii="Times New Roman" w:hAnsi="Times New Roman" w:cs="Times New Roman" w:hint="eastAsia"/>
          <w:color w:val="FF0000"/>
          <w:sz w:val="24"/>
          <w:szCs w:val="24"/>
        </w:rPr>
      </w:pPr>
      <w:r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>F</w:t>
      </w:r>
      <w:r w:rsidR="006F006C" w:rsidRPr="006F006C">
        <w:rPr>
          <w:rFonts w:ascii="Times New Roman" w:hAnsi="Times New Roman" w:cs="Times New Roman"/>
          <w:color w:val="FF0000"/>
          <w:sz w:val="24"/>
          <w:szCs w:val="24"/>
        </w:rPr>
        <w:t>requency:</w:t>
      </w:r>
      <w:r w:rsidR="00B20E4C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 xml:space="preserve"> </w:t>
      </w:r>
      <w:r w:rsidR="006F006C" w:rsidRPr="006F006C">
        <w:rPr>
          <w:rFonts w:ascii="Times New Roman" w:hAnsi="Times New Roman" w:cs="Times New Roman"/>
          <w:color w:val="FF0000"/>
          <w:sz w:val="24"/>
          <w:szCs w:val="24"/>
        </w:rPr>
        <w:t>At lower temperatures, the dielectric constant decreases as frequency increases.</w:t>
      </w:r>
      <w:r w:rsidR="00B20E4C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 xml:space="preserve"> </w:t>
      </w:r>
      <w:r w:rsidR="006F006C" w:rsidRPr="006F006C">
        <w:rPr>
          <w:rFonts w:ascii="Times New Roman" w:hAnsi="Times New Roman" w:cs="Times New Roman"/>
          <w:color w:val="FF0000"/>
          <w:sz w:val="24"/>
          <w:szCs w:val="24"/>
        </w:rPr>
        <w:t>At higher temperatures, frequency has almost no effect on the dielectric constant.</w:t>
      </w:r>
    </w:p>
    <w:p w14:paraId="5275248C" w14:textId="77777777" w:rsidR="002029C8" w:rsidRDefault="002029C8" w:rsidP="00B066C9">
      <w:pPr>
        <w:rPr>
          <w:rFonts w:ascii="Times New Roman" w:eastAsia="新細明體" w:hAnsi="Times New Roman" w:cs="Times New Roman"/>
          <w:b/>
          <w:bCs/>
          <w:sz w:val="24"/>
          <w:szCs w:val="24"/>
        </w:rPr>
      </w:pPr>
    </w:p>
    <w:p w14:paraId="10AAD5E2" w14:textId="4AB74E39" w:rsidR="002029C8" w:rsidRDefault="002029C8" w:rsidP="00B066C9">
      <w:pPr>
        <w:rPr>
          <w:rFonts w:ascii="Times New Roman" w:eastAsia="新細明體" w:hAnsi="Times New Roman" w:cs="Times New Roman"/>
          <w:b/>
          <w:bCs/>
          <w:sz w:val="24"/>
          <w:szCs w:val="24"/>
        </w:rPr>
      </w:pPr>
      <w:r w:rsidRPr="00D26060">
        <w:rPr>
          <w:rFonts w:ascii="Times New Roman" w:hAnsi="Times New Roman" w:cs="Times New Roman" w:hint="eastAsia"/>
          <w:b/>
          <w:bCs/>
          <w:sz w:val="24"/>
          <w:szCs w:val="24"/>
        </w:rPr>
        <w:t>Exer</w:t>
      </w:r>
      <w:r w:rsidRPr="00D26060">
        <w:rPr>
          <w:rFonts w:ascii="Times New Roman" w:hAnsi="Times New Roman" w:cs="Times New Roman"/>
          <w:b/>
          <w:bCs/>
          <w:sz w:val="24"/>
          <w:szCs w:val="24"/>
        </w:rPr>
        <w:t>cise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4-</w:t>
      </w:r>
      <w:r w:rsidR="002B7BBC" w:rsidRPr="000942FE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r w:rsidRPr="00D26060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331895">
        <w:rPr>
          <w:rFonts w:ascii="Times New Roman" w:eastAsia="新細明體" w:hAnsi="Times New Roman" w:cs="Times New Roman" w:hint="eastAsia"/>
          <w:b/>
          <w:bCs/>
          <w:sz w:val="24"/>
          <w:szCs w:val="24"/>
        </w:rPr>
        <w:t xml:space="preserve"> </w:t>
      </w:r>
      <w:r w:rsidR="00F0226C" w:rsidRPr="00F0226C">
        <w:rPr>
          <w:rFonts w:ascii="Times New Roman" w:hAnsi="Times New Roman" w:cs="Times New Roman"/>
          <w:b/>
          <w:bCs/>
          <w:sz w:val="24"/>
          <w:szCs w:val="24"/>
        </w:rPr>
        <w:t>电介质在交流和直流电压下的损耗是否有区别？</w:t>
      </w:r>
    </w:p>
    <w:p w14:paraId="044E3505" w14:textId="2F56F060" w:rsidR="006706C0" w:rsidRPr="006706C0" w:rsidRDefault="006706C0" w:rsidP="006706C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706C0">
        <w:rPr>
          <w:rFonts w:ascii="Times New Roman" w:hAnsi="Times New Roman" w:cs="Times New Roman"/>
          <w:color w:val="FF0000"/>
          <w:sz w:val="24"/>
          <w:szCs w:val="24"/>
        </w:rPr>
        <w:t>DC voltage</w:t>
      </w:r>
      <w:r w:rsidR="008D2E20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 xml:space="preserve">: </w:t>
      </w:r>
      <w:r w:rsidR="00302AF2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>T</w:t>
      </w:r>
      <w:r w:rsidRPr="006706C0">
        <w:rPr>
          <w:rFonts w:ascii="Times New Roman" w:hAnsi="Times New Roman" w:cs="Times New Roman"/>
          <w:color w:val="FF0000"/>
          <w:sz w:val="24"/>
          <w:szCs w:val="24"/>
        </w:rPr>
        <w:t>he dielectric losses consist solely of conductive (leakage) losses.</w:t>
      </w:r>
    </w:p>
    <w:p w14:paraId="4754A4A2" w14:textId="77777777" w:rsidR="006706C0" w:rsidRPr="006706C0" w:rsidRDefault="006706C0" w:rsidP="006706C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413F549" w14:textId="69A13B51" w:rsidR="006532D4" w:rsidRDefault="006706C0" w:rsidP="006706C0">
      <w:pPr>
        <w:rPr>
          <w:rFonts w:ascii="Times New Roman" w:eastAsia="新細明體" w:hAnsi="Times New Roman" w:cs="Times New Roman"/>
          <w:color w:val="FF0000"/>
          <w:sz w:val="24"/>
          <w:szCs w:val="24"/>
        </w:rPr>
      </w:pPr>
      <w:r w:rsidRPr="006706C0">
        <w:rPr>
          <w:rFonts w:ascii="Times New Roman" w:hAnsi="Times New Roman" w:cs="Times New Roman"/>
          <w:color w:val="FF0000"/>
          <w:sz w:val="24"/>
          <w:szCs w:val="24"/>
        </w:rPr>
        <w:t>AC voltage</w:t>
      </w:r>
      <w:r w:rsidR="00640977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 xml:space="preserve">: </w:t>
      </w:r>
      <w:r w:rsidR="00800324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>T</w:t>
      </w:r>
      <w:r w:rsidRPr="006706C0">
        <w:rPr>
          <w:rFonts w:ascii="Times New Roman" w:hAnsi="Times New Roman" w:cs="Times New Roman"/>
          <w:color w:val="FF0000"/>
          <w:sz w:val="24"/>
          <w:szCs w:val="24"/>
        </w:rPr>
        <w:t>he dielectric losses include both conductive (leakage) losses and polarization losses.</w:t>
      </w:r>
    </w:p>
    <w:p w14:paraId="13B2C5FF" w14:textId="77777777" w:rsidR="004C1BCA" w:rsidRPr="004C1BCA" w:rsidRDefault="004C1BCA" w:rsidP="00B066C9">
      <w:pPr>
        <w:rPr>
          <w:rFonts w:ascii="Times New Roman" w:eastAsia="新細明體" w:hAnsi="Times New Roman" w:cs="Times New Roman" w:hint="eastAsia"/>
          <w:b/>
          <w:bCs/>
          <w:sz w:val="24"/>
          <w:szCs w:val="24"/>
        </w:rPr>
      </w:pPr>
    </w:p>
    <w:p w14:paraId="07F3FC88" w14:textId="0424D9C3" w:rsidR="002029C8" w:rsidRDefault="002029C8" w:rsidP="00B066C9">
      <w:pP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  <w:r w:rsidRPr="00D26060">
        <w:rPr>
          <w:rFonts w:ascii="Times New Roman" w:hAnsi="Times New Roman" w:cs="Times New Roman" w:hint="eastAsia"/>
          <w:b/>
          <w:bCs/>
          <w:sz w:val="24"/>
          <w:szCs w:val="24"/>
        </w:rPr>
        <w:t>Exer</w:t>
      </w:r>
      <w:r w:rsidRPr="00D26060">
        <w:rPr>
          <w:rFonts w:ascii="Times New Roman" w:hAnsi="Times New Roman" w:cs="Times New Roman"/>
          <w:b/>
          <w:bCs/>
          <w:sz w:val="24"/>
          <w:szCs w:val="24"/>
        </w:rPr>
        <w:t>cise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4-</w:t>
      </w:r>
      <w:r w:rsidR="002B7BBC" w:rsidRPr="00BC6326">
        <w:rPr>
          <w:rFonts w:ascii="Times New Roman" w:hAnsi="Times New Roman" w:cs="Times New Roman" w:hint="eastAsia"/>
          <w:b/>
          <w:bCs/>
          <w:sz w:val="24"/>
          <w:szCs w:val="24"/>
        </w:rPr>
        <w:t>7</w:t>
      </w:r>
      <w:r w:rsidRPr="00D26060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C72480" w:rsidRPr="00BC6326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C72480" w:rsidRPr="00BC6326">
        <w:rPr>
          <w:rFonts w:ascii="Times New Roman" w:hAnsi="Times New Roman" w:cs="Times New Roman" w:hint="eastAsia"/>
          <w:b/>
          <w:bCs/>
          <w:sz w:val="24"/>
          <w:szCs w:val="24"/>
        </w:rPr>
        <w:t>测定电介质或电气设备的绝缘电阻时，规定取加压</w:t>
      </w:r>
      <w:r w:rsidR="00C72480" w:rsidRPr="00BC6326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C72480" w:rsidRPr="00BC6326">
        <w:rPr>
          <w:rFonts w:ascii="Times New Roman" w:hAnsi="Times New Roman" w:cs="Times New Roman"/>
          <w:b/>
          <w:bCs/>
          <w:sz w:val="24"/>
          <w:szCs w:val="24"/>
        </w:rPr>
        <w:t xml:space="preserve">1min </w:t>
      </w:r>
      <w:r w:rsidR="00C72480" w:rsidRPr="00BC6326">
        <w:rPr>
          <w:rFonts w:ascii="Times New Roman" w:hAnsi="Times New Roman" w:cs="Times New Roman" w:hint="eastAsia"/>
          <w:b/>
          <w:bCs/>
          <w:sz w:val="24"/>
          <w:szCs w:val="24"/>
        </w:rPr>
        <w:t>时的数值，为什么？</w:t>
      </w:r>
    </w:p>
    <w:p w14:paraId="7789FFBD" w14:textId="05CB9AC9" w:rsidR="00D710FA" w:rsidRPr="00E64128" w:rsidRDefault="00764E0A" w:rsidP="00B066C9">
      <w:pPr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</w:pPr>
      <w:r w:rsidRPr="00764E0A">
        <w:rPr>
          <w:rFonts w:ascii="Times New Roman" w:hAnsi="Times New Roman" w:cs="Times New Roman"/>
          <w:color w:val="FF0000"/>
          <w:sz w:val="24"/>
          <w:szCs w:val="24"/>
        </w:rPr>
        <w:t>The absorption current typically requires several minutes or longer to fully decay to a steady-state value. Therefore, in engineering practice, a fixed measurement duration (1 minute) is conventionally adopted</w:t>
      </w:r>
      <w:r w:rsidR="00E64128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>.</w:t>
      </w:r>
    </w:p>
    <w:p w14:paraId="33E9AA44" w14:textId="77777777" w:rsidR="00543AE4" w:rsidRPr="00543AE4" w:rsidRDefault="00543AE4" w:rsidP="00B066C9">
      <w:pPr>
        <w:rPr>
          <w:rFonts w:ascii="Times New Roman" w:eastAsia="新細明體" w:hAnsi="Times New Roman" w:cs="Times New Roman" w:hint="eastAsia"/>
          <w:b/>
          <w:bCs/>
          <w:sz w:val="24"/>
          <w:szCs w:val="24"/>
          <w:lang w:eastAsia="zh-TW"/>
        </w:rPr>
      </w:pPr>
    </w:p>
    <w:p w14:paraId="35F2CE75" w14:textId="0D10753F" w:rsidR="002029C8" w:rsidRDefault="002029C8" w:rsidP="00B066C9">
      <w:pP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  <w:r w:rsidRPr="00D26060">
        <w:rPr>
          <w:rFonts w:ascii="Times New Roman" w:hAnsi="Times New Roman" w:cs="Times New Roman" w:hint="eastAsia"/>
          <w:b/>
          <w:bCs/>
          <w:sz w:val="24"/>
          <w:szCs w:val="24"/>
        </w:rPr>
        <w:t>Exer</w:t>
      </w:r>
      <w:r w:rsidRPr="00D26060">
        <w:rPr>
          <w:rFonts w:ascii="Times New Roman" w:hAnsi="Times New Roman" w:cs="Times New Roman"/>
          <w:b/>
          <w:bCs/>
          <w:sz w:val="24"/>
          <w:szCs w:val="24"/>
        </w:rPr>
        <w:t>cise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4-</w:t>
      </w:r>
      <w:r w:rsidR="002B7BBC" w:rsidRPr="00304110">
        <w:rPr>
          <w:rFonts w:ascii="Times New Roman" w:hAnsi="Times New Roman" w:cs="Times New Roman" w:hint="eastAsia"/>
          <w:b/>
          <w:bCs/>
          <w:sz w:val="24"/>
          <w:szCs w:val="24"/>
        </w:rPr>
        <w:t>10</w:t>
      </w:r>
      <w:r w:rsidRPr="00D26060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304110" w:rsidRPr="0030411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304110" w:rsidRPr="00304110">
        <w:rPr>
          <w:rFonts w:ascii="Times New Roman" w:hAnsi="Times New Roman" w:cs="Times New Roman"/>
          <w:b/>
          <w:bCs/>
          <w:sz w:val="24"/>
          <w:szCs w:val="24"/>
        </w:rPr>
        <w:t>直流和交流电场下的电介质损耗有何差别？选择交流电气设备的绝缘材料一般应注意什么问题？</w:t>
      </w:r>
    </w:p>
    <w:p w14:paraId="43F22AF4" w14:textId="3F9EC549" w:rsidR="004A69D0" w:rsidRPr="004A69D0" w:rsidRDefault="004A69D0" w:rsidP="004A69D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A69D0">
        <w:rPr>
          <w:rFonts w:ascii="Times New Roman" w:hAnsi="Times New Roman" w:cs="Times New Roman"/>
          <w:color w:val="FF0000"/>
          <w:sz w:val="24"/>
          <w:szCs w:val="24"/>
        </w:rPr>
        <w:t>Dielectric Loss Mechanisms:</w:t>
      </w:r>
    </w:p>
    <w:p w14:paraId="3C669E2B" w14:textId="731A96D5" w:rsidR="004A69D0" w:rsidRPr="00CF0FF6" w:rsidRDefault="004A69D0" w:rsidP="004A69D0">
      <w:pPr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</w:pPr>
      <w:r w:rsidRPr="004A69D0">
        <w:rPr>
          <w:rFonts w:ascii="Times New Roman" w:hAnsi="Times New Roman" w:cs="Times New Roman"/>
          <w:color w:val="FF0000"/>
          <w:sz w:val="24"/>
          <w:szCs w:val="24"/>
        </w:rPr>
        <w:t>In DC fields, dielectric loss solely comprises leakage conduction loss, whereas in AC fields, it includes both leakage conduction loss and polarization loss. The volume resistivity (</w:t>
      </w:r>
      <w:proofErr w:type="spellStart"/>
      <w:r w:rsidRPr="004A69D0">
        <w:rPr>
          <w:rFonts w:ascii="Times New Roman" w:hAnsi="Times New Roman" w:cs="Times New Roman"/>
          <w:color w:val="FF0000"/>
          <w:sz w:val="24"/>
          <w:szCs w:val="24"/>
        </w:rPr>
        <w:t>ρv</w:t>
      </w:r>
      <w:proofErr w:type="spellEnd"/>
      <w:r w:rsidRPr="004A69D0">
        <w:rPr>
          <w:rFonts w:ascii="Times New Roman" w:hAnsi="Times New Roman" w:cs="Times New Roman"/>
          <w:color w:val="FF0000"/>
          <w:sz w:val="24"/>
          <w:szCs w:val="24"/>
        </w:rPr>
        <w:t>) and surface resistivity (</w:t>
      </w:r>
      <w:proofErr w:type="spellStart"/>
      <w:r w:rsidRPr="004A69D0">
        <w:rPr>
          <w:rFonts w:ascii="Times New Roman" w:hAnsi="Times New Roman" w:cs="Times New Roman"/>
          <w:color w:val="FF0000"/>
          <w:sz w:val="24"/>
          <w:szCs w:val="24"/>
        </w:rPr>
        <w:t>ρs</w:t>
      </w:r>
      <w:proofErr w:type="spellEnd"/>
      <w:r w:rsidRPr="004A69D0">
        <w:rPr>
          <w:rFonts w:ascii="Times New Roman" w:hAnsi="Times New Roman" w:cs="Times New Roman"/>
          <w:color w:val="FF0000"/>
          <w:sz w:val="24"/>
          <w:szCs w:val="24"/>
        </w:rPr>
        <w:t xml:space="preserve">) alone become insufficient descriptors, necessitating additional characteristic quantities to represent dielectric energy </w:t>
      </w:r>
      <w:r w:rsidRPr="004A69D0">
        <w:rPr>
          <w:rFonts w:ascii="Times New Roman" w:hAnsi="Times New Roman" w:cs="Times New Roman"/>
          <w:color w:val="FF0000"/>
          <w:sz w:val="24"/>
          <w:szCs w:val="24"/>
        </w:rPr>
        <w:lastRenderedPageBreak/>
        <w:t>dissipation under alternating voltages.</w:t>
      </w:r>
    </w:p>
    <w:p w14:paraId="47CEB50E" w14:textId="77777777" w:rsidR="004A69D0" w:rsidRPr="004A69D0" w:rsidRDefault="004A69D0" w:rsidP="004A69D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004C754" w14:textId="3B33F4D7" w:rsidR="004A69D0" w:rsidRPr="004A69D0" w:rsidRDefault="004A69D0" w:rsidP="004A69D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A69D0">
        <w:rPr>
          <w:rFonts w:ascii="Times New Roman" w:hAnsi="Times New Roman" w:cs="Times New Roman"/>
          <w:color w:val="FF0000"/>
          <w:sz w:val="24"/>
          <w:szCs w:val="24"/>
        </w:rPr>
        <w:t>AC Electrical Equipment Selection Criteria:</w:t>
      </w:r>
    </w:p>
    <w:p w14:paraId="325FDB46" w14:textId="0780C465" w:rsidR="004A69D0" w:rsidRPr="00191A0D" w:rsidRDefault="004A69D0" w:rsidP="00191A0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color w:val="FF0000"/>
          <w:sz w:val="24"/>
          <w:szCs w:val="24"/>
        </w:rPr>
      </w:pPr>
      <w:r w:rsidRPr="00191A0D">
        <w:rPr>
          <w:rFonts w:ascii="Times New Roman" w:hAnsi="Times New Roman" w:cs="Times New Roman"/>
          <w:color w:val="FF0000"/>
          <w:sz w:val="24"/>
          <w:szCs w:val="24"/>
        </w:rPr>
        <w:t>Dielectric loss tangent (tan δ):</w:t>
      </w:r>
    </w:p>
    <w:p w14:paraId="226BECA4" w14:textId="77777777" w:rsidR="004A69D0" w:rsidRPr="004A69D0" w:rsidRDefault="004A69D0" w:rsidP="004A69D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A69D0">
        <w:rPr>
          <w:rFonts w:ascii="Times New Roman" w:hAnsi="Times New Roman" w:cs="Times New Roman"/>
          <w:color w:val="FF0000"/>
          <w:sz w:val="24"/>
          <w:szCs w:val="24"/>
        </w:rPr>
        <w:t xml:space="preserve">"Excessive </w:t>
      </w:r>
      <w:proofErr w:type="gramStart"/>
      <w:r w:rsidRPr="004A69D0">
        <w:rPr>
          <w:rFonts w:ascii="Times New Roman" w:hAnsi="Times New Roman" w:cs="Times New Roman"/>
          <w:color w:val="FF0000"/>
          <w:sz w:val="24"/>
          <w:szCs w:val="24"/>
        </w:rPr>
        <w:t>tan δ causes</w:t>
      </w:r>
      <w:proofErr w:type="gramEnd"/>
      <w:r w:rsidRPr="004A69D0">
        <w:rPr>
          <w:rFonts w:ascii="Times New Roman" w:hAnsi="Times New Roman" w:cs="Times New Roman"/>
          <w:color w:val="FF0000"/>
          <w:sz w:val="24"/>
          <w:szCs w:val="24"/>
        </w:rPr>
        <w:t xml:space="preserve"> severe dielectric heating and may lead to thermal breakdown. Thus, materials with minimal tan δ values should be prioritized."</w:t>
      </w:r>
    </w:p>
    <w:p w14:paraId="21620BBF" w14:textId="77777777" w:rsidR="004A69D0" w:rsidRPr="004A69D0" w:rsidRDefault="004A69D0" w:rsidP="004A69D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96972C1" w14:textId="2F2A7D83" w:rsidR="004A69D0" w:rsidRPr="00191A0D" w:rsidRDefault="004A69D0" w:rsidP="00191A0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color w:val="FF0000"/>
          <w:sz w:val="24"/>
          <w:szCs w:val="24"/>
        </w:rPr>
      </w:pPr>
      <w:r w:rsidRPr="00191A0D">
        <w:rPr>
          <w:rFonts w:ascii="Times New Roman" w:hAnsi="Times New Roman" w:cs="Times New Roman"/>
          <w:color w:val="FF0000"/>
          <w:sz w:val="24"/>
          <w:szCs w:val="24"/>
        </w:rPr>
        <w:t>Insulation material selection:</w:t>
      </w:r>
    </w:p>
    <w:p w14:paraId="6D64442E" w14:textId="4C38127A" w:rsidR="004A69D0" w:rsidRPr="00D3789C" w:rsidRDefault="004A69D0" w:rsidP="004A69D0">
      <w:pPr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</w:pPr>
      <w:r w:rsidRPr="004A69D0">
        <w:rPr>
          <w:rFonts w:ascii="Times New Roman" w:hAnsi="Times New Roman" w:cs="Times New Roman"/>
          <w:color w:val="FF0000"/>
          <w:sz w:val="24"/>
          <w:szCs w:val="24"/>
        </w:rPr>
        <w:t>Capacitors require dielectrics with high relative permittivity (</w:t>
      </w:r>
      <w:proofErr w:type="spellStart"/>
      <w:r w:rsidRPr="004A69D0">
        <w:rPr>
          <w:rFonts w:ascii="Times New Roman" w:hAnsi="Times New Roman" w:cs="Times New Roman"/>
          <w:color w:val="FF0000"/>
          <w:sz w:val="24"/>
          <w:szCs w:val="24"/>
        </w:rPr>
        <w:t>εr</w:t>
      </w:r>
      <w:proofErr w:type="spellEnd"/>
      <w:r w:rsidRPr="004A69D0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D3789C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>.</w:t>
      </w:r>
    </w:p>
    <w:p w14:paraId="3A989265" w14:textId="77777777" w:rsidR="004A69D0" w:rsidRPr="004A69D0" w:rsidRDefault="004A69D0" w:rsidP="004A69D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A3505EF" w14:textId="1E29A56B" w:rsidR="004A69D0" w:rsidRPr="00D3789C" w:rsidRDefault="004A69D0" w:rsidP="004A69D0">
      <w:pPr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</w:pPr>
      <w:r w:rsidRPr="004A69D0">
        <w:rPr>
          <w:rFonts w:ascii="Times New Roman" w:hAnsi="Times New Roman" w:cs="Times New Roman"/>
          <w:color w:val="FF0000"/>
          <w:sz w:val="24"/>
          <w:szCs w:val="24"/>
        </w:rPr>
        <w:t xml:space="preserve">Power cables demand dielectrics with low </w:t>
      </w:r>
      <w:proofErr w:type="spellStart"/>
      <w:r w:rsidRPr="004A69D0">
        <w:rPr>
          <w:rFonts w:ascii="Times New Roman" w:hAnsi="Times New Roman" w:cs="Times New Roman"/>
          <w:color w:val="FF0000"/>
          <w:sz w:val="24"/>
          <w:szCs w:val="24"/>
        </w:rPr>
        <w:t>εr</w:t>
      </w:r>
      <w:proofErr w:type="spellEnd"/>
      <w:r w:rsidRPr="004A69D0">
        <w:rPr>
          <w:rFonts w:ascii="Times New Roman" w:hAnsi="Times New Roman" w:cs="Times New Roman"/>
          <w:color w:val="FF0000"/>
          <w:sz w:val="24"/>
          <w:szCs w:val="24"/>
        </w:rPr>
        <w:t xml:space="preserve"> to minimize charging currents</w:t>
      </w:r>
      <w:r w:rsidR="00D3789C"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  <w:t>.</w:t>
      </w:r>
    </w:p>
    <w:p w14:paraId="2F31621D" w14:textId="77777777" w:rsidR="004A69D0" w:rsidRPr="004A69D0" w:rsidRDefault="004A69D0" w:rsidP="004A69D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48DC688" w14:textId="3F11698A" w:rsidR="004A69D0" w:rsidRPr="00191A0D" w:rsidRDefault="004A69D0" w:rsidP="00191A0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color w:val="FF0000"/>
          <w:sz w:val="24"/>
          <w:szCs w:val="24"/>
        </w:rPr>
      </w:pPr>
      <w:r w:rsidRPr="00191A0D">
        <w:rPr>
          <w:rFonts w:ascii="Times New Roman" w:hAnsi="Times New Roman" w:cs="Times New Roman"/>
          <w:color w:val="FF0000"/>
          <w:sz w:val="24"/>
          <w:szCs w:val="24"/>
        </w:rPr>
        <w:t>Multilayered dielectric design:</w:t>
      </w:r>
    </w:p>
    <w:p w14:paraId="1F13ED2E" w14:textId="2B68839D" w:rsidR="005E63FB" w:rsidRPr="00D3789C" w:rsidRDefault="004A69D0" w:rsidP="004A69D0">
      <w:pPr>
        <w:rPr>
          <w:rFonts w:ascii="Times New Roman" w:eastAsia="新細明體" w:hAnsi="Times New Roman" w:cs="Times New Roman" w:hint="eastAsia"/>
          <w:color w:val="FF0000"/>
          <w:sz w:val="24"/>
          <w:szCs w:val="24"/>
          <w:lang w:eastAsia="zh-TW"/>
        </w:rPr>
      </w:pPr>
      <w:r w:rsidRPr="004A69D0">
        <w:rPr>
          <w:rFonts w:ascii="Times New Roman" w:hAnsi="Times New Roman" w:cs="Times New Roman"/>
          <w:color w:val="FF0000"/>
          <w:sz w:val="24"/>
          <w:szCs w:val="24"/>
        </w:rPr>
        <w:t xml:space="preserve">Strategic combination of dielectric layers with properly graded </w:t>
      </w:r>
      <w:proofErr w:type="spellStart"/>
      <w:r w:rsidRPr="004A69D0">
        <w:rPr>
          <w:rFonts w:ascii="Times New Roman" w:hAnsi="Times New Roman" w:cs="Times New Roman"/>
          <w:color w:val="FF0000"/>
          <w:sz w:val="24"/>
          <w:szCs w:val="24"/>
        </w:rPr>
        <w:t>εr</w:t>
      </w:r>
      <w:proofErr w:type="spellEnd"/>
      <w:r w:rsidRPr="004A69D0">
        <w:rPr>
          <w:rFonts w:ascii="Times New Roman" w:hAnsi="Times New Roman" w:cs="Times New Roman"/>
          <w:color w:val="FF0000"/>
          <w:sz w:val="24"/>
          <w:szCs w:val="24"/>
        </w:rPr>
        <w:t xml:space="preserve"> values is essential to achieve uniform electric field distribution.</w:t>
      </w:r>
    </w:p>
    <w:p w14:paraId="0E4C34E3" w14:textId="77777777" w:rsidR="00840B24" w:rsidRPr="0063119E" w:rsidRDefault="00840B24" w:rsidP="00B066C9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22A506A3" w14:textId="57999B3C" w:rsidR="002B7BBC" w:rsidRDefault="002B7BBC" w:rsidP="00B066C9">
      <w:pP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  <w:r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Exer</w:t>
      </w:r>
      <w:r w:rsidRPr="0063119E">
        <w:rPr>
          <w:rFonts w:ascii="Times New Roman" w:hAnsi="Times New Roman" w:cs="Times New Roman"/>
          <w:b/>
          <w:bCs/>
          <w:sz w:val="24"/>
          <w:szCs w:val="24"/>
        </w:rPr>
        <w:t>cise</w:t>
      </w:r>
      <w:r w:rsidRPr="0063119E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4-</w:t>
      </w:r>
      <w:r w:rsidR="009154FA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15</w:t>
      </w:r>
      <w:r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高压单芯电缆共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>20m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，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𝐭𝐚𝐧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𝜹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𝟎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𝟎𝟎𝟓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，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𝝐𝒓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𝟑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𝟖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，现其中有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 xml:space="preserve">1m 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因发生局部损坏，该部位的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𝐭𝐚𝐧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𝜹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增至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>0.05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，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𝝐𝒓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基本不变，问这时电缆的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𝐭𝐚𝐧</w:t>
      </w:r>
      <w:r w:rsidR="00113D64" w:rsidRPr="006311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3D64" w:rsidRPr="0063119E">
        <w:rPr>
          <w:rFonts w:ascii="Cambria Math" w:hAnsi="Cambria Math" w:cs="Cambria Math"/>
          <w:b/>
          <w:bCs/>
          <w:sz w:val="24"/>
          <w:szCs w:val="24"/>
        </w:rPr>
        <w:t>𝜹</w:t>
      </w:r>
      <w:r w:rsidR="00113D64" w:rsidRPr="0063119E">
        <w:rPr>
          <w:rFonts w:ascii="Times New Roman" w:hAnsi="Times New Roman" w:cs="Times New Roman" w:hint="eastAsia"/>
          <w:b/>
          <w:bCs/>
          <w:sz w:val="24"/>
          <w:szCs w:val="24"/>
        </w:rPr>
        <w:t>应为多少？</w:t>
      </w:r>
    </w:p>
    <w:p w14:paraId="027CBCD6" w14:textId="7C6FC691" w:rsidR="006318FC" w:rsidRPr="006318FC" w:rsidRDefault="007226A2" w:rsidP="00B066C9">
      <w:pPr>
        <w:rPr>
          <w:rFonts w:ascii="Times New Roman" w:eastAsia="新細明體" w:hAnsi="Times New Roman" w:cs="Times New Roman" w:hint="eastAsia"/>
          <w:b/>
          <w:bCs/>
          <w:sz w:val="24"/>
          <w:szCs w:val="24"/>
          <w:lang w:eastAsia="zh-TW"/>
        </w:rPr>
      </w:pPr>
      <w:r w:rsidRPr="007226A2">
        <w:rPr>
          <w:rFonts w:ascii="Times New Roman" w:eastAsia="新細明體" w:hAnsi="Times New Roman" w:cs="Times New Roman"/>
          <w:b/>
          <w:bCs/>
          <w:noProof/>
          <w:sz w:val="24"/>
          <w:szCs w:val="24"/>
          <w:lang w:eastAsia="zh-TW"/>
        </w:rPr>
        <w:drawing>
          <wp:inline distT="0" distB="0" distL="0" distR="0" wp14:anchorId="60A19627" wp14:editId="333C1D5B">
            <wp:extent cx="5274310" cy="1346835"/>
            <wp:effectExtent l="0" t="0" r="2540" b="5715"/>
            <wp:docPr id="1368657787" name="圖片 1" descr="一張含有 文字, 字型, 筆跡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57787" name="圖片 1" descr="一張含有 文字, 字型, 筆跡, 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DB9D" w14:textId="77777777" w:rsidR="002029C8" w:rsidRPr="006B2E0A" w:rsidRDefault="002029C8" w:rsidP="007639D8">
      <w:pPr>
        <w:spacing w:line="276" w:lineRule="auto"/>
        <w:rPr>
          <w:rFonts w:ascii="Times New Roman" w:eastAsia="新細明體" w:hAnsi="Times New Roman" w:cs="Times New Roman" w:hint="eastAsia"/>
          <w:b/>
          <w:bCs/>
          <w:sz w:val="24"/>
          <w:szCs w:val="24"/>
        </w:rPr>
      </w:pPr>
    </w:p>
    <w:p w14:paraId="70F90115" w14:textId="75095543" w:rsidR="00586BC0" w:rsidRPr="00586BC0" w:rsidRDefault="00586BC0" w:rsidP="007639D8">
      <w:pPr>
        <w:spacing w:line="276" w:lineRule="auto"/>
        <w:rPr>
          <w:rFonts w:ascii="Times New Roman" w:hAnsi="Times New Roman" w:cs="Times New Roman"/>
        </w:rPr>
      </w:pPr>
      <w:r w:rsidRPr="00586BC0">
        <w:rPr>
          <w:rFonts w:ascii="Times New Roman" w:hAnsi="Times New Roman" w:cs="Times New Roman"/>
          <w:b/>
          <w:bCs/>
          <w:sz w:val="24"/>
          <w:szCs w:val="24"/>
        </w:rPr>
        <w:t xml:space="preserve">Supplementary Exercise 1: </w:t>
      </w:r>
      <w:r w:rsidR="007639D8" w:rsidRPr="007639D8">
        <w:rPr>
          <w:rFonts w:ascii="Times New Roman" w:hAnsi="Times New Roman" w:cs="Times New Roman"/>
          <w:sz w:val="24"/>
          <w:szCs w:val="24"/>
        </w:rPr>
        <w:t xml:space="preserve">The sample for measuring the volume resistivity </w:t>
      </w:r>
      <w:proofErr w:type="spellStart"/>
      <w:r w:rsidR="007639D8" w:rsidRPr="007639D8">
        <w:rPr>
          <w:rFonts w:ascii="Times New Roman" w:hAnsi="Times New Roman" w:cs="Times New Roman"/>
          <w:i/>
          <w:iCs/>
          <w:sz w:val="24"/>
          <w:szCs w:val="24"/>
        </w:rPr>
        <w:t>ρ</w:t>
      </w:r>
      <w:r w:rsidR="007639D8" w:rsidRPr="007639D8">
        <w:rPr>
          <w:rFonts w:ascii="Times New Roman" w:hAnsi="Times New Roman" w:cs="Times New Roman"/>
          <w:sz w:val="24"/>
          <w:szCs w:val="24"/>
          <w:vertAlign w:val="subscript"/>
        </w:rPr>
        <w:t>V</w:t>
      </w:r>
      <w:proofErr w:type="spellEnd"/>
      <w:r w:rsidR="007639D8" w:rsidRPr="007639D8">
        <w:rPr>
          <w:rFonts w:ascii="Times New Roman" w:hAnsi="Times New Roman" w:cs="Times New Roman"/>
          <w:sz w:val="24"/>
          <w:szCs w:val="24"/>
        </w:rPr>
        <w:t xml:space="preserve"> and surface resistivity </w:t>
      </w:r>
      <w:proofErr w:type="spellStart"/>
      <w:r w:rsidR="007639D8" w:rsidRPr="007639D8">
        <w:rPr>
          <w:rFonts w:ascii="Times New Roman" w:hAnsi="Times New Roman" w:cs="Times New Roman"/>
          <w:i/>
          <w:iCs/>
          <w:sz w:val="24"/>
          <w:szCs w:val="24"/>
        </w:rPr>
        <w:t>ρ</w:t>
      </w:r>
      <w:r w:rsidR="007639D8" w:rsidRPr="007639D8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r w:rsidR="007639D8" w:rsidRPr="007639D8">
        <w:rPr>
          <w:rFonts w:ascii="Times New Roman" w:hAnsi="Times New Roman" w:cs="Times New Roman"/>
          <w:sz w:val="24"/>
          <w:szCs w:val="24"/>
        </w:rPr>
        <w:t xml:space="preserve"> of the solid dielectric is as shown in the figure. The aluminum foil electrode is glued to the </w:t>
      </w:r>
      <w:r w:rsidR="008A4DD8">
        <w:rPr>
          <w:rFonts w:ascii="Times New Roman" w:hAnsi="Times New Roman" w:cs="Times New Roman" w:hint="eastAsia"/>
          <w:sz w:val="24"/>
          <w:szCs w:val="24"/>
        </w:rPr>
        <w:t>d</w:t>
      </w:r>
      <w:r w:rsidR="008A4DD8" w:rsidRPr="008A4DD8">
        <w:rPr>
          <w:rFonts w:ascii="Times New Roman" w:hAnsi="Times New Roman" w:cs="Times New Roman"/>
          <w:sz w:val="24"/>
          <w:szCs w:val="24"/>
        </w:rPr>
        <w:t>ielectric</w:t>
      </w:r>
      <w:r w:rsidR="007639D8" w:rsidRPr="007639D8">
        <w:rPr>
          <w:rFonts w:ascii="Times New Roman" w:hAnsi="Times New Roman" w:cs="Times New Roman"/>
          <w:sz w:val="24"/>
          <w:szCs w:val="24"/>
        </w:rPr>
        <w:t xml:space="preserve"> with Vaseline. The shape and size of the electrode are also shown in the </w:t>
      </w:r>
      <w:r w:rsidR="008A4DD8" w:rsidRPr="007639D8">
        <w:rPr>
          <w:rFonts w:ascii="Times New Roman" w:hAnsi="Times New Roman" w:cs="Times New Roman"/>
          <w:sz w:val="24"/>
          <w:szCs w:val="24"/>
        </w:rPr>
        <w:t>figure</w:t>
      </w:r>
      <w:r w:rsidR="007639D8" w:rsidRPr="007639D8">
        <w:rPr>
          <w:rFonts w:ascii="Times New Roman" w:hAnsi="Times New Roman" w:cs="Times New Roman"/>
          <w:sz w:val="24"/>
          <w:szCs w:val="24"/>
        </w:rPr>
        <w:t xml:space="preserve">. Assume that the measured volume resistance is </w:t>
      </w:r>
      <w:proofErr w:type="gramStart"/>
      <w:r w:rsidR="008A4DD8">
        <w:rPr>
          <w:rFonts w:ascii="Times New Roman" w:hAnsi="Times New Roman" w:cs="Times New Roman" w:hint="eastAsia"/>
          <w:i/>
          <w:iCs/>
          <w:sz w:val="24"/>
          <w:szCs w:val="24"/>
        </w:rPr>
        <w:t>R</w:t>
      </w:r>
      <w:r w:rsidR="007639D8" w:rsidRPr="007639D8">
        <w:rPr>
          <w:rFonts w:ascii="Times New Roman" w:hAnsi="Times New Roman" w:cs="Times New Roman"/>
          <w:sz w:val="24"/>
          <w:szCs w:val="24"/>
          <w:vertAlign w:val="subscript"/>
        </w:rPr>
        <w:t>V</w:t>
      </w:r>
      <w:proofErr w:type="gramEnd"/>
      <w:r w:rsidR="007639D8" w:rsidRPr="007639D8">
        <w:rPr>
          <w:rFonts w:ascii="Times New Roman" w:hAnsi="Times New Roman" w:cs="Times New Roman"/>
          <w:sz w:val="24"/>
          <w:szCs w:val="24"/>
        </w:rPr>
        <w:t xml:space="preserve"> and the surface resistance is </w:t>
      </w:r>
      <w:r w:rsidR="007639D8" w:rsidRPr="008A4DD8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7639D8" w:rsidRPr="008A4DD8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="007639D8" w:rsidRPr="007639D8">
        <w:rPr>
          <w:rFonts w:ascii="Times New Roman" w:hAnsi="Times New Roman" w:cs="Times New Roman"/>
          <w:sz w:val="24"/>
          <w:szCs w:val="24"/>
        </w:rPr>
        <w:t xml:space="preserve">. How </w:t>
      </w:r>
      <w:proofErr w:type="gramStart"/>
      <w:r w:rsidR="007639D8" w:rsidRPr="007639D8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="007639D8" w:rsidRPr="007639D8">
        <w:rPr>
          <w:rFonts w:ascii="Times New Roman" w:hAnsi="Times New Roman" w:cs="Times New Roman"/>
          <w:sz w:val="24"/>
          <w:szCs w:val="24"/>
        </w:rPr>
        <w:t xml:space="preserve"> determine </w:t>
      </w:r>
      <w:proofErr w:type="spellStart"/>
      <w:r w:rsidR="007639D8" w:rsidRPr="007639D8">
        <w:rPr>
          <w:rFonts w:ascii="Times New Roman" w:hAnsi="Times New Roman" w:cs="Times New Roman"/>
          <w:i/>
          <w:iCs/>
          <w:sz w:val="24"/>
          <w:szCs w:val="24"/>
        </w:rPr>
        <w:t>ρ</w:t>
      </w:r>
      <w:r w:rsidR="007639D8" w:rsidRPr="007639D8">
        <w:rPr>
          <w:rFonts w:ascii="Times New Roman" w:hAnsi="Times New Roman" w:cs="Times New Roman"/>
          <w:sz w:val="24"/>
          <w:szCs w:val="24"/>
          <w:vertAlign w:val="subscript"/>
        </w:rPr>
        <w:t>V</w:t>
      </w:r>
      <w:proofErr w:type="spellEnd"/>
      <w:r w:rsidR="007639D8" w:rsidRPr="007639D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7639D8" w:rsidRPr="007639D8">
        <w:rPr>
          <w:rFonts w:ascii="Times New Roman" w:hAnsi="Times New Roman" w:cs="Times New Roman"/>
          <w:i/>
          <w:iCs/>
          <w:sz w:val="24"/>
          <w:szCs w:val="24"/>
        </w:rPr>
        <w:t>ρ</w:t>
      </w:r>
      <w:r w:rsidR="007639D8" w:rsidRPr="007639D8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r w:rsidR="007639D8" w:rsidRPr="007639D8">
        <w:rPr>
          <w:rFonts w:ascii="Times New Roman" w:hAnsi="Times New Roman" w:cs="Times New Roman"/>
          <w:sz w:val="24"/>
          <w:szCs w:val="24"/>
        </w:rPr>
        <w:t>?</w:t>
      </w:r>
    </w:p>
    <w:p w14:paraId="6D681ACB" w14:textId="69B8F086" w:rsidR="007639D8" w:rsidRDefault="007639D8" w:rsidP="007639D8">
      <w:pPr>
        <w:jc w:val="center"/>
      </w:pPr>
      <w:r>
        <w:rPr>
          <w:noProof/>
        </w:rPr>
        <w:drawing>
          <wp:inline distT="0" distB="0" distL="0" distR="0" wp14:anchorId="75E1AAF3" wp14:editId="5DA0AA6F">
            <wp:extent cx="3562066" cy="2151671"/>
            <wp:effectExtent l="0" t="0" r="0" b="0"/>
            <wp:docPr id="822958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86" cy="215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D60E" w14:textId="055BB4DC" w:rsidR="007639D8" w:rsidRDefault="008A4DD8" w:rsidP="008A4DD8">
      <w:pPr>
        <w:jc w:val="center"/>
        <w:rPr>
          <w:rFonts w:ascii="Times New Roman" w:hAnsi="Times New Roman" w:cs="Times New Roman"/>
          <w:sz w:val="24"/>
          <w:szCs w:val="24"/>
        </w:rPr>
      </w:pPr>
      <w:r w:rsidRPr="008A4DD8">
        <w:rPr>
          <w:rFonts w:ascii="Times New Roman" w:hAnsi="Times New Roman" w:cs="Times New Roman"/>
          <w:sz w:val="24"/>
          <w:szCs w:val="24"/>
        </w:rPr>
        <w:lastRenderedPageBreak/>
        <w:t xml:space="preserve">1 - Aluminum foil electrode; 2 - </w:t>
      </w:r>
      <w:bookmarkStart w:id="0" w:name="_Hlk164280590"/>
      <w:r w:rsidRPr="008A4DD8">
        <w:rPr>
          <w:rFonts w:ascii="Times New Roman" w:hAnsi="Times New Roman" w:cs="Times New Roman"/>
          <w:sz w:val="24"/>
          <w:szCs w:val="24"/>
        </w:rPr>
        <w:t>Dielectric</w:t>
      </w:r>
      <w:bookmarkEnd w:id="0"/>
    </w:p>
    <w:p w14:paraId="52CB3C75" w14:textId="01F70CF9" w:rsidR="007639D8" w:rsidRDefault="003E1D1D" w:rsidP="007639D8">
      <w:pPr>
        <w:jc w:val="left"/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3E1D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B13CF" wp14:editId="7069F84A">
            <wp:extent cx="5274310" cy="2156460"/>
            <wp:effectExtent l="0" t="0" r="2540" b="0"/>
            <wp:docPr id="1999846477" name="圖片 2" descr="一張含有 文字, 筆跡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6477" name="圖片 2" descr="一張含有 文字, 筆跡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3240" w14:textId="77777777" w:rsidR="0066092A" w:rsidRPr="0066092A" w:rsidRDefault="0066092A" w:rsidP="007639D8">
      <w:pPr>
        <w:jc w:val="left"/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</w:pPr>
    </w:p>
    <w:p w14:paraId="466A80CF" w14:textId="16A09597" w:rsidR="008A4DD8" w:rsidRPr="008A4DD8" w:rsidRDefault="008A4DD8" w:rsidP="008A4DD8">
      <w:pPr>
        <w:jc w:val="left"/>
        <w:rPr>
          <w:rFonts w:ascii="Times New Roman" w:hAnsi="Times New Roman" w:cs="Times New Roman"/>
          <w:sz w:val="24"/>
          <w:szCs w:val="24"/>
        </w:rPr>
      </w:pPr>
      <w:r w:rsidRPr="00586BC0">
        <w:rPr>
          <w:rFonts w:ascii="Times New Roman" w:hAnsi="Times New Roman" w:cs="Times New Roman"/>
          <w:b/>
          <w:bCs/>
          <w:sz w:val="24"/>
          <w:szCs w:val="24"/>
        </w:rPr>
        <w:t xml:space="preserve">Supplementary Exercise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Pr="00586BC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Pr="008A4DD8">
        <w:rPr>
          <w:rFonts w:ascii="Times New Roman" w:hAnsi="Times New Roman" w:cs="Times New Roman"/>
          <w:sz w:val="24"/>
          <w:szCs w:val="24"/>
        </w:rPr>
        <w:t>A cable is 100 m long, and</w:t>
      </w:r>
      <w:r>
        <w:rPr>
          <w:rFonts w:ascii="Times New Roman" w:hAnsi="Times New Roman" w:cs="Times New Roman" w:hint="eastAsia"/>
          <w:sz w:val="24"/>
          <w:szCs w:val="24"/>
        </w:rPr>
        <w:t xml:space="preserve"> the </w:t>
      </w:r>
      <w:r w:rsidRPr="008A4DD8">
        <w:rPr>
          <w:rFonts w:ascii="Times New Roman" w:hAnsi="Times New Roman" w:cs="Times New Roman"/>
          <w:sz w:val="24"/>
          <w:szCs w:val="24"/>
        </w:rPr>
        <w:t>inner and outer radii of insulation layer</w:t>
      </w:r>
      <w:r>
        <w:rPr>
          <w:rFonts w:ascii="Times New Roman" w:hAnsi="Times New Roman" w:cs="Times New Roman" w:hint="eastAsia"/>
          <w:sz w:val="24"/>
          <w:szCs w:val="24"/>
        </w:rPr>
        <w:t xml:space="preserve"> are</w:t>
      </w:r>
      <w:r w:rsidRPr="008A4DD8">
        <w:rPr>
          <w:rFonts w:ascii="Times New Roman" w:hAnsi="Times New Roman" w:cs="Times New Roman"/>
          <w:sz w:val="24"/>
          <w:szCs w:val="24"/>
        </w:rPr>
        <w:t xml:space="preserve"> 5 cm and 15 cm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A4DD8">
        <w:rPr>
          <w:rFonts w:ascii="Times New Roman" w:hAnsi="Times New Roman" w:cs="Times New Roman"/>
          <w:sz w:val="24"/>
          <w:szCs w:val="24"/>
        </w:rPr>
        <w:t xml:space="preserve">respectively. The volume resistivity of the insulation at 20°C is </w:t>
      </w:r>
      <w:proofErr w:type="spellStart"/>
      <w:r w:rsidRPr="008A4DD8">
        <w:rPr>
          <w:rFonts w:ascii="Times New Roman" w:hAnsi="Times New Roman" w:cs="Times New Roman"/>
          <w:i/>
          <w:iCs/>
          <w:sz w:val="24"/>
          <w:szCs w:val="24"/>
        </w:rPr>
        <w:t>ρ</w:t>
      </w:r>
      <w:r w:rsidRPr="008A4DD8">
        <w:rPr>
          <w:rFonts w:ascii="Times New Roman" w:hAnsi="Times New Roman" w:cs="Times New Roman"/>
          <w:sz w:val="24"/>
          <w:szCs w:val="24"/>
          <w:vertAlign w:val="subscript"/>
        </w:rPr>
        <w:t>V</w:t>
      </w:r>
      <w:proofErr w:type="spellEnd"/>
      <w:r w:rsidRPr="008A4DD8">
        <w:rPr>
          <w:rFonts w:ascii="Times New Roman" w:hAnsi="Times New Roman" w:cs="Times New Roman"/>
          <w:sz w:val="24"/>
          <w:szCs w:val="24"/>
        </w:rPr>
        <w:t xml:space="preserve"> = 3×10</w:t>
      </w:r>
      <w:r w:rsidRPr="008A4DD8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 w:rsidRPr="008A4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DD8">
        <w:rPr>
          <w:rFonts w:ascii="Times New Roman" w:hAnsi="Times New Roman" w:cs="Times New Roman"/>
          <w:sz w:val="24"/>
          <w:szCs w:val="24"/>
        </w:rPr>
        <w:t>Ω·cm</w:t>
      </w:r>
      <w:proofErr w:type="spellEnd"/>
      <w:r w:rsidRPr="008A4DD8">
        <w:rPr>
          <w:rFonts w:ascii="Times New Roman" w:hAnsi="Times New Roman" w:cs="Times New Roman"/>
          <w:sz w:val="24"/>
          <w:szCs w:val="24"/>
        </w:rPr>
        <w:t>, and the temperature coefficient α = -0.02°C</w:t>
      </w:r>
      <w:r w:rsidRPr="008A4DD8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8A4DD8">
        <w:rPr>
          <w:rFonts w:ascii="Times New Roman" w:hAnsi="Times New Roman" w:cs="Times New Roman"/>
          <w:sz w:val="24"/>
          <w:szCs w:val="24"/>
        </w:rPr>
        <w:t>. Questions:</w:t>
      </w:r>
    </w:p>
    <w:p w14:paraId="7EDC5A3D" w14:textId="7FEEE1F6" w:rsidR="008A4DD8" w:rsidRPr="008A4DD8" w:rsidRDefault="008A4DD8" w:rsidP="008A4DD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 w:rsidRPr="008A4DD8">
        <w:rPr>
          <w:rFonts w:ascii="Times New Roman" w:hAnsi="Times New Roman" w:cs="Times New Roman"/>
          <w:sz w:val="24"/>
          <w:szCs w:val="24"/>
        </w:rPr>
        <w:t>The insulation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A4DD8">
        <w:rPr>
          <w:rFonts w:ascii="Times New Roman" w:hAnsi="Times New Roman" w:cs="Times New Roman"/>
          <w:sz w:val="24"/>
          <w:szCs w:val="24"/>
        </w:rPr>
        <w:t>volume resistance of the cable at 20°C.</w:t>
      </w:r>
    </w:p>
    <w:p w14:paraId="667EDC94" w14:textId="230205DF" w:rsidR="008A4DD8" w:rsidRPr="008A4DD8" w:rsidRDefault="008A4DD8" w:rsidP="008A4DD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 w:rsidRPr="008A4DD8">
        <w:rPr>
          <w:rFonts w:ascii="Times New Roman" w:hAnsi="Times New Roman" w:cs="Times New Roman"/>
          <w:sz w:val="24"/>
          <w:szCs w:val="24"/>
        </w:rPr>
        <w:t>If the temperatures of the cable insulation layer are 10°C and 30°C, what are the resistances?</w:t>
      </w:r>
    </w:p>
    <w:p w14:paraId="1AC7A906" w14:textId="00247A67" w:rsidR="007639D8" w:rsidRDefault="008A4DD8" w:rsidP="008A4DD8">
      <w:pPr>
        <w:jc w:val="left"/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sz w:val="24"/>
          <w:szCs w:val="24"/>
        </w:rPr>
        <w:t>3.</w:t>
      </w:r>
      <w:r w:rsidRPr="008A4DD8">
        <w:rPr>
          <w:rFonts w:ascii="Times New Roman" w:hAnsi="Times New Roman" w:cs="Times New Roman"/>
          <w:sz w:val="24"/>
          <w:szCs w:val="24"/>
        </w:rPr>
        <w:t>If the length of the cable is 200 m, what is 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A4DD8">
        <w:rPr>
          <w:rFonts w:ascii="Times New Roman" w:hAnsi="Times New Roman" w:cs="Times New Roman"/>
          <w:sz w:val="24"/>
          <w:szCs w:val="24"/>
        </w:rPr>
        <w:t>insulation volume resistance at 20°C?</w:t>
      </w:r>
    </w:p>
    <w:p w14:paraId="220E240B" w14:textId="0A654A1E" w:rsidR="0066092A" w:rsidRPr="0066092A" w:rsidRDefault="0066092A" w:rsidP="008A4DD8">
      <w:pPr>
        <w:jc w:val="left"/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</w:pPr>
      <w:r w:rsidRPr="0066092A">
        <w:rPr>
          <w:rFonts w:ascii="Times New Roman" w:eastAsia="新細明體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3D7CDE99" wp14:editId="6FA13555">
            <wp:extent cx="5274310" cy="3942715"/>
            <wp:effectExtent l="0" t="0" r="2540" b="635"/>
            <wp:docPr id="1703616416" name="圖片 3" descr="一張含有 文字, 筆跡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16416" name="圖片 3" descr="一張含有 文字, 筆跡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C236" w14:textId="77777777" w:rsidR="008A4DD8" w:rsidRDefault="008A4DD8" w:rsidP="008A4DD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B9F9B17" w14:textId="18DF083D" w:rsidR="008A4DD8" w:rsidRPr="008A4DD8" w:rsidRDefault="008A4DD8" w:rsidP="008A4DD8">
      <w:pPr>
        <w:jc w:val="left"/>
        <w:rPr>
          <w:rFonts w:ascii="Times New Roman" w:hAnsi="Times New Roman" w:cs="Times New Roman"/>
          <w:sz w:val="24"/>
          <w:szCs w:val="24"/>
        </w:rPr>
      </w:pPr>
      <w:r w:rsidRPr="00586BC0">
        <w:rPr>
          <w:rFonts w:ascii="Times New Roman" w:hAnsi="Times New Roman" w:cs="Times New Roman"/>
          <w:b/>
          <w:bCs/>
          <w:sz w:val="24"/>
          <w:szCs w:val="24"/>
        </w:rPr>
        <w:t xml:space="preserve">Supplementary Exercise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Pr="00586BC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A </w:t>
      </w:r>
      <w:r w:rsidRPr="008A4DD8">
        <w:rPr>
          <w:rFonts w:ascii="Times New Roman" w:hAnsi="Times New Roman" w:cs="Times New Roman"/>
          <w:sz w:val="24"/>
          <w:szCs w:val="24"/>
        </w:rPr>
        <w:t>smooth porcelain rod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A4DD8">
        <w:rPr>
          <w:rFonts w:ascii="Times New Roman" w:hAnsi="Times New Roman" w:cs="Times New Roman"/>
          <w:sz w:val="24"/>
          <w:szCs w:val="24"/>
        </w:rPr>
        <w:t xml:space="preserve">with a radius of 5 cm has metal flanges at the top and bottom, with an insulation distance of 1 m. The volume </w:t>
      </w:r>
      <w:r w:rsidRPr="008A4DD8">
        <w:rPr>
          <w:rFonts w:ascii="Times New Roman" w:hAnsi="Times New Roman" w:cs="Times New Roman"/>
          <w:sz w:val="24"/>
          <w:szCs w:val="24"/>
        </w:rPr>
        <w:lastRenderedPageBreak/>
        <w:t xml:space="preserve">resistivity is </w:t>
      </w:r>
      <w:proofErr w:type="spellStart"/>
      <w:r w:rsidRPr="00E0026C">
        <w:rPr>
          <w:rFonts w:ascii="Times New Roman" w:hAnsi="Times New Roman" w:cs="Times New Roman"/>
          <w:i/>
          <w:iCs/>
          <w:sz w:val="24"/>
          <w:szCs w:val="24"/>
        </w:rPr>
        <w:t>ρ</w:t>
      </w:r>
      <w:r w:rsidRPr="00E0026C">
        <w:rPr>
          <w:rFonts w:ascii="Times New Roman" w:hAnsi="Times New Roman" w:cs="Times New Roman"/>
          <w:sz w:val="24"/>
          <w:szCs w:val="24"/>
          <w:vertAlign w:val="subscript"/>
        </w:rPr>
        <w:t>V</w:t>
      </w:r>
      <w:proofErr w:type="spellEnd"/>
      <w:r w:rsidRPr="00E0026C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8A4DD8">
        <w:rPr>
          <w:rFonts w:ascii="Times New Roman" w:hAnsi="Times New Roman" w:cs="Times New Roman"/>
          <w:sz w:val="24"/>
          <w:szCs w:val="24"/>
        </w:rPr>
        <w:t>= 1×10</w:t>
      </w:r>
      <w:r w:rsidRPr="00E0026C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8A4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DD8">
        <w:rPr>
          <w:rFonts w:ascii="Times New Roman" w:hAnsi="Times New Roman" w:cs="Times New Roman"/>
          <w:sz w:val="24"/>
          <w:szCs w:val="24"/>
        </w:rPr>
        <w:t>Ω·cm</w:t>
      </w:r>
      <w:proofErr w:type="spellEnd"/>
      <w:r w:rsidRPr="008A4DD8">
        <w:rPr>
          <w:rFonts w:ascii="Times New Roman" w:hAnsi="Times New Roman" w:cs="Times New Roman"/>
          <w:sz w:val="24"/>
          <w:szCs w:val="24"/>
        </w:rPr>
        <w:t xml:space="preserve">, and the surface resistivity is </w:t>
      </w:r>
      <w:proofErr w:type="spellStart"/>
      <w:r w:rsidRPr="00E0026C">
        <w:rPr>
          <w:rFonts w:ascii="Times New Roman" w:hAnsi="Times New Roman" w:cs="Times New Roman"/>
          <w:i/>
          <w:iCs/>
          <w:sz w:val="24"/>
          <w:szCs w:val="24"/>
        </w:rPr>
        <w:t>ρ</w:t>
      </w:r>
      <w:r w:rsidRPr="00E0026C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r w:rsidRPr="008A4DD8">
        <w:rPr>
          <w:rFonts w:ascii="Times New Roman" w:hAnsi="Times New Roman" w:cs="Times New Roman"/>
          <w:sz w:val="24"/>
          <w:szCs w:val="24"/>
        </w:rPr>
        <w:t xml:space="preserve"> = 3×10</w:t>
      </w:r>
      <w:r w:rsidRPr="00E0026C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 w:rsidRPr="008A4DD8">
        <w:rPr>
          <w:rFonts w:ascii="Times New Roman" w:hAnsi="Times New Roman" w:cs="Times New Roman"/>
          <w:sz w:val="24"/>
          <w:szCs w:val="24"/>
        </w:rPr>
        <w:t xml:space="preserve"> Ω.</w:t>
      </w:r>
      <w:r w:rsidR="00D1672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A4DD8">
        <w:rPr>
          <w:rFonts w:ascii="Times New Roman" w:hAnsi="Times New Roman" w:cs="Times New Roman"/>
          <w:sz w:val="24"/>
          <w:szCs w:val="24"/>
        </w:rPr>
        <w:t>Questions:</w:t>
      </w:r>
    </w:p>
    <w:p w14:paraId="050D7596" w14:textId="01779612" w:rsidR="008A4DD8" w:rsidRPr="008A4DD8" w:rsidRDefault="00E0026C" w:rsidP="008A4DD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 w:rsidR="008A4DD8" w:rsidRPr="008A4DD8">
        <w:rPr>
          <w:rFonts w:ascii="Times New Roman" w:hAnsi="Times New Roman" w:cs="Times New Roman"/>
          <w:sz w:val="24"/>
          <w:szCs w:val="24"/>
        </w:rPr>
        <w:t>Without and with a guard ring (auxiliary electrode), what are the measured insulation resistances?</w:t>
      </w:r>
    </w:p>
    <w:p w14:paraId="5B7BE297" w14:textId="26591AF0" w:rsidR="008A4DD8" w:rsidRPr="008A4DD8" w:rsidRDefault="00E0026C" w:rsidP="008A4DD8">
      <w:pPr>
        <w:jc w:val="left"/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 w:rsidR="008A4DD8" w:rsidRPr="008A4DD8">
        <w:rPr>
          <w:rFonts w:ascii="Times New Roman" w:hAnsi="Times New Roman" w:cs="Times New Roman"/>
          <w:sz w:val="24"/>
          <w:szCs w:val="24"/>
        </w:rPr>
        <w:t xml:space="preserve">If the surface resistivity </w:t>
      </w:r>
      <w:proofErr w:type="spellStart"/>
      <w:r w:rsidR="008A4DD8" w:rsidRPr="00E0026C">
        <w:rPr>
          <w:rFonts w:ascii="Times New Roman" w:hAnsi="Times New Roman" w:cs="Times New Roman"/>
          <w:i/>
          <w:iCs/>
          <w:sz w:val="24"/>
          <w:szCs w:val="24"/>
        </w:rPr>
        <w:t>ρ</w:t>
      </w:r>
      <w:r w:rsidR="008A4DD8" w:rsidRPr="00E0026C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r w:rsidR="008A4DD8" w:rsidRPr="008A4DD8">
        <w:rPr>
          <w:rFonts w:ascii="Times New Roman" w:hAnsi="Times New Roman" w:cs="Times New Roman"/>
          <w:sz w:val="24"/>
          <w:szCs w:val="24"/>
        </w:rPr>
        <w:t xml:space="preserve"> decreases to 1×10</w:t>
      </w:r>
      <w:r w:rsidR="008A4DD8" w:rsidRPr="00E0026C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="008A4DD8" w:rsidRPr="008A4DD8">
        <w:rPr>
          <w:rFonts w:ascii="Times New Roman" w:hAnsi="Times New Roman" w:cs="Times New Roman"/>
          <w:sz w:val="24"/>
          <w:szCs w:val="24"/>
        </w:rPr>
        <w:t xml:space="preserve"> Ω due to moisture, what are the resistances in the above two cases?</w:t>
      </w:r>
    </w:p>
    <w:p w14:paraId="6AC32297" w14:textId="5A713884" w:rsidR="00F76C63" w:rsidRPr="007639D8" w:rsidRDefault="008778DA" w:rsidP="00F76C63">
      <w:r w:rsidRPr="008778DA">
        <w:rPr>
          <w:noProof/>
        </w:rPr>
        <w:drawing>
          <wp:inline distT="0" distB="0" distL="0" distR="0" wp14:anchorId="01E6240C" wp14:editId="4DB4DD23">
            <wp:extent cx="3274415" cy="6943831"/>
            <wp:effectExtent l="0" t="0" r="2540" b="0"/>
            <wp:docPr id="987563209" name="圖片 4" descr="一張含有 文字, 筆跡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63209" name="圖片 4" descr="一張含有 文字, 筆跡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68" cy="695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C63" w:rsidRPr="00763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FA45E9"/>
    <w:multiLevelType w:val="hybridMultilevel"/>
    <w:tmpl w:val="06A0A0FC"/>
    <w:lvl w:ilvl="0" w:tplc="92F8DDF2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58367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E47"/>
    <w:rsid w:val="00015C41"/>
    <w:rsid w:val="000313AD"/>
    <w:rsid w:val="00043BF7"/>
    <w:rsid w:val="000942FE"/>
    <w:rsid w:val="001005CE"/>
    <w:rsid w:val="00113D64"/>
    <w:rsid w:val="00146FB5"/>
    <w:rsid w:val="00187D4F"/>
    <w:rsid w:val="00191A0D"/>
    <w:rsid w:val="001A144A"/>
    <w:rsid w:val="001E67E6"/>
    <w:rsid w:val="002029C8"/>
    <w:rsid w:val="00224580"/>
    <w:rsid w:val="0025604A"/>
    <w:rsid w:val="0026200D"/>
    <w:rsid w:val="002868FF"/>
    <w:rsid w:val="002A300F"/>
    <w:rsid w:val="002B7BBC"/>
    <w:rsid w:val="002C32DE"/>
    <w:rsid w:val="00302AF2"/>
    <w:rsid w:val="00304110"/>
    <w:rsid w:val="00331895"/>
    <w:rsid w:val="0036501F"/>
    <w:rsid w:val="00370EC2"/>
    <w:rsid w:val="00372E47"/>
    <w:rsid w:val="003E1D1D"/>
    <w:rsid w:val="003E4206"/>
    <w:rsid w:val="003F7D33"/>
    <w:rsid w:val="0041593B"/>
    <w:rsid w:val="00445A9C"/>
    <w:rsid w:val="00451754"/>
    <w:rsid w:val="004A69D0"/>
    <w:rsid w:val="004C17FE"/>
    <w:rsid w:val="004C1BCA"/>
    <w:rsid w:val="00503C71"/>
    <w:rsid w:val="00543AE4"/>
    <w:rsid w:val="00586BC0"/>
    <w:rsid w:val="005E63FB"/>
    <w:rsid w:val="0063119E"/>
    <w:rsid w:val="006318FC"/>
    <w:rsid w:val="00640977"/>
    <w:rsid w:val="00641952"/>
    <w:rsid w:val="006532D4"/>
    <w:rsid w:val="0066092A"/>
    <w:rsid w:val="006706C0"/>
    <w:rsid w:val="006B2E0A"/>
    <w:rsid w:val="006C1023"/>
    <w:rsid w:val="006C59EA"/>
    <w:rsid w:val="006F006C"/>
    <w:rsid w:val="006F6B06"/>
    <w:rsid w:val="007226A2"/>
    <w:rsid w:val="007246EB"/>
    <w:rsid w:val="007639D8"/>
    <w:rsid w:val="00764E0A"/>
    <w:rsid w:val="00796449"/>
    <w:rsid w:val="007D2356"/>
    <w:rsid w:val="007E231C"/>
    <w:rsid w:val="007F29E6"/>
    <w:rsid w:val="007F37B6"/>
    <w:rsid w:val="007F7345"/>
    <w:rsid w:val="00800324"/>
    <w:rsid w:val="0080187D"/>
    <w:rsid w:val="00840B24"/>
    <w:rsid w:val="008778DA"/>
    <w:rsid w:val="008A4DD8"/>
    <w:rsid w:val="008A6FD6"/>
    <w:rsid w:val="008B24BB"/>
    <w:rsid w:val="008D2E20"/>
    <w:rsid w:val="008E0276"/>
    <w:rsid w:val="009154FA"/>
    <w:rsid w:val="00943D91"/>
    <w:rsid w:val="009B0B55"/>
    <w:rsid w:val="009D4A9C"/>
    <w:rsid w:val="009F3914"/>
    <w:rsid w:val="00A53798"/>
    <w:rsid w:val="00A57D7B"/>
    <w:rsid w:val="00AA7168"/>
    <w:rsid w:val="00AC7997"/>
    <w:rsid w:val="00B02B6E"/>
    <w:rsid w:val="00B0654A"/>
    <w:rsid w:val="00B066C9"/>
    <w:rsid w:val="00B20E4C"/>
    <w:rsid w:val="00B63520"/>
    <w:rsid w:val="00BC6326"/>
    <w:rsid w:val="00C12C0D"/>
    <w:rsid w:val="00C354B3"/>
    <w:rsid w:val="00C5078F"/>
    <w:rsid w:val="00C72480"/>
    <w:rsid w:val="00CB5F98"/>
    <w:rsid w:val="00CD4D41"/>
    <w:rsid w:val="00CE3CB0"/>
    <w:rsid w:val="00CF0FF6"/>
    <w:rsid w:val="00D04456"/>
    <w:rsid w:val="00D14DCA"/>
    <w:rsid w:val="00D1672E"/>
    <w:rsid w:val="00D26060"/>
    <w:rsid w:val="00D34698"/>
    <w:rsid w:val="00D3789C"/>
    <w:rsid w:val="00D63768"/>
    <w:rsid w:val="00D710FA"/>
    <w:rsid w:val="00D9534D"/>
    <w:rsid w:val="00DD6C88"/>
    <w:rsid w:val="00E0026C"/>
    <w:rsid w:val="00E20E12"/>
    <w:rsid w:val="00E35E54"/>
    <w:rsid w:val="00E4049C"/>
    <w:rsid w:val="00E64128"/>
    <w:rsid w:val="00E66DCA"/>
    <w:rsid w:val="00E74FBC"/>
    <w:rsid w:val="00EA722D"/>
    <w:rsid w:val="00EC0973"/>
    <w:rsid w:val="00F021CE"/>
    <w:rsid w:val="00F0226C"/>
    <w:rsid w:val="00F76C63"/>
    <w:rsid w:val="00FE050A"/>
    <w:rsid w:val="00FE7C81"/>
    <w:rsid w:val="00FF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25E01D"/>
  <w15:chartTrackingRefBased/>
  <w15:docId w15:val="{8EC275D6-0E3A-4FC2-AFB1-03C2E7128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9D8"/>
    <w:pPr>
      <w:widowControl w:val="0"/>
      <w:jc w:val="both"/>
    </w:pPr>
    <w:rPr>
      <w:rFonts w:ascii="SimSun" w:eastAsia="SimSun" w:hAnsi="SimSun" w:cs="SimSun"/>
      <w:szCs w:val="21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A0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761</Words>
  <Characters>3349</Characters>
  <Application>Microsoft Office Word</Application>
  <DocSecurity>0</DocSecurity>
  <Lines>90</Lines>
  <Paragraphs>35</Paragraphs>
  <ScaleCrop>false</ScaleCrop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 Cheng</dc:creator>
  <cp:keywords/>
  <dc:description/>
  <cp:lastModifiedBy>晨聰 吳</cp:lastModifiedBy>
  <cp:revision>114</cp:revision>
  <dcterms:created xsi:type="dcterms:W3CDTF">2024-04-17T12:58:00Z</dcterms:created>
  <dcterms:modified xsi:type="dcterms:W3CDTF">2025-04-05T07:11:00Z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7cb965ee2375eb27dbe591f0ec046a1fbbedf4bca13c78d0e03c971e3a80f2bb</vt:lpwstr>
  </property>
</Properties>
</file>