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9B086" w14:textId="1B5696F9" w:rsidR="00EE5E47" w:rsidRDefault="00F81512" w:rsidP="00F81512">
      <w:pPr>
        <w:spacing w:line="276" w:lineRule="auto"/>
        <w:rPr>
          <w:b/>
          <w:bCs/>
          <w:sz w:val="24"/>
        </w:rPr>
      </w:pPr>
      <w:r w:rsidRPr="00B40000">
        <w:rPr>
          <w:b/>
          <w:bCs/>
          <w:sz w:val="24"/>
        </w:rPr>
        <w:t xml:space="preserve">Exercises </w:t>
      </w:r>
      <w:r>
        <w:rPr>
          <w:b/>
          <w:bCs/>
          <w:sz w:val="24"/>
        </w:rPr>
        <w:t>on</w:t>
      </w:r>
      <w:r w:rsidRPr="00B40000">
        <w:rPr>
          <w:b/>
          <w:bCs/>
          <w:sz w:val="24"/>
        </w:rPr>
        <w:t xml:space="preserve"> High Voltage Engineering (</w:t>
      </w:r>
      <w:r w:rsidR="00563D99">
        <w:rPr>
          <w:b/>
          <w:bCs/>
          <w:sz w:val="24"/>
        </w:rPr>
        <w:t>May 29</w:t>
      </w:r>
      <w:r>
        <w:rPr>
          <w:b/>
          <w:bCs/>
          <w:sz w:val="24"/>
        </w:rPr>
        <w:t>, 202</w:t>
      </w:r>
      <w:r w:rsidR="00563D99">
        <w:rPr>
          <w:b/>
          <w:bCs/>
          <w:sz w:val="24"/>
        </w:rPr>
        <w:t>5</w:t>
      </w:r>
      <w:r w:rsidRPr="00B40000">
        <w:rPr>
          <w:b/>
          <w:bCs/>
          <w:sz w:val="24"/>
        </w:rPr>
        <w:t>):</w:t>
      </w:r>
    </w:p>
    <w:p w14:paraId="4772CF72" w14:textId="77777777" w:rsidR="00F81512" w:rsidRDefault="00F81512" w:rsidP="00F81512">
      <w:pPr>
        <w:spacing w:line="276" w:lineRule="auto"/>
        <w:rPr>
          <w:b/>
          <w:bCs/>
          <w:sz w:val="24"/>
        </w:rPr>
      </w:pPr>
    </w:p>
    <w:p w14:paraId="1A2B6C96" w14:textId="7E34638A" w:rsidR="004D11F7" w:rsidRDefault="00F81512" w:rsidP="00C7050B">
      <w:pPr>
        <w:spacing w:line="276" w:lineRule="auto"/>
        <w:rPr>
          <w:sz w:val="24"/>
        </w:rPr>
      </w:pPr>
      <w:r>
        <w:rPr>
          <w:b/>
          <w:bCs/>
          <w:sz w:val="24"/>
        </w:rPr>
        <w:t xml:space="preserve">Exercise </w:t>
      </w:r>
      <w:r w:rsidR="004E2265">
        <w:rPr>
          <w:rFonts w:hint="eastAsia"/>
          <w:b/>
          <w:bCs/>
          <w:sz w:val="24"/>
        </w:rPr>
        <w:t>9</w:t>
      </w:r>
      <w:r w:rsidR="00C7050B">
        <w:rPr>
          <w:rFonts w:hint="eastAsia"/>
          <w:b/>
          <w:bCs/>
          <w:sz w:val="24"/>
        </w:rPr>
        <w:t>-1</w:t>
      </w:r>
      <w:r>
        <w:rPr>
          <w:b/>
          <w:bCs/>
          <w:sz w:val="24"/>
        </w:rPr>
        <w:t xml:space="preserve">: </w:t>
      </w:r>
      <w:r w:rsidR="004E2265" w:rsidRPr="004E2265">
        <w:rPr>
          <w:sz w:val="24"/>
        </w:rPr>
        <w:t>When lightning strikes the ground, what factors determine the potential of the hit point? S</w:t>
      </w:r>
      <w:r w:rsidR="004E2265">
        <w:rPr>
          <w:rFonts w:hint="eastAsia"/>
          <w:sz w:val="24"/>
        </w:rPr>
        <w:t>uppos</w:t>
      </w:r>
      <w:r w:rsidR="00234ED6">
        <w:rPr>
          <w:sz w:val="24"/>
        </w:rPr>
        <w:t>e</w:t>
      </w:r>
      <w:r w:rsidR="004E2265">
        <w:rPr>
          <w:rFonts w:hint="eastAsia"/>
          <w:sz w:val="24"/>
        </w:rPr>
        <w:t xml:space="preserve"> that</w:t>
      </w:r>
      <w:r w:rsidR="004E2265" w:rsidRPr="004E2265">
        <w:rPr>
          <w:sz w:val="24"/>
        </w:rPr>
        <w:t xml:space="preserve"> the lightning current amplitude</w:t>
      </w:r>
      <w:r w:rsidR="004E2265">
        <w:rPr>
          <w:rFonts w:hint="eastAsia"/>
          <w:sz w:val="24"/>
        </w:rPr>
        <w:t xml:space="preserve"> is</w:t>
      </w:r>
      <w:r w:rsidR="004E2265" w:rsidRPr="004E2265">
        <w:rPr>
          <w:sz w:val="24"/>
        </w:rPr>
        <w:t xml:space="preserve"> </w:t>
      </w:r>
      <w:r w:rsidR="004E2265" w:rsidRPr="004E2265">
        <w:rPr>
          <w:i/>
          <w:iCs/>
          <w:sz w:val="24"/>
        </w:rPr>
        <w:t>I</w:t>
      </w:r>
      <w:r w:rsidR="004E2265" w:rsidRPr="004E2265">
        <w:rPr>
          <w:sz w:val="24"/>
        </w:rPr>
        <w:t xml:space="preserve">=100kA, the </w:t>
      </w:r>
      <w:r w:rsidR="004E2265">
        <w:rPr>
          <w:rFonts w:hint="eastAsia"/>
          <w:sz w:val="24"/>
        </w:rPr>
        <w:t xml:space="preserve">surge </w:t>
      </w:r>
      <w:r w:rsidR="004E2265" w:rsidRPr="004E2265">
        <w:rPr>
          <w:sz w:val="24"/>
        </w:rPr>
        <w:t>impedance</w:t>
      </w:r>
      <w:r w:rsidR="004E2265">
        <w:rPr>
          <w:rFonts w:hint="eastAsia"/>
          <w:sz w:val="24"/>
        </w:rPr>
        <w:t xml:space="preserve"> </w:t>
      </w:r>
      <w:r w:rsidR="004E2265" w:rsidRPr="004E2265">
        <w:rPr>
          <w:sz w:val="24"/>
        </w:rPr>
        <w:t>of the lightning channel</w:t>
      </w:r>
      <w:r w:rsidR="004E2265">
        <w:rPr>
          <w:rFonts w:hint="eastAsia"/>
          <w:sz w:val="24"/>
        </w:rPr>
        <w:t xml:space="preserve"> is</w:t>
      </w:r>
      <w:r w:rsidR="004E2265" w:rsidRPr="004E2265">
        <w:rPr>
          <w:sz w:val="24"/>
        </w:rPr>
        <w:t xml:space="preserve"> </w:t>
      </w:r>
      <w:r w:rsidR="004E2265" w:rsidRPr="006D754A">
        <w:rPr>
          <w:i/>
          <w:iCs/>
          <w:sz w:val="24"/>
        </w:rPr>
        <w:t>Z</w:t>
      </w:r>
      <w:r w:rsidR="004E2265" w:rsidRPr="006D754A">
        <w:rPr>
          <w:rFonts w:hint="eastAsia"/>
          <w:sz w:val="24"/>
          <w:vertAlign w:val="subscript"/>
        </w:rPr>
        <w:t>0</w:t>
      </w:r>
      <w:r w:rsidR="004E2265" w:rsidRPr="004E2265">
        <w:rPr>
          <w:sz w:val="24"/>
        </w:rPr>
        <w:t>=300Ω</w:t>
      </w:r>
      <w:r w:rsidR="004E2265">
        <w:rPr>
          <w:rFonts w:hint="eastAsia"/>
          <w:sz w:val="24"/>
        </w:rPr>
        <w:t xml:space="preserve"> </w:t>
      </w:r>
      <w:r w:rsidR="004E2265" w:rsidRPr="004E2265">
        <w:rPr>
          <w:sz w:val="24"/>
        </w:rPr>
        <w:t xml:space="preserve">and the ground resistance of the hit point </w:t>
      </w:r>
      <w:r w:rsidR="004E2265" w:rsidRPr="004E2265">
        <w:rPr>
          <w:i/>
          <w:iCs/>
          <w:sz w:val="24"/>
        </w:rPr>
        <w:t>A</w:t>
      </w:r>
      <w:r w:rsidR="004E2265">
        <w:rPr>
          <w:rFonts w:hint="eastAsia"/>
          <w:sz w:val="24"/>
        </w:rPr>
        <w:t xml:space="preserve"> is</w:t>
      </w:r>
      <w:r w:rsidR="004E2265" w:rsidRPr="004E2265">
        <w:rPr>
          <w:i/>
          <w:iCs/>
          <w:sz w:val="24"/>
        </w:rPr>
        <w:t xml:space="preserve"> R</w:t>
      </w:r>
      <w:r w:rsidR="004E2265" w:rsidRPr="004E2265">
        <w:rPr>
          <w:sz w:val="24"/>
        </w:rPr>
        <w:t xml:space="preserve">=30Ω, </w:t>
      </w:r>
      <w:r w:rsidR="004E2265">
        <w:rPr>
          <w:rFonts w:hint="eastAsia"/>
          <w:sz w:val="24"/>
        </w:rPr>
        <w:t>please calculate</w:t>
      </w:r>
      <w:r w:rsidR="004E2265" w:rsidRPr="004E2265">
        <w:rPr>
          <w:sz w:val="24"/>
        </w:rPr>
        <w:t xml:space="preserve"> the potential of point </w:t>
      </w:r>
      <w:r w:rsidR="004E2265" w:rsidRPr="004E2265">
        <w:rPr>
          <w:i/>
          <w:iCs/>
          <w:sz w:val="24"/>
        </w:rPr>
        <w:t>A</w:t>
      </w:r>
      <w:r w:rsidR="004E2265">
        <w:rPr>
          <w:rFonts w:hint="eastAsia"/>
          <w:sz w:val="24"/>
        </w:rPr>
        <w:t xml:space="preserve"> (</w:t>
      </w:r>
      <w:r w:rsidR="004E2265" w:rsidRPr="004E2265">
        <w:rPr>
          <w:rFonts w:hint="eastAsia"/>
          <w:i/>
          <w:iCs/>
          <w:sz w:val="24"/>
        </w:rPr>
        <w:t>U</w:t>
      </w:r>
      <w:r w:rsidR="004E2265" w:rsidRPr="004E2265">
        <w:rPr>
          <w:rFonts w:hint="eastAsia"/>
          <w:i/>
          <w:iCs/>
          <w:sz w:val="24"/>
          <w:vertAlign w:val="subscript"/>
        </w:rPr>
        <w:t>A</w:t>
      </w:r>
      <w:r w:rsidR="004E2265">
        <w:rPr>
          <w:rFonts w:hint="eastAsia"/>
          <w:sz w:val="24"/>
        </w:rPr>
        <w:t>, kV).</w:t>
      </w:r>
    </w:p>
    <w:p w14:paraId="5FBA3269" w14:textId="77777777" w:rsidR="004D11F7" w:rsidRPr="00234ED6" w:rsidRDefault="004D11F7" w:rsidP="00F81512">
      <w:pPr>
        <w:spacing w:line="276" w:lineRule="auto"/>
        <w:rPr>
          <w:sz w:val="24"/>
        </w:rPr>
      </w:pPr>
    </w:p>
    <w:p w14:paraId="4244D08C" w14:textId="15B67708" w:rsidR="00F81512" w:rsidRDefault="00F81512" w:rsidP="00F81512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 xml:space="preserve">Exercise </w:t>
      </w:r>
      <w:r w:rsidR="004E2265">
        <w:rPr>
          <w:rFonts w:hint="eastAsia"/>
          <w:b/>
          <w:bCs/>
          <w:sz w:val="24"/>
        </w:rPr>
        <w:t>9</w:t>
      </w:r>
      <w:r w:rsidR="00C7050B">
        <w:rPr>
          <w:rFonts w:hint="eastAsia"/>
          <w:b/>
          <w:bCs/>
          <w:sz w:val="24"/>
        </w:rPr>
        <w:t>-2</w:t>
      </w:r>
      <w:r w:rsidRPr="001E68B1">
        <w:rPr>
          <w:b/>
          <w:bCs/>
          <w:sz w:val="24"/>
        </w:rPr>
        <w:t>:</w:t>
      </w:r>
      <w:r>
        <w:rPr>
          <w:sz w:val="24"/>
        </w:rPr>
        <w:t xml:space="preserve"> </w:t>
      </w:r>
      <w:r w:rsidR="004E2265" w:rsidRPr="004E2265">
        <w:rPr>
          <w:sz w:val="24"/>
        </w:rPr>
        <w:t xml:space="preserve">A cylindrical oil storage tank with </w:t>
      </w:r>
      <w:r w:rsidR="004E2265">
        <w:rPr>
          <w:rFonts w:hint="eastAsia"/>
          <w:sz w:val="24"/>
        </w:rPr>
        <w:t>the</w:t>
      </w:r>
      <w:r w:rsidR="004E2265" w:rsidRPr="004E2265">
        <w:rPr>
          <w:sz w:val="24"/>
        </w:rPr>
        <w:t xml:space="preserve"> diameter of 10m and </w:t>
      </w:r>
      <w:r w:rsidR="004E2265">
        <w:rPr>
          <w:rFonts w:hint="eastAsia"/>
          <w:sz w:val="24"/>
        </w:rPr>
        <w:t>the</w:t>
      </w:r>
      <w:r w:rsidR="004E2265" w:rsidRPr="004E2265">
        <w:rPr>
          <w:sz w:val="24"/>
        </w:rPr>
        <w:t xml:space="preserve"> height of 10m is protected by a single lightning rod, which is 5m away from the wall of the oil tank. What is the minimum height of the lightning rod?</w:t>
      </w:r>
    </w:p>
    <w:p w14:paraId="6A7C1805" w14:textId="77777777" w:rsidR="00F81512" w:rsidRDefault="00F81512" w:rsidP="00F81512">
      <w:pPr>
        <w:spacing w:line="276" w:lineRule="auto"/>
        <w:rPr>
          <w:sz w:val="24"/>
        </w:rPr>
      </w:pPr>
    </w:p>
    <w:p w14:paraId="159A2435" w14:textId="04850EB8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 xml:space="preserve">xercise </w:t>
      </w:r>
      <w:r w:rsidR="004E2265">
        <w:rPr>
          <w:rFonts w:hint="eastAsia"/>
          <w:b/>
          <w:bCs/>
          <w:sz w:val="24"/>
        </w:rPr>
        <w:t>9-5</w:t>
      </w:r>
      <w:r w:rsidRPr="001E68B1">
        <w:rPr>
          <w:b/>
          <w:bCs/>
          <w:sz w:val="24"/>
        </w:rPr>
        <w:t xml:space="preserve">: </w:t>
      </w:r>
      <w:r w:rsidR="004E2265" w:rsidRPr="004E2265">
        <w:rPr>
          <w:sz w:val="24"/>
        </w:rPr>
        <w:t>When lightning strikes a</w:t>
      </w:r>
      <w:r w:rsidR="00234ED6">
        <w:rPr>
          <w:sz w:val="24"/>
        </w:rPr>
        <w:t>n</w:t>
      </w:r>
      <w:r w:rsidR="004E2265" w:rsidRPr="004E2265">
        <w:rPr>
          <w:sz w:val="24"/>
        </w:rPr>
        <w:t xml:space="preserve"> </w:t>
      </w:r>
      <w:r w:rsidR="00234ED6">
        <w:rPr>
          <w:sz w:val="24"/>
        </w:rPr>
        <w:t xml:space="preserve">overhead </w:t>
      </w:r>
      <w:r w:rsidR="004E2265" w:rsidRPr="004E2265">
        <w:rPr>
          <w:sz w:val="24"/>
        </w:rPr>
        <w:t>transmission line, does the circuit breaker trip every time?</w:t>
      </w:r>
    </w:p>
    <w:p w14:paraId="25214517" w14:textId="77777777" w:rsidR="00F81512" w:rsidRPr="00234ED6" w:rsidRDefault="00F81512" w:rsidP="00F81512">
      <w:pPr>
        <w:spacing w:line="276" w:lineRule="auto"/>
        <w:rPr>
          <w:sz w:val="24"/>
        </w:rPr>
      </w:pPr>
    </w:p>
    <w:p w14:paraId="0BA8EC3D" w14:textId="30F44427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Exer</w:t>
      </w:r>
      <w:r w:rsidRPr="001E68B1">
        <w:rPr>
          <w:b/>
          <w:bCs/>
          <w:sz w:val="24"/>
        </w:rPr>
        <w:t xml:space="preserve">cise </w:t>
      </w:r>
      <w:r w:rsidR="004E2265">
        <w:rPr>
          <w:rFonts w:hint="eastAsia"/>
          <w:b/>
          <w:bCs/>
          <w:sz w:val="24"/>
        </w:rPr>
        <w:t>9-6</w:t>
      </w:r>
      <w:r w:rsidRPr="001E68B1">
        <w:rPr>
          <w:b/>
          <w:bCs/>
          <w:sz w:val="24"/>
        </w:rPr>
        <w:t xml:space="preserve">: </w:t>
      </w:r>
      <w:r w:rsidR="004E2265" w:rsidRPr="004E2265">
        <w:rPr>
          <w:sz w:val="24"/>
        </w:rPr>
        <w:t xml:space="preserve">When determining the lightning </w:t>
      </w:r>
      <w:r w:rsidR="00234ED6">
        <w:rPr>
          <w:sz w:val="24"/>
        </w:rPr>
        <w:t>withstand</w:t>
      </w:r>
      <w:r w:rsidR="004E2265" w:rsidRPr="004E2265">
        <w:rPr>
          <w:sz w:val="24"/>
        </w:rPr>
        <w:t xml:space="preserve"> level of </w:t>
      </w:r>
      <w:r w:rsidR="00234ED6">
        <w:rPr>
          <w:sz w:val="24"/>
        </w:rPr>
        <w:t>an overhead</w:t>
      </w:r>
      <w:r w:rsidR="004E2265" w:rsidRPr="004E2265">
        <w:rPr>
          <w:sz w:val="24"/>
        </w:rPr>
        <w:t xml:space="preserve"> </w:t>
      </w:r>
      <w:r w:rsidR="004E2265">
        <w:rPr>
          <w:rFonts w:hint="eastAsia"/>
          <w:sz w:val="24"/>
        </w:rPr>
        <w:t xml:space="preserve">transmission </w:t>
      </w:r>
      <w:r w:rsidR="004E2265" w:rsidRPr="004E2265">
        <w:rPr>
          <w:sz w:val="24"/>
        </w:rPr>
        <w:t xml:space="preserve">line, what polarity of the 50% impulse </w:t>
      </w:r>
      <w:r w:rsidR="00234ED6">
        <w:rPr>
          <w:sz w:val="24"/>
        </w:rPr>
        <w:t>flashover</w:t>
      </w:r>
      <w:r w:rsidR="004E2265" w:rsidRPr="004E2265">
        <w:rPr>
          <w:sz w:val="24"/>
        </w:rPr>
        <w:t xml:space="preserve"> voltage of the insulator string is used to calculate the </w:t>
      </w:r>
      <w:r w:rsidR="00234ED6">
        <w:rPr>
          <w:sz w:val="24"/>
        </w:rPr>
        <w:t xml:space="preserve">amplitude of </w:t>
      </w:r>
      <w:r w:rsidR="004E2265" w:rsidRPr="004E2265">
        <w:rPr>
          <w:sz w:val="24"/>
        </w:rPr>
        <w:t xml:space="preserve">overvoltage </w:t>
      </w:r>
      <w:r w:rsidR="00234ED6">
        <w:rPr>
          <w:sz w:val="24"/>
        </w:rPr>
        <w:t>when</w:t>
      </w:r>
      <w:r w:rsidR="004E2265" w:rsidRPr="004E2265">
        <w:rPr>
          <w:sz w:val="24"/>
        </w:rPr>
        <w:t xml:space="preserve"> lightning strike</w:t>
      </w:r>
      <w:r w:rsidR="00234ED6">
        <w:rPr>
          <w:sz w:val="24"/>
        </w:rPr>
        <w:t>s</w:t>
      </w:r>
      <w:r w:rsidR="004E2265" w:rsidRPr="004E2265">
        <w:rPr>
          <w:sz w:val="24"/>
        </w:rPr>
        <w:t xml:space="preserve"> </w:t>
      </w:r>
      <w:r w:rsidR="00234ED6">
        <w:rPr>
          <w:sz w:val="24"/>
        </w:rPr>
        <w:t xml:space="preserve">the </w:t>
      </w:r>
      <w:r w:rsidR="00C76E8C">
        <w:rPr>
          <w:sz w:val="24"/>
        </w:rPr>
        <w:t xml:space="preserve">phase conductor or </w:t>
      </w:r>
      <w:r w:rsidR="00234ED6">
        <w:rPr>
          <w:sz w:val="24"/>
        </w:rPr>
        <w:t xml:space="preserve">the top of </w:t>
      </w:r>
      <w:r w:rsidR="004E2265" w:rsidRPr="004E2265">
        <w:rPr>
          <w:sz w:val="24"/>
        </w:rPr>
        <w:t>tower</w:t>
      </w:r>
      <w:r w:rsidR="00C76E8C">
        <w:rPr>
          <w:sz w:val="24"/>
        </w:rPr>
        <w:t xml:space="preserve"> respectively</w:t>
      </w:r>
      <w:r w:rsidR="004E2265" w:rsidRPr="004E2265">
        <w:rPr>
          <w:sz w:val="24"/>
        </w:rPr>
        <w:t>?</w:t>
      </w:r>
    </w:p>
    <w:p w14:paraId="51F61D84" w14:textId="77777777" w:rsidR="00F81512" w:rsidRDefault="00F81512" w:rsidP="00F81512">
      <w:pPr>
        <w:spacing w:line="276" w:lineRule="auto"/>
        <w:rPr>
          <w:sz w:val="24"/>
        </w:rPr>
      </w:pPr>
    </w:p>
    <w:p w14:paraId="7ECAFCD4" w14:textId="07B1F3F8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 xml:space="preserve">xercise </w:t>
      </w:r>
      <w:r w:rsidR="004E2265">
        <w:rPr>
          <w:rFonts w:hint="eastAsia"/>
          <w:b/>
          <w:bCs/>
          <w:sz w:val="24"/>
        </w:rPr>
        <w:t>9-</w:t>
      </w:r>
      <w:r w:rsidR="00C7050B">
        <w:rPr>
          <w:rFonts w:hint="eastAsia"/>
          <w:b/>
          <w:bCs/>
          <w:sz w:val="24"/>
        </w:rPr>
        <w:t>8</w:t>
      </w:r>
      <w:r w:rsidRPr="001E68B1">
        <w:rPr>
          <w:b/>
          <w:bCs/>
          <w:sz w:val="24"/>
        </w:rPr>
        <w:t>:</w:t>
      </w:r>
      <w:r>
        <w:rPr>
          <w:sz w:val="24"/>
        </w:rPr>
        <w:t xml:space="preserve"> </w:t>
      </w:r>
      <w:r w:rsidR="004E2265" w:rsidRPr="004E2265">
        <w:rPr>
          <w:sz w:val="24"/>
        </w:rPr>
        <w:t xml:space="preserve">What are the parameters to evaluate the lightning </w:t>
      </w:r>
      <w:r w:rsidR="00234ED6">
        <w:rPr>
          <w:sz w:val="24"/>
        </w:rPr>
        <w:t>withstand level</w:t>
      </w:r>
      <w:r w:rsidR="004E2265" w:rsidRPr="004E2265">
        <w:rPr>
          <w:sz w:val="24"/>
        </w:rPr>
        <w:t xml:space="preserve"> of a</w:t>
      </w:r>
      <w:r w:rsidR="00234ED6">
        <w:rPr>
          <w:sz w:val="24"/>
        </w:rPr>
        <w:t>n overhead</w:t>
      </w:r>
      <w:r w:rsidR="004E2265" w:rsidRPr="004E2265">
        <w:rPr>
          <w:sz w:val="24"/>
        </w:rPr>
        <w:t xml:space="preserve"> transmission line? For lightning strike </w:t>
      </w:r>
      <w:r w:rsidR="00C76E8C">
        <w:rPr>
          <w:sz w:val="24"/>
        </w:rPr>
        <w:t xml:space="preserve">the phase conductor or the top of </w:t>
      </w:r>
      <w:r w:rsidR="00C76E8C" w:rsidRPr="004E2265">
        <w:rPr>
          <w:sz w:val="24"/>
        </w:rPr>
        <w:t>tower</w:t>
      </w:r>
      <w:r w:rsidR="004E2265" w:rsidRPr="004E2265">
        <w:rPr>
          <w:sz w:val="24"/>
        </w:rPr>
        <w:t xml:space="preserve">, which case </w:t>
      </w:r>
      <w:r w:rsidR="00C76E8C">
        <w:rPr>
          <w:sz w:val="24"/>
        </w:rPr>
        <w:t xml:space="preserve">the </w:t>
      </w:r>
      <w:r w:rsidR="004E2265" w:rsidRPr="004E2265">
        <w:rPr>
          <w:sz w:val="24"/>
        </w:rPr>
        <w:t>value of this parameter</w:t>
      </w:r>
      <w:r w:rsidR="00C76E8C">
        <w:rPr>
          <w:sz w:val="24"/>
        </w:rPr>
        <w:t xml:space="preserve"> will be greater than the other</w:t>
      </w:r>
      <w:r w:rsidR="004E2265" w:rsidRPr="004E2265">
        <w:rPr>
          <w:sz w:val="24"/>
        </w:rPr>
        <w:t>, and why?</w:t>
      </w:r>
    </w:p>
    <w:p w14:paraId="4BDA70BE" w14:textId="77777777" w:rsidR="007243D6" w:rsidRPr="00C76E8C" w:rsidRDefault="007243D6" w:rsidP="001E68B1">
      <w:pPr>
        <w:spacing w:line="276" w:lineRule="auto"/>
        <w:rPr>
          <w:sz w:val="24"/>
        </w:rPr>
      </w:pPr>
    </w:p>
    <w:p w14:paraId="398F3E75" w14:textId="6DC2480A" w:rsidR="00FF0918" w:rsidRDefault="001E68B1" w:rsidP="00913A7C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>Supplementary Exercise</w:t>
      </w:r>
      <w:r w:rsidR="004E2265">
        <w:rPr>
          <w:rFonts w:hint="eastAsia"/>
          <w:b/>
          <w:bCs/>
          <w:sz w:val="24"/>
        </w:rPr>
        <w:t xml:space="preserve"> 1</w:t>
      </w:r>
      <w:r w:rsidRPr="001E68B1">
        <w:rPr>
          <w:b/>
          <w:bCs/>
          <w:sz w:val="24"/>
        </w:rPr>
        <w:t xml:space="preserve">: </w:t>
      </w:r>
      <w:r w:rsidR="00790548" w:rsidRPr="00790548">
        <w:rPr>
          <w:sz w:val="24"/>
        </w:rPr>
        <w:t xml:space="preserve">The weight of the silicone rubber composite </w:t>
      </w:r>
      <w:r w:rsidR="00C76E8C">
        <w:rPr>
          <w:sz w:val="24"/>
        </w:rPr>
        <w:t>surge</w:t>
      </w:r>
      <w:r w:rsidR="00790548" w:rsidRPr="00790548">
        <w:rPr>
          <w:sz w:val="24"/>
        </w:rPr>
        <w:t xml:space="preserve"> arrester is much lighter than that of the porcelain </w:t>
      </w:r>
      <w:r w:rsidR="00C76E8C">
        <w:rPr>
          <w:sz w:val="24"/>
        </w:rPr>
        <w:t>one</w:t>
      </w:r>
      <w:r w:rsidR="00790548" w:rsidRPr="00790548">
        <w:rPr>
          <w:sz w:val="24"/>
        </w:rPr>
        <w:t>, so it can be suspended on the transmission tower</w:t>
      </w:r>
      <w:r w:rsidR="00C76E8C">
        <w:rPr>
          <w:sz w:val="24"/>
        </w:rPr>
        <w:t>,</w:t>
      </w:r>
      <w:r w:rsidR="00790548" w:rsidRPr="00790548">
        <w:rPr>
          <w:sz w:val="24"/>
        </w:rPr>
        <w:t xml:space="preserve"> </w:t>
      </w:r>
      <w:r w:rsidR="00C76E8C">
        <w:rPr>
          <w:sz w:val="24"/>
        </w:rPr>
        <w:t>s</w:t>
      </w:r>
      <w:r w:rsidR="00790548" w:rsidRPr="00790548">
        <w:rPr>
          <w:sz w:val="24"/>
        </w:rPr>
        <w:t xml:space="preserve">ee </w:t>
      </w:r>
      <w:r w:rsidR="00790548">
        <w:rPr>
          <w:rFonts w:hint="eastAsia"/>
          <w:sz w:val="24"/>
        </w:rPr>
        <w:t>P</w:t>
      </w:r>
      <w:r w:rsidR="00790548" w:rsidRPr="00790548">
        <w:rPr>
          <w:sz w:val="24"/>
        </w:rPr>
        <w:t xml:space="preserve">age </w:t>
      </w:r>
      <w:r w:rsidR="00C76E8C">
        <w:rPr>
          <w:sz w:val="24"/>
        </w:rPr>
        <w:t>4</w:t>
      </w:r>
      <w:r w:rsidR="00BD65D9">
        <w:rPr>
          <w:sz w:val="24"/>
        </w:rPr>
        <w:t>9</w:t>
      </w:r>
      <w:r w:rsidR="00790548" w:rsidRPr="00790548">
        <w:rPr>
          <w:sz w:val="24"/>
        </w:rPr>
        <w:t xml:space="preserve"> of the </w:t>
      </w:r>
      <w:r w:rsidR="00C76E8C">
        <w:rPr>
          <w:sz w:val="24"/>
        </w:rPr>
        <w:t>document</w:t>
      </w:r>
      <w:r w:rsidR="00790548" w:rsidRPr="00790548">
        <w:rPr>
          <w:sz w:val="24"/>
        </w:rPr>
        <w:t xml:space="preserve"> for </w:t>
      </w:r>
      <w:r w:rsidR="00BD65D9">
        <w:rPr>
          <w:sz w:val="24"/>
        </w:rPr>
        <w:t>May</w:t>
      </w:r>
      <w:r w:rsidR="00C76E8C">
        <w:rPr>
          <w:sz w:val="24"/>
        </w:rPr>
        <w:t xml:space="preserve"> </w:t>
      </w:r>
      <w:r w:rsidR="00BD65D9">
        <w:rPr>
          <w:sz w:val="24"/>
        </w:rPr>
        <w:t>29</w:t>
      </w:r>
      <w:r w:rsidR="00C76E8C">
        <w:rPr>
          <w:sz w:val="24"/>
        </w:rPr>
        <w:t xml:space="preserve">. </w:t>
      </w:r>
      <w:r w:rsidR="00790548" w:rsidRPr="00790548">
        <w:rPr>
          <w:sz w:val="24"/>
        </w:rPr>
        <w:t xml:space="preserve">Please analyze how the line arrester improves the lightning </w:t>
      </w:r>
      <w:r w:rsidR="00C76E8C">
        <w:rPr>
          <w:sz w:val="24"/>
        </w:rPr>
        <w:t>withstand</w:t>
      </w:r>
      <w:r w:rsidR="00790548" w:rsidRPr="00790548">
        <w:rPr>
          <w:sz w:val="24"/>
        </w:rPr>
        <w:t xml:space="preserve"> level of the line</w:t>
      </w:r>
      <w:r w:rsidR="000E7E1E">
        <w:rPr>
          <w:sz w:val="24"/>
        </w:rPr>
        <w:t xml:space="preserve"> when lightning strikes different part of transmission line (strike tower top or phase conductor)</w:t>
      </w:r>
      <w:r w:rsidR="00790548" w:rsidRPr="00790548">
        <w:rPr>
          <w:sz w:val="24"/>
        </w:rPr>
        <w:t>.</w:t>
      </w:r>
    </w:p>
    <w:p w14:paraId="746AE801" w14:textId="77777777" w:rsidR="00790548" w:rsidRPr="000E7E1E" w:rsidRDefault="00790548" w:rsidP="00913A7C">
      <w:pPr>
        <w:spacing w:line="276" w:lineRule="auto"/>
        <w:rPr>
          <w:sz w:val="24"/>
        </w:rPr>
      </w:pPr>
    </w:p>
    <w:p w14:paraId="4FBCE2BC" w14:textId="58C6AAAA" w:rsidR="00790548" w:rsidRDefault="00790548" w:rsidP="00913A7C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>Supplementary Exercise</w:t>
      </w:r>
      <w:r>
        <w:rPr>
          <w:rFonts w:hint="eastAsia"/>
          <w:b/>
          <w:bCs/>
          <w:sz w:val="24"/>
        </w:rPr>
        <w:t xml:space="preserve"> 2</w:t>
      </w:r>
      <w:r w:rsidRPr="001E68B1">
        <w:rPr>
          <w:b/>
          <w:bCs/>
          <w:sz w:val="24"/>
        </w:rPr>
        <w:t>:</w:t>
      </w:r>
      <w:r>
        <w:rPr>
          <w:rFonts w:hint="eastAsia"/>
          <w:sz w:val="24"/>
        </w:rPr>
        <w:t xml:space="preserve"> D</w:t>
      </w:r>
      <w:r w:rsidRPr="00790548">
        <w:rPr>
          <w:sz w:val="24"/>
        </w:rPr>
        <w:t>escribe</w:t>
      </w:r>
      <w:r>
        <w:rPr>
          <w:rFonts w:hint="eastAsia"/>
          <w:sz w:val="24"/>
        </w:rPr>
        <w:t xml:space="preserve"> t</w:t>
      </w:r>
      <w:r w:rsidRPr="00790548">
        <w:rPr>
          <w:sz w:val="24"/>
        </w:rPr>
        <w:t xml:space="preserve">he working principle of </w:t>
      </w:r>
      <w:proofErr w:type="spellStart"/>
      <w:r w:rsidRPr="00790548">
        <w:rPr>
          <w:sz w:val="24"/>
        </w:rPr>
        <w:t>ZnO</w:t>
      </w:r>
      <w:proofErr w:type="spellEnd"/>
      <w:r w:rsidRPr="00790548">
        <w:rPr>
          <w:sz w:val="24"/>
        </w:rPr>
        <w:t xml:space="preserve"> arrester briefly.</w:t>
      </w:r>
    </w:p>
    <w:p w14:paraId="5EAB7712" w14:textId="77777777" w:rsidR="00790548" w:rsidRDefault="00790548" w:rsidP="00913A7C">
      <w:pPr>
        <w:spacing w:line="276" w:lineRule="auto"/>
        <w:rPr>
          <w:sz w:val="24"/>
        </w:rPr>
      </w:pPr>
    </w:p>
    <w:p w14:paraId="75186DFB" w14:textId="0D45F091" w:rsidR="00790548" w:rsidRPr="00790548" w:rsidRDefault="00790548" w:rsidP="00913A7C">
      <w:pPr>
        <w:spacing w:line="276" w:lineRule="auto"/>
        <w:rPr>
          <w:sz w:val="24"/>
        </w:rPr>
      </w:pPr>
      <w:r w:rsidRPr="00790548">
        <w:rPr>
          <w:b/>
          <w:bCs/>
          <w:sz w:val="24"/>
        </w:rPr>
        <w:t xml:space="preserve">Supplementary Exercise 3: </w:t>
      </w:r>
      <w:r w:rsidRPr="00790548">
        <w:rPr>
          <w:sz w:val="24"/>
        </w:rPr>
        <w:t>What is the resid</w:t>
      </w:r>
      <w:bookmarkStart w:id="0" w:name="_GoBack"/>
      <w:bookmarkEnd w:id="0"/>
      <w:r w:rsidRPr="00790548">
        <w:rPr>
          <w:sz w:val="24"/>
        </w:rPr>
        <w:t xml:space="preserve">ual voltage of </w:t>
      </w:r>
      <w:r w:rsidR="000E7E1E">
        <w:rPr>
          <w:sz w:val="24"/>
        </w:rPr>
        <w:t>surge</w:t>
      </w:r>
      <w:r w:rsidRPr="00790548">
        <w:rPr>
          <w:sz w:val="24"/>
        </w:rPr>
        <w:t xml:space="preserve"> arrester</w:t>
      </w:r>
      <w:r>
        <w:rPr>
          <w:rFonts w:hint="eastAsia"/>
          <w:sz w:val="24"/>
        </w:rPr>
        <w:t>? W</w:t>
      </w:r>
      <w:r w:rsidRPr="00790548">
        <w:rPr>
          <w:sz w:val="24"/>
        </w:rPr>
        <w:t xml:space="preserve">hat is the reference voltage of </w:t>
      </w:r>
      <w:r w:rsidR="000E7E1E">
        <w:rPr>
          <w:sz w:val="24"/>
        </w:rPr>
        <w:t>surge</w:t>
      </w:r>
      <w:r w:rsidRPr="00790548">
        <w:rPr>
          <w:sz w:val="24"/>
        </w:rPr>
        <w:t xml:space="preserve"> arrester?</w:t>
      </w:r>
    </w:p>
    <w:sectPr w:rsidR="00790548" w:rsidRPr="00790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644E6" w14:textId="77777777" w:rsidR="0003240A" w:rsidRDefault="0003240A" w:rsidP="00F81512">
      <w:r>
        <w:separator/>
      </w:r>
    </w:p>
  </w:endnote>
  <w:endnote w:type="continuationSeparator" w:id="0">
    <w:p w14:paraId="345A546C" w14:textId="77777777" w:rsidR="0003240A" w:rsidRDefault="0003240A" w:rsidP="00F8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F4EDF" w14:textId="77777777" w:rsidR="0003240A" w:rsidRDefault="0003240A" w:rsidP="00F81512">
      <w:r>
        <w:separator/>
      </w:r>
    </w:p>
  </w:footnote>
  <w:footnote w:type="continuationSeparator" w:id="0">
    <w:p w14:paraId="36698CEE" w14:textId="77777777" w:rsidR="0003240A" w:rsidRDefault="0003240A" w:rsidP="00F81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62"/>
    <w:rsid w:val="000071AA"/>
    <w:rsid w:val="0003240A"/>
    <w:rsid w:val="000E7E1E"/>
    <w:rsid w:val="000F005C"/>
    <w:rsid w:val="00125D4D"/>
    <w:rsid w:val="00197345"/>
    <w:rsid w:val="001E68B1"/>
    <w:rsid w:val="00234ED6"/>
    <w:rsid w:val="00265C72"/>
    <w:rsid w:val="00305B73"/>
    <w:rsid w:val="00345365"/>
    <w:rsid w:val="0036138C"/>
    <w:rsid w:val="00387BB3"/>
    <w:rsid w:val="0039167F"/>
    <w:rsid w:val="003A2FD8"/>
    <w:rsid w:val="00404092"/>
    <w:rsid w:val="00424BAB"/>
    <w:rsid w:val="00475B72"/>
    <w:rsid w:val="004B66F6"/>
    <w:rsid w:val="004D11F7"/>
    <w:rsid w:val="004E2265"/>
    <w:rsid w:val="00563D99"/>
    <w:rsid w:val="005D296D"/>
    <w:rsid w:val="0060544C"/>
    <w:rsid w:val="006635AF"/>
    <w:rsid w:val="006D754A"/>
    <w:rsid w:val="006F486B"/>
    <w:rsid w:val="007243D6"/>
    <w:rsid w:val="007307D4"/>
    <w:rsid w:val="00790548"/>
    <w:rsid w:val="00790B58"/>
    <w:rsid w:val="00825C04"/>
    <w:rsid w:val="00854C62"/>
    <w:rsid w:val="008C7B3C"/>
    <w:rsid w:val="00904DC2"/>
    <w:rsid w:val="00913A7C"/>
    <w:rsid w:val="00920E92"/>
    <w:rsid w:val="009F2F67"/>
    <w:rsid w:val="00A82185"/>
    <w:rsid w:val="00AA0455"/>
    <w:rsid w:val="00AF09F7"/>
    <w:rsid w:val="00B125BB"/>
    <w:rsid w:val="00B1328B"/>
    <w:rsid w:val="00B55C96"/>
    <w:rsid w:val="00BD65D9"/>
    <w:rsid w:val="00C27721"/>
    <w:rsid w:val="00C57301"/>
    <w:rsid w:val="00C7050B"/>
    <w:rsid w:val="00C76E8C"/>
    <w:rsid w:val="00D60039"/>
    <w:rsid w:val="00E024EE"/>
    <w:rsid w:val="00E616B8"/>
    <w:rsid w:val="00E61D34"/>
    <w:rsid w:val="00EC3819"/>
    <w:rsid w:val="00EE0CDE"/>
    <w:rsid w:val="00EE5E47"/>
    <w:rsid w:val="00EE6DB0"/>
    <w:rsid w:val="00EF22B6"/>
    <w:rsid w:val="00F3283D"/>
    <w:rsid w:val="00F4597D"/>
    <w:rsid w:val="00F45FDC"/>
    <w:rsid w:val="00F54B42"/>
    <w:rsid w:val="00F81512"/>
    <w:rsid w:val="00FD63EE"/>
    <w:rsid w:val="00F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935F6"/>
  <w15:chartTrackingRefBased/>
  <w15:docId w15:val="{53A0AD63-36CE-4B2B-B831-2A45BFEC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5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512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5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5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WANG</dc:creator>
  <cp:keywords/>
  <dc:description/>
  <cp:lastModifiedBy>Liang</cp:lastModifiedBy>
  <cp:revision>5</cp:revision>
  <dcterms:created xsi:type="dcterms:W3CDTF">2024-06-04T07:44:00Z</dcterms:created>
  <dcterms:modified xsi:type="dcterms:W3CDTF">2025-05-29T04:34:00Z</dcterms:modified>
</cp:coreProperties>
</file>