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1B57" w14:textId="37EE0481" w:rsidR="005E1E72" w:rsidRPr="008B39F4" w:rsidRDefault="00F90231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 w:rsidRPr="008B39F4">
        <w:rPr>
          <w:rFonts w:ascii="Cambria" w:eastAsia="华文中宋" w:hAnsi="Cambria"/>
        </w:rPr>
        <w:t>Topic</w:t>
      </w:r>
    </w:p>
    <w:p w14:paraId="63B9C64B" w14:textId="13883B5E" w:rsidR="00F90231" w:rsidRDefault="00AE3EEB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 w:rsidRPr="00BF654A">
        <w:rPr>
          <w:rFonts w:ascii="Cambria" w:eastAsia="华文中宋" w:hAnsi="Cambria"/>
          <w:b/>
          <w:bCs/>
        </w:rPr>
        <w:t>A</w:t>
      </w:r>
      <w:r w:rsidRPr="00BF654A">
        <w:rPr>
          <w:rFonts w:ascii="Cambria" w:eastAsia="华文中宋" w:hAnsi="Cambria" w:hint="eastAsia"/>
          <w:b/>
          <w:bCs/>
        </w:rPr>
        <w:t>lpha</w:t>
      </w:r>
      <w:r>
        <w:rPr>
          <w:rFonts w:ascii="Cambria" w:eastAsia="华文中宋" w:hAnsi="Cambria" w:hint="eastAsia"/>
        </w:rPr>
        <w:t xml:space="preserve"> is electron collision ionization coefficient, which is the time of collision ionization happens when an electron passes 1cm through the electric field on average.</w:t>
      </w:r>
    </w:p>
    <w:p w14:paraId="4B78141B" w14:textId="75C5DDB6" w:rsidR="009B0C81" w:rsidRDefault="00536F8B" w:rsidP="009B0C81">
      <w:pPr>
        <w:pStyle w:val="a3"/>
        <w:ind w:left="360" w:firstLineChars="0" w:firstLine="0"/>
        <w:rPr>
          <w:rFonts w:ascii="Cambria" w:eastAsia="华文中宋" w:hAnsi="Cambria"/>
        </w:rPr>
      </w:pPr>
      <w:r w:rsidRPr="00BF654A">
        <w:rPr>
          <w:rFonts w:ascii="Cambria" w:eastAsia="华文中宋" w:hAnsi="Cambria"/>
          <w:b/>
          <w:bCs/>
        </w:rPr>
        <w:t>A</w:t>
      </w:r>
      <w:r w:rsidRPr="00BF654A">
        <w:rPr>
          <w:rFonts w:ascii="Cambria" w:eastAsia="华文中宋" w:hAnsi="Cambria" w:hint="eastAsia"/>
          <w:b/>
          <w:bCs/>
        </w:rPr>
        <w:t>valanche:</w:t>
      </w:r>
      <w:r>
        <w:rPr>
          <w:rFonts w:ascii="Cambria" w:eastAsia="华文中宋" w:hAnsi="Cambria" w:hint="eastAsia"/>
        </w:rPr>
        <w:t xml:space="preserve"> number of free electrons increase due to the collision ionization.</w:t>
      </w:r>
    </w:p>
    <w:p w14:paraId="0D66EAAF" w14:textId="7B40863E" w:rsidR="00980921" w:rsidRDefault="00980921" w:rsidP="009B0C81">
      <w:pPr>
        <w:pStyle w:val="a3"/>
        <w:ind w:left="360" w:firstLineChars="0" w:firstLine="0"/>
        <w:rPr>
          <w:rFonts w:ascii="Cambria" w:eastAsia="华文中宋" w:hAnsi="Cambria"/>
        </w:rPr>
      </w:pPr>
      <w:r w:rsidRPr="00BF654A">
        <w:rPr>
          <w:rFonts w:ascii="Cambria" w:eastAsia="华文中宋" w:hAnsi="Cambria" w:hint="eastAsia"/>
          <w:b/>
          <w:bCs/>
        </w:rPr>
        <w:t xml:space="preserve">Secondary electron avalanche: </w:t>
      </w:r>
      <w:r>
        <w:rPr>
          <w:rFonts w:ascii="Cambria" w:eastAsia="华文中宋" w:hAnsi="Cambria" w:hint="eastAsia"/>
        </w:rPr>
        <w:t xml:space="preserve">after the positive and negative </w:t>
      </w:r>
      <w:r w:rsidR="0040382C">
        <w:rPr>
          <w:rFonts w:ascii="Cambria" w:eastAsia="华文中宋" w:hAnsi="Cambria" w:hint="eastAsia"/>
        </w:rPr>
        <w:t>ion combine with each other, the photon will cause ionization on the negative electrode.</w:t>
      </w:r>
    </w:p>
    <w:p w14:paraId="28743B30" w14:textId="58BC8D30" w:rsidR="0029502E" w:rsidRDefault="0029502E" w:rsidP="009B0C81">
      <w:pPr>
        <w:pStyle w:val="a3"/>
        <w:ind w:left="360" w:firstLineChars="0" w:firstLine="0"/>
        <w:rPr>
          <w:rFonts w:ascii="Cambria" w:eastAsia="华文中宋" w:hAnsi="Cambria"/>
        </w:rPr>
      </w:pPr>
      <w:r w:rsidRPr="00BF654A">
        <w:rPr>
          <w:rFonts w:ascii="Cambria" w:eastAsia="华文中宋" w:hAnsi="Cambria"/>
          <w:b/>
          <w:bCs/>
        </w:rPr>
        <w:t>S</w:t>
      </w:r>
      <w:r w:rsidRPr="00BF654A">
        <w:rPr>
          <w:rFonts w:ascii="Cambria" w:eastAsia="华文中宋" w:hAnsi="Cambria" w:hint="eastAsia"/>
          <w:b/>
          <w:bCs/>
        </w:rPr>
        <w:t>lightly non-uniform electric field:</w:t>
      </w:r>
      <w:r>
        <w:rPr>
          <w:rFonts w:ascii="Cambria" w:eastAsia="华文中宋" w:hAnsi="Cambria" w:hint="eastAsia"/>
        </w:rPr>
        <w:t xml:space="preserve"> </w:t>
      </w:r>
      <w:r w:rsidR="002972AF">
        <w:rPr>
          <w:rFonts w:ascii="Cambria" w:eastAsia="华文中宋" w:hAnsi="Cambria" w:hint="eastAsia"/>
        </w:rPr>
        <w:t>the electric field non-uniformity factor is between 1 and 2.</w:t>
      </w:r>
    </w:p>
    <w:p w14:paraId="3EBC6C4F" w14:textId="5E880230" w:rsidR="00DB7DBB" w:rsidRPr="00BF654A" w:rsidRDefault="00DB7DBB" w:rsidP="009B0C81">
      <w:pPr>
        <w:pStyle w:val="a3"/>
        <w:ind w:left="360" w:firstLineChars="0" w:firstLine="0"/>
        <w:rPr>
          <w:rFonts w:ascii="Cambria" w:eastAsia="华文中宋" w:hAnsi="Cambria"/>
          <w:b/>
          <w:bCs/>
        </w:rPr>
      </w:pPr>
      <w:r w:rsidRPr="00BF654A">
        <w:rPr>
          <w:rFonts w:ascii="Cambria" w:eastAsia="华文中宋" w:hAnsi="Cambria"/>
          <w:b/>
          <w:bCs/>
        </w:rPr>
        <w:t>M</w:t>
      </w:r>
      <w:r w:rsidRPr="00BF654A">
        <w:rPr>
          <w:rFonts w:ascii="Cambria" w:eastAsia="华文中宋" w:hAnsi="Cambria" w:hint="eastAsia"/>
          <w:b/>
          <w:bCs/>
        </w:rPr>
        <w:t>easure alpha:</w:t>
      </w:r>
    </w:p>
    <w:p w14:paraId="0F4FD7E9" w14:textId="022CBC75" w:rsidR="00DB7DBB" w:rsidRDefault="001A2966" w:rsidP="009B0C81">
      <w:pPr>
        <w:pStyle w:val="a3"/>
        <w:ind w:left="360" w:firstLineChars="0" w:firstLine="0"/>
        <w:rPr>
          <w:rFonts w:ascii="Cambria" w:eastAsia="华文中宋" w:hAnsi="Cambria"/>
        </w:rPr>
      </w:pPr>
      <w:r>
        <w:rPr>
          <w:rFonts w:ascii="Cambria" w:eastAsia="华文中宋" w:hAnsi="Cambria" w:hint="eastAsia"/>
        </w:rPr>
        <w:t>在单对数坐标系中，</w:t>
      </w:r>
      <w:r>
        <w:rPr>
          <w:rFonts w:ascii="Cambria" w:eastAsia="华文中宋" w:hAnsi="Cambria" w:hint="eastAsia"/>
        </w:rPr>
        <w:t xml:space="preserve">relation between current and distance between electrodes d is linear. </w:t>
      </w:r>
      <w:r>
        <w:rPr>
          <w:rFonts w:ascii="Cambria" w:eastAsia="华文中宋" w:hAnsi="Cambria"/>
        </w:rPr>
        <w:t>A</w:t>
      </w:r>
      <w:r>
        <w:rPr>
          <w:rFonts w:ascii="Cambria" w:eastAsia="华文中宋" w:hAnsi="Cambria" w:hint="eastAsia"/>
        </w:rPr>
        <w:t>nd the steepness of the line is alpha.</w:t>
      </w:r>
    </w:p>
    <w:p w14:paraId="5251FAF9" w14:textId="3BD6949E" w:rsidR="008C7834" w:rsidRDefault="008C7834" w:rsidP="009B0C81">
      <w:pPr>
        <w:pStyle w:val="a3"/>
        <w:ind w:left="360" w:firstLineChars="0" w:firstLine="0"/>
        <w:rPr>
          <w:rFonts w:ascii="Cambria" w:eastAsia="华文中宋" w:hAnsi="Cambria"/>
        </w:rPr>
      </w:pPr>
      <w:r w:rsidRPr="00AA1D4D">
        <w:rPr>
          <w:rFonts w:ascii="Cambria" w:eastAsia="华文中宋" w:hAnsi="Cambria"/>
          <w:b/>
          <w:bCs/>
        </w:rPr>
        <w:t>A</w:t>
      </w:r>
      <w:r w:rsidRPr="00AA1D4D">
        <w:rPr>
          <w:rFonts w:ascii="Cambria" w:eastAsia="华文中宋" w:hAnsi="Cambria" w:hint="eastAsia"/>
          <w:b/>
          <w:bCs/>
        </w:rPr>
        <w:t>lpha is related to</w:t>
      </w:r>
      <w:r>
        <w:rPr>
          <w:rFonts w:ascii="Cambria" w:eastAsia="华文中宋" w:hAnsi="Cambria" w:hint="eastAsia"/>
        </w:rPr>
        <w:t xml:space="preserve"> the relevant air density and the electric field strength.</w:t>
      </w:r>
      <w:r w:rsidR="005D4902">
        <w:rPr>
          <w:rFonts w:ascii="Cambria" w:eastAsia="华文中宋" w:hAnsi="Cambria" w:hint="eastAsia"/>
        </w:rPr>
        <w:t xml:space="preserve"> (</w:t>
      </w:r>
      <w:r w:rsidR="005D4902">
        <w:rPr>
          <w:rFonts w:ascii="Cambria" w:eastAsia="华文中宋" w:hAnsi="Cambria" w:hint="eastAsia"/>
        </w:rPr>
        <w:t>书上</w:t>
      </w:r>
      <w:r w:rsidR="005D4902">
        <w:rPr>
          <w:rFonts w:ascii="Cambria" w:eastAsia="华文中宋" w:hAnsi="Cambria" w:hint="eastAsia"/>
        </w:rPr>
        <w:t>P19</w:t>
      </w:r>
      <w:r w:rsidR="005D4902">
        <w:rPr>
          <w:rFonts w:ascii="Cambria" w:eastAsia="华文中宋" w:hAnsi="Cambria" w:hint="eastAsia"/>
        </w:rPr>
        <w:t>公式</w:t>
      </w:r>
      <w:r w:rsidR="005D4902">
        <w:rPr>
          <w:rFonts w:ascii="Cambria" w:eastAsia="华文中宋" w:hAnsi="Cambria" w:hint="eastAsia"/>
        </w:rPr>
        <w:t>)</w:t>
      </w:r>
    </w:p>
    <w:p w14:paraId="340F6CC2" w14:textId="25B82A8A" w:rsidR="005D4902" w:rsidRPr="00E45B92" w:rsidRDefault="00E45B92" w:rsidP="009B0C81">
      <w:pPr>
        <w:pStyle w:val="a3"/>
        <w:ind w:left="360" w:firstLineChars="0" w:firstLine="0"/>
        <w:rPr>
          <w:rFonts w:ascii="Cambria" w:eastAsia="华文中宋" w:hAnsi="Cambria" w:hint="eastAsia"/>
        </w:rPr>
      </w:pPr>
      <w:r w:rsidRPr="00404734">
        <w:rPr>
          <w:rFonts w:ascii="Cambria" w:eastAsia="华文中宋" w:hAnsi="Cambria" w:hint="eastAsia"/>
          <w:b/>
          <w:bCs/>
        </w:rPr>
        <w:t>SF6</w:t>
      </w:r>
      <w:r>
        <w:rPr>
          <w:rFonts w:ascii="Cambria" w:eastAsia="华文中宋" w:hAnsi="Cambria" w:hint="eastAsia"/>
        </w:rPr>
        <w:t xml:space="preserve"> is usually used in slightly non-uniform electric field. </w:t>
      </w:r>
      <w:r>
        <w:rPr>
          <w:rFonts w:ascii="Cambria" w:eastAsia="华文中宋" w:hAnsi="Cambria"/>
        </w:rPr>
        <w:t>B</w:t>
      </w:r>
      <w:r>
        <w:rPr>
          <w:rFonts w:ascii="Cambria" w:eastAsia="华文中宋" w:hAnsi="Cambria" w:hint="eastAsia"/>
        </w:rPr>
        <w:t>ecause the electric strength of SF6 is much higher in slightly non-uniform field than that of the extremely non-uniform field.</w:t>
      </w:r>
    </w:p>
    <w:p w14:paraId="5C3E03AB" w14:textId="501C392C" w:rsidR="00AE3EEB" w:rsidRDefault="003D58DA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 w:rsidRPr="00096DBB">
        <w:rPr>
          <w:rFonts w:ascii="Cambria" w:eastAsia="华文中宋" w:hAnsi="Cambria"/>
          <w:b/>
          <w:bCs/>
        </w:rPr>
        <w:t>P</w:t>
      </w:r>
      <w:r w:rsidRPr="00096DBB">
        <w:rPr>
          <w:rFonts w:ascii="Cambria" w:eastAsia="华文中宋" w:hAnsi="Cambria" w:hint="eastAsia"/>
          <w:b/>
          <w:bCs/>
        </w:rPr>
        <w:t>olar effect</w:t>
      </w:r>
      <w:r w:rsidR="00BE496A" w:rsidRPr="00096DBB">
        <w:rPr>
          <w:rFonts w:ascii="Cambria" w:eastAsia="华文中宋" w:hAnsi="Cambria" w:hint="eastAsia"/>
          <w:b/>
          <w:bCs/>
        </w:rPr>
        <w:t xml:space="preserve"> of breakdown voltage</w:t>
      </w:r>
      <w:r w:rsidR="00BE496A">
        <w:rPr>
          <w:rFonts w:ascii="Cambria" w:eastAsia="华文中宋" w:hAnsi="Cambria" w:hint="eastAsia"/>
        </w:rPr>
        <w:t>: under different space charge, the breakdown voltage will differ from each other.</w:t>
      </w:r>
    </w:p>
    <w:p w14:paraId="1C5F288A" w14:textId="73B5FA57" w:rsidR="009D1429" w:rsidRDefault="004B55A8" w:rsidP="009D1429">
      <w:pPr>
        <w:pStyle w:val="a3"/>
        <w:ind w:left="360" w:firstLineChars="0" w:firstLine="0"/>
        <w:rPr>
          <w:rFonts w:ascii="Cambria" w:eastAsia="华文中宋" w:hAnsi="Cambria"/>
        </w:rPr>
      </w:pPr>
      <w:r w:rsidRPr="005D7FCE">
        <w:rPr>
          <w:rFonts w:ascii="Cambria" w:eastAsia="华文中宋" w:hAnsi="Cambria"/>
          <w:b/>
          <w:bCs/>
        </w:rPr>
        <w:t>T</w:t>
      </w:r>
      <w:r>
        <w:rPr>
          <w:rFonts w:ascii="Cambria" w:eastAsia="华文中宋" w:hAnsi="Cambria" w:hint="eastAsia"/>
        </w:rPr>
        <w:t xml:space="preserve">ake rod-plane as an example. </w:t>
      </w:r>
      <w:r>
        <w:rPr>
          <w:rFonts w:ascii="Cambria" w:eastAsia="华文中宋" w:hAnsi="Cambria"/>
        </w:rPr>
        <w:t>W</w:t>
      </w:r>
      <w:r>
        <w:rPr>
          <w:rFonts w:ascii="Cambria" w:eastAsia="华文中宋" w:hAnsi="Cambria" w:hint="eastAsia"/>
        </w:rPr>
        <w:t>hen the rod is negative, the development of the streamer will be more difficult than the positive one, so the breakdown voltage of the negative one is higher.</w:t>
      </w:r>
    </w:p>
    <w:p w14:paraId="2FC42699" w14:textId="6E3DDFB3" w:rsidR="0041135C" w:rsidRDefault="0041135C" w:rsidP="009D1429">
      <w:pPr>
        <w:pStyle w:val="a3"/>
        <w:ind w:left="360" w:firstLineChars="0" w:firstLine="0"/>
        <w:rPr>
          <w:rFonts w:ascii="Cambria" w:eastAsia="华文中宋" w:hAnsi="Cambria"/>
        </w:rPr>
      </w:pPr>
      <w:r w:rsidRPr="005D7FCE">
        <w:rPr>
          <w:rFonts w:ascii="Cambria" w:eastAsia="华文中宋" w:hAnsi="Cambria" w:hint="eastAsia"/>
          <w:b/>
          <w:bCs/>
        </w:rPr>
        <w:t>V-t characteristics</w:t>
      </w:r>
      <w:r>
        <w:rPr>
          <w:rFonts w:ascii="Cambria" w:eastAsia="华文中宋" w:hAnsi="Cambria" w:hint="eastAsia"/>
        </w:rPr>
        <w:t xml:space="preserve">: </w:t>
      </w:r>
      <w:r w:rsidR="00215CE9">
        <w:rPr>
          <w:rFonts w:ascii="Cambria" w:eastAsia="华文中宋" w:hAnsi="Cambria" w:hint="eastAsia"/>
        </w:rPr>
        <w:t xml:space="preserve">the curve of </w:t>
      </w:r>
      <w:r w:rsidR="001E1212">
        <w:rPr>
          <w:rFonts w:ascii="Cambria" w:eastAsia="华文中宋" w:hAnsi="Cambria" w:hint="eastAsia"/>
        </w:rPr>
        <w:t xml:space="preserve">the </w:t>
      </w:r>
      <w:r w:rsidR="00215CE9">
        <w:rPr>
          <w:rFonts w:ascii="Cambria" w:eastAsia="华文中宋" w:hAnsi="Cambria" w:hint="eastAsia"/>
        </w:rPr>
        <w:t>max</w:t>
      </w:r>
      <w:r w:rsidR="0074302B">
        <w:rPr>
          <w:rFonts w:ascii="Cambria" w:eastAsia="华文中宋" w:hAnsi="Cambria" w:hint="eastAsia"/>
        </w:rPr>
        <w:t>imum value of</w:t>
      </w:r>
      <w:r w:rsidR="00215CE9">
        <w:rPr>
          <w:rFonts w:ascii="Cambria" w:eastAsia="华文中宋" w:hAnsi="Cambria" w:hint="eastAsia"/>
        </w:rPr>
        <w:t xml:space="preserve"> voltage and the breakdown time of the gap</w:t>
      </w:r>
      <w:r w:rsidR="00C7304B">
        <w:rPr>
          <w:rFonts w:ascii="Cambria" w:eastAsia="华文中宋" w:hAnsi="Cambria" w:hint="eastAsia"/>
        </w:rPr>
        <w:t>.</w:t>
      </w:r>
    </w:p>
    <w:p w14:paraId="1964EB18" w14:textId="7A1CB2C8" w:rsidR="00EA56F2" w:rsidRPr="00EA56F2" w:rsidRDefault="00EA56F2" w:rsidP="009D1429">
      <w:pPr>
        <w:pStyle w:val="a3"/>
        <w:ind w:left="360" w:firstLineChars="0" w:firstLine="0"/>
        <w:rPr>
          <w:rFonts w:ascii="Cambria" w:eastAsia="华文中宋" w:hAnsi="Cambria" w:hint="eastAsia"/>
        </w:rPr>
      </w:pPr>
      <w:r>
        <w:rPr>
          <w:rFonts w:ascii="Cambria" w:eastAsia="华文中宋" w:hAnsi="Cambria"/>
          <w:b/>
          <w:bCs/>
        </w:rPr>
        <w:t>F</w:t>
      </w:r>
      <w:r>
        <w:rPr>
          <w:rFonts w:ascii="Cambria" w:eastAsia="华文中宋" w:hAnsi="Cambria" w:hint="eastAsia"/>
          <w:b/>
          <w:bCs/>
        </w:rPr>
        <w:t xml:space="preserve">or impulse voltage, </w:t>
      </w:r>
      <w:r>
        <w:rPr>
          <w:rFonts w:ascii="Cambria" w:eastAsia="华文中宋" w:hAnsi="Cambria" w:hint="eastAsia"/>
        </w:rPr>
        <w:t xml:space="preserve">the breakdown voltage of the gap is strongly related to the </w:t>
      </w:r>
      <w:r w:rsidR="009D4474">
        <w:rPr>
          <w:rFonts w:ascii="Cambria" w:eastAsia="华文中宋" w:hAnsi="Cambria"/>
        </w:rPr>
        <w:t>application</w:t>
      </w:r>
      <w:r>
        <w:rPr>
          <w:rFonts w:ascii="Cambria" w:eastAsia="华文中宋" w:hAnsi="Cambria" w:hint="eastAsia"/>
        </w:rPr>
        <w:t xml:space="preserve"> time</w:t>
      </w:r>
      <w:r w:rsidR="006F2F36">
        <w:rPr>
          <w:rFonts w:ascii="Cambria" w:eastAsia="华文中宋" w:hAnsi="Cambria" w:hint="eastAsia"/>
        </w:rPr>
        <w:t>.</w:t>
      </w:r>
    </w:p>
    <w:p w14:paraId="6A2BFE1F" w14:textId="31C29AC5" w:rsidR="00945179" w:rsidRDefault="00A67411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>
        <w:rPr>
          <w:rFonts w:ascii="Cambria" w:eastAsia="华文中宋" w:hAnsi="Cambria"/>
        </w:rPr>
        <w:t>P</w:t>
      </w:r>
      <w:r>
        <w:rPr>
          <w:rFonts w:ascii="Cambria" w:eastAsia="华文中宋" w:hAnsi="Cambria" w:hint="eastAsia"/>
        </w:rPr>
        <w:t>olarization:</w:t>
      </w:r>
      <w:r w:rsidR="00A3780A">
        <w:rPr>
          <w:rFonts w:ascii="Cambria" w:eastAsia="华文中宋" w:hAnsi="Cambria" w:hint="eastAsia"/>
        </w:rPr>
        <w:t xml:space="preserve"> under the electric field, the positive and </w:t>
      </w:r>
      <w:r w:rsidR="00A3780A">
        <w:rPr>
          <w:rFonts w:ascii="Cambria" w:eastAsia="华文中宋" w:hAnsi="Cambria"/>
        </w:rPr>
        <w:t>negativ</w:t>
      </w:r>
      <w:r w:rsidR="00A3780A">
        <w:rPr>
          <w:rFonts w:ascii="Cambria" w:eastAsia="华文中宋" w:hAnsi="Cambria" w:hint="eastAsia"/>
        </w:rPr>
        <w:t xml:space="preserve">e particles moves along the direction of the field and generate </w:t>
      </w:r>
      <w:r w:rsidR="00A3780A">
        <w:rPr>
          <w:rFonts w:ascii="Cambria" w:eastAsia="华文中宋" w:hAnsi="Cambria"/>
        </w:rPr>
        <w:t>dipole</w:t>
      </w:r>
      <w:r w:rsidR="00A3780A">
        <w:rPr>
          <w:rFonts w:ascii="Cambria" w:eastAsia="华文中宋" w:hAnsi="Cambria" w:hint="eastAsia"/>
        </w:rPr>
        <w:t xml:space="preserve">, or </w:t>
      </w:r>
    </w:p>
    <w:p w14:paraId="7F16A551" w14:textId="77777777" w:rsidR="00A67411" w:rsidRDefault="00A67411" w:rsidP="00A67411">
      <w:pPr>
        <w:pStyle w:val="a3"/>
        <w:ind w:left="360" w:firstLineChars="0" w:firstLine="0"/>
        <w:rPr>
          <w:rFonts w:ascii="Cambria" w:eastAsia="华文中宋" w:hAnsi="Cambria" w:hint="eastAsia"/>
        </w:rPr>
      </w:pPr>
    </w:p>
    <w:p w14:paraId="596A2EEF" w14:textId="1F362D80" w:rsidR="00945179" w:rsidRDefault="00945179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>
        <w:rPr>
          <w:rFonts w:ascii="Cambria" w:eastAsia="华文中宋" w:hAnsi="Cambria" w:hint="eastAsia"/>
        </w:rPr>
        <w:t>//</w:t>
      </w:r>
    </w:p>
    <w:p w14:paraId="48FFEBAD" w14:textId="50A51BE2" w:rsidR="00945179" w:rsidRDefault="00945179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>
        <w:rPr>
          <w:rFonts w:ascii="Cambria" w:eastAsia="华文中宋" w:hAnsi="Cambria" w:hint="eastAsia"/>
        </w:rPr>
        <w:t>//</w:t>
      </w:r>
    </w:p>
    <w:p w14:paraId="4834C295" w14:textId="117EB015" w:rsidR="00945179" w:rsidRDefault="00945179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>
        <w:rPr>
          <w:rFonts w:ascii="Cambria" w:eastAsia="华文中宋" w:hAnsi="Cambria" w:hint="eastAsia"/>
        </w:rPr>
        <w:t>//</w:t>
      </w:r>
    </w:p>
    <w:p w14:paraId="5CD8B4D8" w14:textId="6143C455" w:rsidR="00945179" w:rsidRDefault="00945179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>
        <w:rPr>
          <w:rFonts w:ascii="Cambria" w:eastAsia="华文中宋" w:hAnsi="Cambria" w:hint="eastAsia"/>
        </w:rPr>
        <w:t>//</w:t>
      </w:r>
    </w:p>
    <w:p w14:paraId="6577E5C0" w14:textId="314F3FAF" w:rsidR="00945179" w:rsidRDefault="00945179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>
        <w:rPr>
          <w:rFonts w:ascii="Cambria" w:eastAsia="华文中宋" w:hAnsi="Cambria" w:hint="eastAsia"/>
        </w:rPr>
        <w:t>//</w:t>
      </w:r>
    </w:p>
    <w:p w14:paraId="7CB42B02" w14:textId="6848B4D0" w:rsidR="00945179" w:rsidRPr="008B39F4" w:rsidRDefault="00945179" w:rsidP="00F90231">
      <w:pPr>
        <w:pStyle w:val="a3"/>
        <w:numPr>
          <w:ilvl w:val="0"/>
          <w:numId w:val="1"/>
        </w:numPr>
        <w:ind w:firstLineChars="0"/>
        <w:rPr>
          <w:rFonts w:ascii="Cambria" w:eastAsia="华文中宋" w:hAnsi="Cambria"/>
        </w:rPr>
      </w:pPr>
      <w:r>
        <w:rPr>
          <w:rFonts w:ascii="Cambria" w:eastAsia="华文中宋" w:hAnsi="Cambria" w:hint="eastAsia"/>
        </w:rPr>
        <w:t>//</w:t>
      </w:r>
    </w:p>
    <w:sectPr w:rsidR="00945179" w:rsidRPr="008B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A6E12"/>
    <w:multiLevelType w:val="hybridMultilevel"/>
    <w:tmpl w:val="C4BAA126"/>
    <w:lvl w:ilvl="0" w:tplc="F7B8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7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2E"/>
    <w:rsid w:val="000612C2"/>
    <w:rsid w:val="00096DBB"/>
    <w:rsid w:val="001A2966"/>
    <w:rsid w:val="001B632E"/>
    <w:rsid w:val="001E1212"/>
    <w:rsid w:val="00215CE9"/>
    <w:rsid w:val="0029502E"/>
    <w:rsid w:val="002972AF"/>
    <w:rsid w:val="00321E0E"/>
    <w:rsid w:val="003D58DA"/>
    <w:rsid w:val="0040382C"/>
    <w:rsid w:val="00404734"/>
    <w:rsid w:val="0041135C"/>
    <w:rsid w:val="004B55A8"/>
    <w:rsid w:val="005024C5"/>
    <w:rsid w:val="00536F8B"/>
    <w:rsid w:val="005D4902"/>
    <w:rsid w:val="005D7FCE"/>
    <w:rsid w:val="005E1E72"/>
    <w:rsid w:val="00610498"/>
    <w:rsid w:val="006F2F36"/>
    <w:rsid w:val="0074302B"/>
    <w:rsid w:val="008B39F4"/>
    <w:rsid w:val="008C7834"/>
    <w:rsid w:val="00945179"/>
    <w:rsid w:val="00980921"/>
    <w:rsid w:val="009B0C81"/>
    <w:rsid w:val="009D1429"/>
    <w:rsid w:val="009D4474"/>
    <w:rsid w:val="00A3780A"/>
    <w:rsid w:val="00A67411"/>
    <w:rsid w:val="00AA1D4D"/>
    <w:rsid w:val="00AE3EEB"/>
    <w:rsid w:val="00BE496A"/>
    <w:rsid w:val="00BF654A"/>
    <w:rsid w:val="00C7304B"/>
    <w:rsid w:val="00DB7DBB"/>
    <w:rsid w:val="00E45B92"/>
    <w:rsid w:val="00EA56F2"/>
    <w:rsid w:val="00F90231"/>
    <w:rsid w:val="00FC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CC4C"/>
  <w15:chartTrackingRefBased/>
  <w15:docId w15:val="{F76C1AF5-3AD0-47C7-BE02-A1345CAB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凯航 邓</dc:creator>
  <cp:keywords/>
  <dc:description/>
  <cp:lastModifiedBy>凯航 邓</cp:lastModifiedBy>
  <cp:revision>39</cp:revision>
  <dcterms:created xsi:type="dcterms:W3CDTF">2024-06-15T15:40:00Z</dcterms:created>
  <dcterms:modified xsi:type="dcterms:W3CDTF">2024-06-15T17:01:00Z</dcterms:modified>
</cp:coreProperties>
</file>