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7EB8" w14:textId="58975089" w:rsidR="00007B57" w:rsidRDefault="005E4DC0" w:rsidP="00481563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 w:rsidRPr="005E4DC0">
        <w:rPr>
          <w:rFonts w:ascii="SimHei" w:eastAsia="SimHei" w:hAnsi="SimHei" w:hint="eastAsia"/>
          <w:b/>
          <w:bCs/>
          <w:sz w:val="28"/>
          <w:szCs w:val="28"/>
        </w:rPr>
        <w:t>准稳态法测不良导体的导热系数和比热</w:t>
      </w:r>
      <w:r w:rsidR="00F628EF" w:rsidRPr="002C1F12">
        <w:rPr>
          <w:rFonts w:ascii="SimHei" w:hAnsi="SimHei"/>
          <w:b/>
          <w:bCs/>
          <w:sz w:val="28"/>
          <w:szCs w:val="28"/>
        </w:rPr>
        <w:t xml:space="preserve"> </w:t>
      </w:r>
      <w:r w:rsidR="00F628EF" w:rsidRPr="00C772B4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1AD6A22E" w14:textId="147700E9" w:rsidR="009E08EB" w:rsidRPr="00007B57" w:rsidRDefault="00F628EF" w:rsidP="00007B57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 w:rsidRPr="00ED0716">
        <w:rPr>
          <w:rFonts w:asciiTheme="minorEastAsia" w:hAnsiTheme="minorEastAsia" w:hint="eastAsia"/>
        </w:rPr>
        <w:t>姓名</w:t>
      </w:r>
      <w:r w:rsidRPr="00ED0716">
        <w:rPr>
          <w:rFonts w:asciiTheme="minorEastAsia" w:hAnsiTheme="minorEastAsia"/>
        </w:rPr>
        <w:t xml:space="preserve">: </w:t>
      </w:r>
      <w:r w:rsidRPr="00ED0716">
        <w:rPr>
          <w:rFonts w:asciiTheme="minorEastAsia" w:hAnsiTheme="minorEastAsia" w:hint="eastAsia"/>
        </w:rPr>
        <w:t>吴晨聪</w:t>
      </w:r>
      <w:r>
        <w:rPr>
          <w:rFonts w:asciiTheme="minorEastAsia" w:hAnsiTheme="minorEastAsia"/>
        </w:rPr>
        <w:t xml:space="preserve">  </w:t>
      </w:r>
      <w:r w:rsidRPr="00ED0716">
        <w:rPr>
          <w:rFonts w:asciiTheme="minorEastAsia" w:hAnsiTheme="minorEastAsia" w:hint="eastAsia"/>
        </w:rPr>
        <w:t>学号</w:t>
      </w:r>
      <w:r w:rsidRPr="00ED0716">
        <w:rPr>
          <w:rFonts w:asciiTheme="minorEastAsia" w:hAnsiTheme="minorEastAsia"/>
        </w:rPr>
        <w:t>: 2022010311</w:t>
      </w:r>
      <w:r>
        <w:rPr>
          <w:rFonts w:asciiTheme="minorEastAsia" w:hAnsiTheme="minorEastAsia"/>
        </w:rPr>
        <w:t xml:space="preserve">  </w:t>
      </w:r>
      <w:r w:rsidRPr="00ED0716">
        <w:rPr>
          <w:rFonts w:asciiTheme="minorEastAsia" w:hAnsiTheme="minorEastAsia" w:hint="eastAsia"/>
        </w:rPr>
        <w:t>实验日期</w:t>
      </w:r>
      <w:r w:rsidRPr="00ED0716">
        <w:rPr>
          <w:rFonts w:asciiTheme="minorEastAsia" w:hAnsiTheme="minorEastAsia"/>
        </w:rPr>
        <w:t>: 2023</w:t>
      </w:r>
      <w:r w:rsidRPr="00ED0716">
        <w:rPr>
          <w:rFonts w:asciiTheme="minorEastAsia" w:hAnsiTheme="minorEastAsia" w:hint="eastAsia"/>
        </w:rPr>
        <w:t>年</w:t>
      </w:r>
      <w:r w:rsidRPr="00ED0716">
        <w:rPr>
          <w:rFonts w:asciiTheme="minorEastAsia" w:hAnsiTheme="minorEastAsia"/>
        </w:rPr>
        <w:t>1</w:t>
      </w:r>
      <w:r w:rsidR="00DF5752">
        <w:rPr>
          <w:rFonts w:asciiTheme="minorEastAsia" w:hAnsiTheme="minorEastAsia"/>
        </w:rPr>
        <w:t>2</w:t>
      </w:r>
      <w:r w:rsidRPr="00ED0716">
        <w:rPr>
          <w:rFonts w:asciiTheme="minorEastAsia" w:hAnsiTheme="minorEastAsia" w:hint="eastAsia"/>
        </w:rPr>
        <w:t>月</w:t>
      </w:r>
      <w:r w:rsidRPr="00F628EF">
        <w:rPr>
          <w:rFonts w:asciiTheme="minorEastAsia" w:hAnsiTheme="minorEastAsia"/>
        </w:rPr>
        <w:t>1</w:t>
      </w:r>
      <w:r w:rsidRPr="002C1F12">
        <w:rPr>
          <w:rFonts w:asciiTheme="minorEastAsia" w:hAnsiTheme="minorEastAsia" w:hint="eastAsia"/>
        </w:rPr>
        <w:t>日</w:t>
      </w:r>
      <w:r w:rsidRPr="002C1F12">
        <w:rPr>
          <w:rFonts w:asciiTheme="minorEastAsia" w:hAnsiTheme="minorEastAsia"/>
        </w:rPr>
        <w:t xml:space="preserve">  </w:t>
      </w:r>
      <w:r w:rsidRPr="002C1F12">
        <w:rPr>
          <w:rFonts w:asciiTheme="minorEastAsia" w:hAnsiTheme="minorEastAsia" w:hint="eastAsia"/>
        </w:rPr>
        <w:t>实验台号</w:t>
      </w:r>
      <w:r w:rsidRPr="002C1F12">
        <w:rPr>
          <w:rFonts w:asciiTheme="minorEastAsia" w:hAnsiTheme="minorEastAsia"/>
        </w:rPr>
        <w:t>: 11</w:t>
      </w:r>
    </w:p>
    <w:p w14:paraId="0E981BBA" w14:textId="77777777" w:rsidR="00995734" w:rsidRDefault="00995734">
      <w:pPr>
        <w:pStyle w:val="a3"/>
        <w:spacing w:before="9"/>
        <w:ind w:left="0"/>
        <w:rPr>
          <w:rFonts w:ascii="DengXian"/>
          <w:b/>
          <w:sz w:val="15"/>
        </w:rPr>
      </w:pPr>
    </w:p>
    <w:p w14:paraId="14D8688F" w14:textId="5A787369" w:rsidR="00421D86" w:rsidRPr="00C05660" w:rsidRDefault="00F628EF" w:rsidP="00C05660">
      <w:pPr>
        <w:pStyle w:val="1"/>
        <w:numPr>
          <w:ilvl w:val="0"/>
          <w:numId w:val="17"/>
        </w:numPr>
      </w:pPr>
      <w:r w:rsidRPr="00C05660">
        <w:rPr>
          <w:rFonts w:hint="eastAsia"/>
        </w:rPr>
        <w:t>实验目的</w:t>
      </w:r>
    </w:p>
    <w:p w14:paraId="08F984BB" w14:textId="06C2E829" w:rsidR="00715261" w:rsidRDefault="00F628EF" w:rsidP="00CC3D0D">
      <w:pPr>
        <w:tabs>
          <w:tab w:val="left" w:pos="803"/>
        </w:tabs>
        <w:spacing w:before="106" w:line="360" w:lineRule="auto"/>
      </w:pPr>
      <w:r>
        <w:t xml:space="preserve">(1) </w:t>
      </w:r>
      <w:r w:rsidR="005C1F50" w:rsidRPr="005C1F50">
        <w:rPr>
          <w:rFonts w:hint="eastAsia"/>
        </w:rPr>
        <w:t>了解准稳态法测量不良导体的导热系数和比热的原理，并通过快速测量学习掌握该方法</w:t>
      </w:r>
      <w:r w:rsidRPr="00346755">
        <w:rPr>
          <w:rFonts w:hint="eastAsia"/>
        </w:rPr>
        <w:t>；</w:t>
      </w:r>
      <w:r w:rsidR="00715261">
        <w:t xml:space="preserve"> </w:t>
      </w:r>
    </w:p>
    <w:p w14:paraId="4435D5BF" w14:textId="74003230" w:rsidR="00715261" w:rsidRDefault="00F628EF" w:rsidP="00CC3D0D">
      <w:pPr>
        <w:tabs>
          <w:tab w:val="left" w:pos="803"/>
        </w:tabs>
        <w:spacing w:before="106" w:line="360" w:lineRule="auto"/>
        <w:rPr>
          <w:rFonts w:hint="eastAsia"/>
        </w:rPr>
      </w:pPr>
      <w:r>
        <w:t xml:space="preserve">(2) </w:t>
      </w:r>
      <w:r w:rsidR="005C1F50" w:rsidRPr="005C1F50">
        <w:rPr>
          <w:rFonts w:hint="eastAsia"/>
        </w:rPr>
        <w:t>掌握使用热电偶测量温度的方法</w:t>
      </w:r>
      <w:r w:rsidR="005C1F50" w:rsidRPr="000717B1">
        <w:rPr>
          <w:rFonts w:hint="eastAsia"/>
        </w:rPr>
        <w:t>。</w:t>
      </w:r>
    </w:p>
    <w:p w14:paraId="013CB0C6" w14:textId="77777777" w:rsidR="00EB217D" w:rsidRPr="005C1F50" w:rsidRDefault="00EB217D" w:rsidP="005C1F50">
      <w:pPr>
        <w:tabs>
          <w:tab w:val="left" w:pos="803"/>
        </w:tabs>
        <w:spacing w:before="106" w:line="360" w:lineRule="auto"/>
        <w:rPr>
          <w:rFonts w:hint="eastAsia"/>
        </w:rPr>
      </w:pPr>
    </w:p>
    <w:p w14:paraId="15A68671" w14:textId="6348698B" w:rsidR="00B97787" w:rsidRPr="00C05660" w:rsidRDefault="00F628EF" w:rsidP="00CC3D0D">
      <w:pPr>
        <w:pStyle w:val="1"/>
        <w:numPr>
          <w:ilvl w:val="0"/>
          <w:numId w:val="17"/>
        </w:numPr>
        <w:spacing w:line="360" w:lineRule="auto"/>
      </w:pPr>
      <w:r w:rsidRPr="00C05660">
        <w:rPr>
          <w:rFonts w:hint="eastAsia"/>
        </w:rPr>
        <w:t>实验仪器</w:t>
      </w:r>
    </w:p>
    <w:p w14:paraId="6C4A8610" w14:textId="5C544CBC" w:rsidR="00383FCC" w:rsidRPr="003D7F29" w:rsidRDefault="00383FCC" w:rsidP="00383FCC">
      <w:pPr>
        <w:spacing w:line="360" w:lineRule="auto"/>
        <w:rPr>
          <w:rFonts w:ascii="SimHei" w:eastAsia="SimHei" w:hAnsi="SimHei"/>
        </w:rPr>
      </w:pPr>
      <w:r w:rsidRPr="003D7F29">
        <w:rPr>
          <w:rFonts w:ascii="SimHei" w:eastAsia="SimHei" w:hAnsi="SimHei" w:hint="eastAsia"/>
        </w:rPr>
        <w:t>1.样品台装置</w:t>
      </w:r>
    </w:p>
    <w:p w14:paraId="02060A6E" w14:textId="77777777" w:rsidR="00383FCC" w:rsidRPr="00383FCC" w:rsidRDefault="00383FCC" w:rsidP="00383FCC">
      <w:pPr>
        <w:spacing w:line="360" w:lineRule="auto"/>
      </w:pPr>
      <w:r w:rsidRPr="00383FCC">
        <w:rPr>
          <w:rFonts w:hint="eastAsia"/>
        </w:rPr>
        <w:t xml:space="preserve">    平板型试样4块、薄膜加热器两片、热电偶2只、泡沫绝热体两块。</w:t>
      </w:r>
    </w:p>
    <w:p w14:paraId="3CCABFC1" w14:textId="77777777" w:rsidR="00383FCC" w:rsidRPr="003D7F29" w:rsidRDefault="00383FCC" w:rsidP="00383FCC">
      <w:pPr>
        <w:spacing w:line="360" w:lineRule="auto"/>
        <w:rPr>
          <w:rFonts w:ascii="SimHei" w:eastAsia="SimHei" w:hAnsi="SimHei"/>
        </w:rPr>
      </w:pPr>
      <w:r w:rsidRPr="003D7F29">
        <w:rPr>
          <w:rFonts w:ascii="SimHei" w:eastAsia="SimHei" w:hAnsi="SimHei" w:hint="eastAsia"/>
        </w:rPr>
        <w:t>2.热电偶测温系统</w:t>
      </w:r>
    </w:p>
    <w:p w14:paraId="492B25E2" w14:textId="77777777" w:rsidR="00383FCC" w:rsidRPr="00383FCC" w:rsidRDefault="00383FCC" w:rsidP="00383FCC">
      <w:pPr>
        <w:spacing w:line="360" w:lineRule="auto"/>
      </w:pPr>
      <w:r w:rsidRPr="00383FCC">
        <w:rPr>
          <w:rFonts w:hint="eastAsia"/>
        </w:rPr>
        <w:t xml:space="preserve">    铜-康铜热电偶、恒温水槽。</w:t>
      </w:r>
    </w:p>
    <w:p w14:paraId="1759269F" w14:textId="77777777" w:rsidR="00383FCC" w:rsidRPr="003D7F29" w:rsidRDefault="00383FCC" w:rsidP="00383FCC">
      <w:pPr>
        <w:spacing w:line="360" w:lineRule="auto"/>
        <w:rPr>
          <w:rFonts w:ascii="SimHei" w:eastAsia="SimHei" w:hAnsi="SimHei"/>
        </w:rPr>
      </w:pPr>
      <w:r w:rsidRPr="003D7F29">
        <w:rPr>
          <w:rFonts w:ascii="SimHei" w:eastAsia="SimHei" w:hAnsi="SimHei" w:hint="eastAsia"/>
        </w:rPr>
        <w:t>3.加热装置</w:t>
      </w:r>
    </w:p>
    <w:p w14:paraId="522B5B3B" w14:textId="77777777" w:rsidR="00383FCC" w:rsidRPr="00383FCC" w:rsidRDefault="00383FCC" w:rsidP="00383FCC">
      <w:pPr>
        <w:spacing w:line="360" w:lineRule="auto"/>
      </w:pPr>
      <w:r w:rsidRPr="00383FCC">
        <w:rPr>
          <w:rFonts w:hint="eastAsia"/>
        </w:rPr>
        <w:t xml:space="preserve">    直流稳压电源。</w:t>
      </w:r>
    </w:p>
    <w:p w14:paraId="6457CC7C" w14:textId="77777777" w:rsidR="00383FCC" w:rsidRPr="003D7F29" w:rsidRDefault="00383FCC" w:rsidP="00383FCC">
      <w:pPr>
        <w:spacing w:line="360" w:lineRule="auto"/>
        <w:rPr>
          <w:rFonts w:ascii="SimHei" w:eastAsia="SimHei" w:hAnsi="SimHei"/>
        </w:rPr>
      </w:pPr>
      <w:r w:rsidRPr="003D7F29">
        <w:rPr>
          <w:rFonts w:ascii="SimHei" w:eastAsia="SimHei" w:hAnsi="SimHei" w:hint="eastAsia"/>
        </w:rPr>
        <w:t>4.数字万用表</w:t>
      </w:r>
    </w:p>
    <w:p w14:paraId="174C9A06" w14:textId="77777777" w:rsidR="00383FCC" w:rsidRPr="00383FCC" w:rsidRDefault="00383FCC" w:rsidP="00383FCC">
      <w:pPr>
        <w:spacing w:line="360" w:lineRule="auto"/>
      </w:pPr>
      <w:r w:rsidRPr="00383FCC">
        <w:rPr>
          <w:rFonts w:hint="eastAsia"/>
        </w:rPr>
        <w:t xml:space="preserve"> </w:t>
      </w:r>
      <w:r w:rsidRPr="00383FCC">
        <w:tab/>
      </w:r>
      <w:r w:rsidRPr="00383FCC">
        <w:rPr>
          <w:rFonts w:hint="eastAsia"/>
        </w:rPr>
        <w:t>数字万用表。</w:t>
      </w:r>
    </w:p>
    <w:p w14:paraId="70BD9E03" w14:textId="77777777" w:rsidR="00383FCC" w:rsidRPr="003D7F29" w:rsidRDefault="00383FCC" w:rsidP="00383FCC">
      <w:pPr>
        <w:spacing w:line="360" w:lineRule="auto"/>
        <w:rPr>
          <w:rFonts w:ascii="SimHei" w:eastAsia="SimHei" w:hAnsi="SimHei"/>
        </w:rPr>
      </w:pPr>
      <w:r w:rsidRPr="003D7F29">
        <w:rPr>
          <w:rFonts w:ascii="SimHei" w:eastAsia="SimHei" w:hAnsi="SimHei" w:hint="eastAsia"/>
        </w:rPr>
        <w:t>5.秒表</w:t>
      </w:r>
    </w:p>
    <w:p w14:paraId="3563BE05" w14:textId="77777777" w:rsidR="00383FCC" w:rsidRDefault="00383FCC" w:rsidP="00383FCC">
      <w:pPr>
        <w:spacing w:line="360" w:lineRule="auto"/>
      </w:pPr>
      <w:r w:rsidRPr="00383FCC">
        <w:rPr>
          <w:rFonts w:hint="eastAsia"/>
        </w:rPr>
        <w:t xml:space="preserve">    计时仪器采用秒表。</w:t>
      </w:r>
    </w:p>
    <w:p w14:paraId="039D0F53" w14:textId="77777777" w:rsidR="00802CC1" w:rsidRPr="00383FCC" w:rsidRDefault="00802CC1" w:rsidP="00342BC6">
      <w:pPr>
        <w:spacing w:line="360" w:lineRule="auto"/>
        <w:rPr>
          <w:rFonts w:hint="eastAsia"/>
        </w:rPr>
      </w:pPr>
    </w:p>
    <w:p w14:paraId="3BFDFB3A" w14:textId="5B5F5EDE" w:rsidR="00802CC1" w:rsidRPr="00234FD7" w:rsidRDefault="00802CC1" w:rsidP="00342BC6">
      <w:pPr>
        <w:pStyle w:val="1"/>
        <w:numPr>
          <w:ilvl w:val="0"/>
          <w:numId w:val="17"/>
        </w:numPr>
        <w:spacing w:line="360" w:lineRule="auto"/>
      </w:pPr>
      <w:r w:rsidRPr="00C05660">
        <w:rPr>
          <w:rFonts w:hint="eastAsia"/>
        </w:rPr>
        <w:t>实验</w:t>
      </w:r>
      <w:r w:rsidR="00652864" w:rsidRPr="002F33EE">
        <w:rPr>
          <w:rFonts w:hint="eastAsia"/>
        </w:rPr>
        <w:t>原理</w:t>
      </w:r>
    </w:p>
    <w:p w14:paraId="2D402D99" w14:textId="36C280C5" w:rsidR="009A44FE" w:rsidRPr="009A44FE" w:rsidRDefault="009A44FE" w:rsidP="00342BC6">
      <w:pPr>
        <w:spacing w:line="360" w:lineRule="auto"/>
        <w:rPr>
          <w:rFonts w:ascii="Times New Roman" w:cs="Times New Roman"/>
          <w:b/>
          <w:szCs w:val="21"/>
        </w:rPr>
      </w:pPr>
      <w:r w:rsidRPr="009A44FE">
        <w:rPr>
          <w:rFonts w:ascii="Times New Roman" w:cs="Times New Roman" w:hint="eastAsia"/>
          <w:b/>
          <w:szCs w:val="21"/>
        </w:rPr>
        <w:t>1.</w:t>
      </w:r>
      <w:r w:rsidRPr="009A44FE">
        <w:rPr>
          <w:rFonts w:ascii="Times New Roman" w:cs="Times New Roman" w:hint="eastAsia"/>
          <w:b/>
          <w:szCs w:val="21"/>
        </w:rPr>
        <w:t>热传导</w:t>
      </w:r>
    </w:p>
    <w:p w14:paraId="12220932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 xml:space="preserve">    Fourier</w:t>
      </w:r>
      <w:r w:rsidRPr="009A44FE">
        <w:rPr>
          <w:rFonts w:ascii="Times New Roman" w:hAnsi="Times New Roman" w:cs="Times New Roman" w:hint="eastAsia"/>
          <w:szCs w:val="21"/>
        </w:rPr>
        <w:t>定律：单位时间内通过该层的导热热量</w:t>
      </w:r>
      <m:oMath>
        <m:r>
          <w:rPr>
            <w:rFonts w:ascii="Cambria Math" w:hAnsi="Cambria Math" w:cs="Times New Roman"/>
            <w:szCs w:val="21"/>
          </w:rPr>
          <m:t>Q</m:t>
        </m:r>
      </m:oMath>
      <w:r w:rsidRPr="009A44FE">
        <w:rPr>
          <w:rFonts w:ascii="Times New Roman" w:hAnsi="Times New Roman" w:cs="Times New Roman" w:hint="eastAsia"/>
          <w:szCs w:val="21"/>
        </w:rPr>
        <w:t>与该处的温度变化率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d</m:t>
            </m:r>
            <m:r>
              <w:rPr>
                <w:rFonts w:ascii="Cambria Math" w:hAnsi="Cambria Math" w:cs="Times New Roman"/>
                <w:szCs w:val="21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d</m:t>
            </m:r>
            <m:r>
              <w:rPr>
                <w:rFonts w:ascii="Cambria Math" w:hAnsi="Cambria Math" w:cs="Times New Roman"/>
                <w:szCs w:val="21"/>
              </w:rPr>
              <m:t>x</m:t>
            </m:r>
          </m:den>
        </m:f>
      </m:oMath>
      <w:r w:rsidRPr="009A44FE">
        <w:rPr>
          <w:rFonts w:ascii="Times New Roman" w:hAnsi="Times New Roman" w:cs="Times New Roman" w:hint="eastAsia"/>
          <w:szCs w:val="21"/>
        </w:rPr>
        <w:t>及平板面积</w:t>
      </w:r>
      <m:oMath>
        <m:r>
          <w:rPr>
            <w:rFonts w:ascii="Cambria Math" w:hAnsi="Cambria Math" w:cs="Times New Roman"/>
            <w:szCs w:val="21"/>
          </w:rPr>
          <m:t>F</m:t>
        </m:r>
      </m:oMath>
      <w:r w:rsidRPr="009A44FE">
        <w:rPr>
          <w:rFonts w:ascii="Times New Roman" w:hAnsi="Times New Roman" w:cs="Times New Roman" w:hint="eastAsia"/>
          <w:szCs w:val="21"/>
        </w:rPr>
        <w:t>成正比</w:t>
      </w:r>
    </w:p>
    <w:p w14:paraId="3EC788FF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Q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r>
            <w:rPr>
              <w:rFonts w:ascii="Cambria Math" w:eastAsia="MS Mincho" w:hAnsi="Cambria Math" w:cs="MS Mincho" w:hint="eastAsia"/>
              <w:szCs w:val="21"/>
            </w:rPr>
            <m:t>-</m:t>
          </m:r>
          <m:r>
            <w:rPr>
              <w:rFonts w:ascii="Cambria Math" w:eastAsia="MS Mincho" w:hAnsi="Cambria Math" w:cs="MS Mincho"/>
              <w:szCs w:val="21"/>
            </w:rPr>
            <m:t>λ</m:t>
          </m:r>
          <m:r>
            <w:rPr>
              <w:rFonts w:ascii="Cambria Math" w:eastAsia="MS Mincho" w:hAnsi="MS Mincho" w:cs="MS Mincho"/>
              <w:szCs w:val="21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x</m:t>
              </m:r>
            </m:den>
          </m:f>
        </m:oMath>
      </m:oMathPara>
    </w:p>
    <w:p w14:paraId="07DF8392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其中，比例系数</w:t>
      </w:r>
      <m:oMath>
        <m:r>
          <w:rPr>
            <w:rFonts w:ascii="Cambria Math" w:eastAsia="MS Mincho" w:hAnsi="Cambria Math" w:cs="MS Mincho"/>
            <w:szCs w:val="21"/>
          </w:rPr>
          <m:t>λ</m:t>
        </m:r>
      </m:oMath>
      <w:r w:rsidRPr="009A44FE">
        <w:rPr>
          <w:rFonts w:ascii="Times New Roman" w:hAnsi="Times New Roman" w:cs="Times New Roman" w:hint="eastAsia"/>
          <w:szCs w:val="21"/>
        </w:rPr>
        <w:t>即为材料的导热系数（热导率），负号表明热流的方向与温度梯度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d</m:t>
            </m:r>
            <m:r>
              <w:rPr>
                <w:rFonts w:ascii="Cambria Math" w:hAnsi="Cambria Math" w:cs="Times New Roman"/>
                <w:szCs w:val="21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d</m:t>
            </m:r>
            <m:r>
              <w:rPr>
                <w:rFonts w:ascii="Cambria Math" w:hAnsi="Cambria Math" w:cs="Times New Roman"/>
                <w:szCs w:val="21"/>
              </w:rPr>
              <m:t>x</m:t>
            </m:r>
          </m:den>
        </m:f>
      </m:oMath>
      <w:r w:rsidRPr="009A44FE">
        <w:rPr>
          <w:rFonts w:ascii="Times New Roman" w:hAnsi="Times New Roman" w:cs="Times New Roman"/>
          <w:szCs w:val="21"/>
        </w:rPr>
        <w:t>的</w:t>
      </w:r>
      <w:r w:rsidRPr="009A44FE">
        <w:rPr>
          <w:rFonts w:ascii="Times New Roman" w:hAnsi="Times New Roman" w:cs="Times New Roman" w:hint="eastAsia"/>
          <w:szCs w:val="21"/>
        </w:rPr>
        <w:t>方向相反。</w:t>
      </w:r>
    </w:p>
    <w:p w14:paraId="24C71EDB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 xml:space="preserve">    </w:t>
      </w:r>
      <w:r w:rsidRPr="009A44FE">
        <w:rPr>
          <w:rFonts w:ascii="Times New Roman" w:hAnsi="Times New Roman" w:cs="Times New Roman" w:hint="eastAsia"/>
          <w:szCs w:val="21"/>
        </w:rPr>
        <w:t>定义单位时间内通过单位面积的热流量称为热流密度，记为</w:t>
      </w:r>
      <m:oMath>
        <m:r>
          <w:rPr>
            <w:rFonts w:ascii="Cambria Math" w:hAnsi="Cambria Math" w:cs="Times New Roman"/>
            <w:szCs w:val="21"/>
          </w:rPr>
          <m:t>q</m:t>
        </m:r>
      </m:oMath>
      <w:r w:rsidRPr="009A44FE">
        <w:rPr>
          <w:rFonts w:ascii="Times New Roman" w:hAnsi="Times New Roman" w:cs="Times New Roman" w:hint="eastAsia"/>
          <w:szCs w:val="21"/>
        </w:rPr>
        <w:t>，则对图</w:t>
      </w:r>
      <w:r w:rsidRPr="009A44FE">
        <w:rPr>
          <w:rFonts w:ascii="Times New Roman" w:hAnsi="Times New Roman" w:cs="Times New Roman" w:hint="eastAsia"/>
          <w:szCs w:val="21"/>
        </w:rPr>
        <w:t>1</w:t>
      </w:r>
      <w:r w:rsidRPr="009A44FE">
        <w:rPr>
          <w:rFonts w:ascii="Times New Roman" w:hAnsi="Times New Roman" w:cs="Times New Roman" w:hint="eastAsia"/>
          <w:szCs w:val="21"/>
        </w:rPr>
        <w:t>有</w:t>
      </w:r>
    </w:p>
    <w:p w14:paraId="05F76E7C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q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F</m:t>
              </m:r>
            </m:den>
          </m:f>
        </m:oMath>
      </m:oMathPara>
    </w:p>
    <w:p w14:paraId="005643FF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于是</w:t>
      </w:r>
    </w:p>
    <w:p w14:paraId="087B42EA" w14:textId="77777777" w:rsidR="009A44FE" w:rsidRPr="00B32781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q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r>
            <w:rPr>
              <w:rFonts w:ascii="Cambria Math" w:eastAsia="MS Mincho" w:hAnsi="Cambria Math" w:cs="MS Mincho" w:hint="eastAsia"/>
              <w:szCs w:val="21"/>
            </w:rPr>
            <m:t>-</m:t>
          </m:r>
          <m:r>
            <w:rPr>
              <w:rFonts w:ascii="Cambria Math" w:eastAsia="MS Mincho" w:hAnsi="Cambria Math" w:cs="MS Mincho"/>
              <w:szCs w:val="21"/>
            </w:rPr>
            <m:t>λ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x</m:t>
              </m:r>
            </m:den>
          </m:f>
        </m:oMath>
      </m:oMathPara>
    </w:p>
    <w:p w14:paraId="23AFAD7D" w14:textId="77777777" w:rsidR="00B32781" w:rsidRPr="009A44FE" w:rsidRDefault="00B32781" w:rsidP="009A44FE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7BC2C41A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9A44FE">
        <w:rPr>
          <w:rFonts w:ascii="Times New Roman" w:hAnsi="Times New Roman" w:cs="Times New Roman" w:hint="eastAsia"/>
          <w:b/>
          <w:szCs w:val="21"/>
        </w:rPr>
        <w:lastRenderedPageBreak/>
        <w:t>2.</w:t>
      </w:r>
      <w:r w:rsidRPr="009A44FE">
        <w:rPr>
          <w:rFonts w:ascii="Times New Roman" w:hAnsi="Times New Roman" w:cs="Times New Roman" w:hint="eastAsia"/>
          <w:b/>
          <w:szCs w:val="21"/>
        </w:rPr>
        <w:t>一维导热模型</w:t>
      </w:r>
    </w:p>
    <w:p w14:paraId="79EA1165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 xml:space="preserve">   </w:t>
      </w:r>
      <w:r w:rsidRPr="009A44FE">
        <w:rPr>
          <w:rFonts w:ascii="Times New Roman" w:hAnsi="Times New Roman" w:cs="Times New Roman" w:hint="eastAsia"/>
          <w:szCs w:val="21"/>
        </w:rPr>
        <w:t>本实验采用较简单的一维无限大平板导热模型进行</w:t>
      </w:r>
      <m:oMath>
        <m:r>
          <w:rPr>
            <w:rFonts w:ascii="Cambria Math" w:eastAsia="MS Mincho" w:hAnsi="Cambria Math" w:cs="MS Mincho"/>
            <w:szCs w:val="21"/>
          </w:rPr>
          <m:t>λ</m:t>
        </m:r>
      </m:oMath>
      <w:r w:rsidRPr="009A44FE">
        <w:rPr>
          <w:rFonts w:ascii="Times New Roman" w:hAnsi="Times New Roman" w:cs="Times New Roman" w:hint="eastAsia"/>
          <w:szCs w:val="21"/>
        </w:rPr>
        <w:t>的测量。如图</w:t>
      </w:r>
      <w:r w:rsidRPr="009A44FE">
        <w:rPr>
          <w:rFonts w:ascii="Times New Roman" w:hAnsi="Times New Roman" w:cs="Times New Roman" w:hint="eastAsia"/>
          <w:szCs w:val="21"/>
        </w:rPr>
        <w:t>2</w:t>
      </w:r>
      <w:r w:rsidRPr="009A44FE">
        <w:rPr>
          <w:rFonts w:ascii="Times New Roman" w:hAnsi="Times New Roman" w:cs="Times New Roman" w:hint="eastAsia"/>
          <w:szCs w:val="21"/>
        </w:rPr>
        <w:t>所示，假设有厚度为</w:t>
      </w:r>
      <m:oMath>
        <m:r>
          <w:rPr>
            <w:rFonts w:ascii="Cambria Math" w:eastAsia="MS Mincho" w:hAnsi="Cambria Math" w:cs="MS Mincho"/>
            <w:szCs w:val="21"/>
          </w:rPr>
          <m:t>2R</m:t>
        </m:r>
      </m:oMath>
      <w:r w:rsidRPr="009A44FE">
        <w:rPr>
          <w:rFonts w:ascii="Times New Roman" w:hAnsi="Times New Roman" w:cs="Times New Roman" w:hint="eastAsia"/>
          <w:szCs w:val="21"/>
        </w:rPr>
        <w:t>的无限大平板，原始温度为</w:t>
      </w:r>
      <m:oMath>
        <m:sSub>
          <m:sSubPr>
            <m:ctrlPr>
              <w:rPr>
                <w:rFonts w:ascii="Cambria Math" w:hAnsi="Cambria Math" w:cs="MS Mincho"/>
                <w:i/>
                <w:szCs w:val="21"/>
              </w:rPr>
            </m:ctrlPr>
          </m:sSubPr>
          <m:e>
            <m:r>
              <w:rPr>
                <w:rFonts w:ascii="Cambria Math" w:hAnsi="Cambria Math" w:cs="MS Mincho" w:hint="eastAsia"/>
                <w:szCs w:val="21"/>
              </w:rPr>
              <m:t>t</m:t>
            </m:r>
          </m:e>
          <m:sub>
            <m:r>
              <w:rPr>
                <w:rFonts w:ascii="Cambria Math" w:hAnsi="Cambria Math" w:cs="MS Mincho"/>
                <w:szCs w:val="21"/>
              </w:rPr>
              <m:t>0</m:t>
            </m:r>
          </m:sub>
        </m:sSub>
      </m:oMath>
      <w:r w:rsidRPr="009A44FE">
        <w:rPr>
          <w:rFonts w:ascii="Times New Roman" w:hAnsi="Times New Roman" w:cs="Times New Roman" w:hint="eastAsia"/>
          <w:szCs w:val="21"/>
        </w:rPr>
        <w:t>，从平板的两端面以功率相同、能产生均匀热流的加热器加热，表面热流密度的大小恒定为</w:t>
      </w:r>
      <m:oMath>
        <m:sSub>
          <m:sSubPr>
            <m:ctrlPr>
              <w:rPr>
                <w:rFonts w:ascii="Cambria Math" w:hAnsi="Cambria Math" w:cs="MS Mincho"/>
                <w:i/>
                <w:szCs w:val="21"/>
              </w:rPr>
            </m:ctrlPr>
          </m:sSubPr>
          <m:e>
            <m:r>
              <w:rPr>
                <w:rFonts w:ascii="Cambria Math" w:hAnsi="Cambria Math" w:cs="MS Mincho"/>
                <w:szCs w:val="21"/>
              </w:rPr>
              <m:t>q</m:t>
            </m:r>
          </m:e>
          <m:sub>
            <m:r>
              <w:rPr>
                <w:rFonts w:ascii="Cambria Math" w:hAnsi="Cambria Math" w:cs="MS Mincho"/>
                <w:szCs w:val="21"/>
              </w:rPr>
              <m:t>c</m:t>
            </m:r>
          </m:sub>
        </m:sSub>
      </m:oMath>
      <w:r w:rsidRPr="009A44FE">
        <w:rPr>
          <w:rFonts w:ascii="Times New Roman" w:hAnsi="Times New Roman" w:cs="Times New Roman" w:hint="eastAsia"/>
          <w:szCs w:val="21"/>
        </w:rPr>
        <w:t>。依据该模型所限定的初始与边界条件，求出在任何瞬时沿</w:t>
      </w:r>
      <m:oMath>
        <m:r>
          <w:rPr>
            <w:rFonts w:ascii="Cambria Math" w:hAnsi="Cambria Math" w:cs="MS Mincho" w:hint="eastAsia"/>
            <w:szCs w:val="21"/>
          </w:rPr>
          <m:t>x</m:t>
        </m:r>
      </m:oMath>
      <w:r w:rsidRPr="009A44FE">
        <w:rPr>
          <w:rFonts w:ascii="Times New Roman" w:hAnsi="Times New Roman" w:cs="Times New Roman" w:hint="eastAsia"/>
          <w:szCs w:val="21"/>
        </w:rPr>
        <w:t>方向的温度分布函数</w:t>
      </w:r>
      <m:oMath>
        <m:r>
          <w:rPr>
            <w:rFonts w:ascii="Cambria Math" w:hAnsi="Cambria Math" w:cs="MS Mincho" w:hint="eastAsia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x,τ</m:t>
            </m:r>
          </m:e>
        </m:d>
      </m:oMath>
      <w:r w:rsidRPr="009A44FE">
        <w:rPr>
          <w:rFonts w:ascii="Times New Roman" w:hAnsi="Times New Roman" w:cs="Times New Roman" w:hint="eastAsia"/>
          <w:szCs w:val="21"/>
        </w:rPr>
        <w:t>，其中</w:t>
      </w:r>
      <m:oMath>
        <m:r>
          <w:rPr>
            <w:rFonts w:ascii="Cambria Math" w:hAnsi="Cambria Math" w:cs="Times New Roman"/>
            <w:szCs w:val="21"/>
          </w:rPr>
          <m:t>τ</m:t>
        </m:r>
      </m:oMath>
      <w:r w:rsidRPr="009A44FE">
        <w:rPr>
          <w:rFonts w:ascii="Times New Roman" w:hAnsi="Times New Roman" w:cs="Times New Roman" w:hint="eastAsia"/>
          <w:szCs w:val="21"/>
        </w:rPr>
        <w:t>为时间变量。</w:t>
      </w:r>
    </w:p>
    <w:p w14:paraId="23AA3944" w14:textId="77777777" w:rsidR="009A44FE" w:rsidRPr="009A44FE" w:rsidRDefault="009A44FE" w:rsidP="009A44FE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求解可知，在经过一定时间后，样品达到准稳态，近似解为</w:t>
      </w:r>
    </w:p>
    <w:p w14:paraId="5463BCFE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MS Mincho" w:hint="eastAsia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x,τ</m:t>
              </m:r>
            </m:e>
          </m:d>
          <m:r>
            <w:rPr>
              <w:rFonts w:ascii="Cambria Math" w:eastAsia="MS Mincho" w:hAnsi="Cambria Math" w:cs="MS Mincho" w:hint="eastAsia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MS Mincho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MS Mincho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 w:cs="MS Mincho"/>
                  <w:szCs w:val="21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λ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aτ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den>
              </m:f>
            </m:e>
          </m:d>
        </m:oMath>
      </m:oMathPara>
    </w:p>
    <w:p w14:paraId="11564D91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其中</w:t>
      </w:r>
      <m:oMath>
        <m:r>
          <w:rPr>
            <w:rFonts w:ascii="Cambria Math" w:hAnsi="Cambria Math" w:cs="MS Mincho"/>
            <w:szCs w:val="21"/>
          </w:rPr>
          <m:t>a</m:t>
        </m:r>
        <m:r>
          <w:rPr>
            <w:rFonts w:ascii="Cambria Math" w:hAnsi="Cambria Math" w:cs="MS Mincho" w:hint="eastAsia"/>
            <w:szCs w:val="21"/>
          </w:rPr>
          <m:t>=</m:t>
        </m:r>
        <m:f>
          <m:fPr>
            <m:ctrlPr>
              <w:rPr>
                <w:rFonts w:ascii="Cambria Math" w:hAnsi="Cambria Math" w:cs="MS Mincho"/>
                <w:i/>
                <w:szCs w:val="21"/>
              </w:rPr>
            </m:ctrlPr>
          </m:fPr>
          <m:num>
            <m:r>
              <w:rPr>
                <w:rFonts w:ascii="Cambria Math" w:hAnsi="Cambria Math" w:cs="MS Mincho"/>
                <w:szCs w:val="21"/>
              </w:rPr>
              <m:t>λ</m:t>
            </m:r>
          </m:num>
          <m:den>
            <m:r>
              <w:rPr>
                <w:rFonts w:ascii="Cambria Math" w:hAnsi="Cambria Math" w:cs="MS Mincho"/>
                <w:szCs w:val="21"/>
              </w:rPr>
              <m:t>cρ</m:t>
            </m:r>
          </m:den>
        </m:f>
      </m:oMath>
      <w:r w:rsidRPr="009A44FE">
        <w:rPr>
          <w:rFonts w:ascii="Times New Roman" w:hAnsi="Times New Roman" w:cs="Times New Roman"/>
          <w:szCs w:val="21"/>
        </w:rPr>
        <w:t>称为热扩散率</w:t>
      </w:r>
      <w:r w:rsidRPr="009A44FE">
        <w:rPr>
          <w:rFonts w:ascii="Times New Roman" w:hAnsi="Times New Roman" w:cs="Times New Roman" w:hint="eastAsia"/>
          <w:szCs w:val="21"/>
        </w:rPr>
        <w:t>，</w:t>
      </w:r>
      <w:r w:rsidRPr="009A44FE">
        <w:rPr>
          <w:rFonts w:ascii="Times New Roman" w:hAnsi="Times New Roman" w:cs="Times New Roman"/>
          <w:szCs w:val="21"/>
        </w:rPr>
        <w:t>单位</w:t>
      </w:r>
      <w:r w:rsidRPr="009A44FE">
        <w:rPr>
          <w:rFonts w:ascii="Times New Roman" w:hAnsi="Times New Roman" w:cs="Times New Roman"/>
          <w:szCs w:val="21"/>
        </w:rPr>
        <w:t>m</w:t>
      </w:r>
      <w:r w:rsidRPr="009A44FE">
        <w:rPr>
          <w:rFonts w:ascii="Times New Roman" w:hAnsi="Times New Roman" w:cs="Times New Roman" w:hint="eastAsia"/>
          <w:szCs w:val="21"/>
          <w:vertAlign w:val="superscript"/>
        </w:rPr>
        <w:t>2</w:t>
      </w:r>
      <w:r w:rsidRPr="009A44FE">
        <w:rPr>
          <w:rFonts w:ascii="Times New Roman" w:hAnsi="Times New Roman" w:cs="Times New Roman" w:hint="eastAsia"/>
          <w:szCs w:val="21"/>
        </w:rPr>
        <w:t>/s</w:t>
      </w:r>
      <w:r w:rsidRPr="009A44FE">
        <w:rPr>
          <w:rFonts w:ascii="Times New Roman" w:hAnsi="Times New Roman" w:cs="Times New Roman" w:hint="eastAsia"/>
          <w:szCs w:val="21"/>
        </w:rPr>
        <w:t>；</w:t>
      </w:r>
      <m:oMath>
        <m:r>
          <w:rPr>
            <w:rFonts w:ascii="Cambria Math" w:hAnsi="Cambria Math" w:cs="MS Mincho"/>
            <w:szCs w:val="21"/>
          </w:rPr>
          <m:t>c</m:t>
        </m:r>
      </m:oMath>
      <w:r w:rsidRPr="009A44FE">
        <w:rPr>
          <w:rFonts w:ascii="Times New Roman" w:hAnsi="Times New Roman" w:cs="Times New Roman"/>
          <w:szCs w:val="21"/>
        </w:rPr>
        <w:t>为比热</w:t>
      </w:r>
      <w:r w:rsidRPr="009A44FE">
        <w:rPr>
          <w:rFonts w:ascii="Times New Roman" w:hAnsi="Times New Roman" w:cs="Times New Roman" w:hint="eastAsia"/>
          <w:szCs w:val="21"/>
        </w:rPr>
        <w:t>，</w:t>
      </w:r>
      <w:r w:rsidRPr="009A44FE">
        <w:rPr>
          <w:rFonts w:ascii="Times New Roman" w:hAnsi="Times New Roman" w:cs="Times New Roman"/>
          <w:szCs w:val="21"/>
        </w:rPr>
        <w:t>单位</w:t>
      </w:r>
      <w:r w:rsidRPr="009A44FE">
        <w:rPr>
          <w:rFonts w:ascii="Times New Roman" w:hAnsi="Times New Roman" w:cs="Times New Roman"/>
          <w:szCs w:val="21"/>
        </w:rPr>
        <w:t>J/(kg·K)</w:t>
      </w:r>
      <w:r w:rsidRPr="009A44FE">
        <w:rPr>
          <w:rFonts w:ascii="Times New Roman" w:hAnsi="Times New Roman" w:cs="Times New Roman" w:hint="eastAsia"/>
          <w:szCs w:val="21"/>
        </w:rPr>
        <w:t>；</w:t>
      </w:r>
      <m:oMath>
        <m:r>
          <w:rPr>
            <w:rFonts w:ascii="Cambria Math" w:hAnsi="Cambria Math" w:cs="MS Mincho"/>
            <w:szCs w:val="21"/>
          </w:rPr>
          <m:t>ρ</m:t>
        </m:r>
      </m:oMath>
      <w:r w:rsidRPr="009A44FE">
        <w:rPr>
          <w:rFonts w:ascii="Times New Roman" w:hAnsi="Times New Roman" w:cs="Times New Roman"/>
          <w:szCs w:val="21"/>
        </w:rPr>
        <w:t>为密度</w:t>
      </w:r>
      <w:r w:rsidRPr="009A44FE">
        <w:rPr>
          <w:rFonts w:ascii="Times New Roman" w:hAnsi="Times New Roman" w:cs="Times New Roman" w:hint="eastAsia"/>
          <w:szCs w:val="21"/>
        </w:rPr>
        <w:t>，单位</w:t>
      </w:r>
      <w:r w:rsidRPr="009A44FE">
        <w:rPr>
          <w:rFonts w:ascii="Times New Roman" w:hAnsi="Times New Roman" w:cs="Times New Roman" w:hint="eastAsia"/>
          <w:szCs w:val="21"/>
        </w:rPr>
        <w:t>kg/m</w:t>
      </w:r>
      <w:r w:rsidRPr="009A44FE">
        <w:rPr>
          <w:rFonts w:ascii="Times New Roman" w:hAnsi="Times New Roman" w:cs="Times New Roman" w:hint="eastAsia"/>
          <w:szCs w:val="21"/>
          <w:vertAlign w:val="superscript"/>
        </w:rPr>
        <w:t>3</w:t>
      </w:r>
      <w:r w:rsidRPr="009A44FE">
        <w:rPr>
          <w:rFonts w:ascii="Times New Roman" w:hAnsi="Times New Roman" w:cs="Times New Roman" w:hint="eastAsia"/>
          <w:szCs w:val="21"/>
        </w:rPr>
        <w:t>。</w:t>
      </w:r>
    </w:p>
    <w:p w14:paraId="36EA7FBB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由此可得</w:t>
      </w:r>
    </w:p>
    <w:p w14:paraId="5D32EA6B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Δ</m:t>
          </m:r>
          <m:r>
            <w:rPr>
              <w:rFonts w:ascii="Cambria Math" w:hAnsi="Cambria Math" w:cs="MS Mincho" w:hint="eastAsia"/>
              <w:szCs w:val="21"/>
            </w:rPr>
            <m:t>t</m:t>
          </m:r>
          <m:r>
            <w:rPr>
              <w:rFonts w:ascii="Cambria Math" w:hAnsi="Cambria Math" w:cs="MS Mincho"/>
              <w:szCs w:val="21"/>
            </w:rPr>
            <m:t>=</m:t>
          </m:r>
          <m:r>
            <w:rPr>
              <w:rFonts w:ascii="Cambria Math" w:hAnsi="Cambria Math" w:cs="MS Mincho" w:hint="eastAsia"/>
              <w:szCs w:val="21"/>
            </w:rPr>
            <m:t xml:space="preserve"> t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R,τ</m:t>
              </m:r>
            </m:e>
          </m:d>
          <m:r>
            <w:rPr>
              <w:rFonts w:ascii="Cambria Math" w:hAnsi="Cambria Math" w:cs="Times New Roman"/>
              <w:szCs w:val="21"/>
            </w:rPr>
            <m:t>-</m:t>
          </m:r>
          <m:r>
            <w:rPr>
              <w:rFonts w:ascii="Cambria Math" w:hAnsi="Cambria Math" w:cs="MS Mincho" w:hint="eastAsia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0,τ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2λ</m:t>
              </m:r>
            </m:den>
          </m:f>
        </m:oMath>
      </m:oMathPara>
    </w:p>
    <w:p w14:paraId="055801A3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所以</w:t>
      </w:r>
    </w:p>
    <w:p w14:paraId="1C4379DF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λ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Δ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den>
          </m:f>
        </m:oMath>
      </m:oMathPara>
    </w:p>
    <w:p w14:paraId="63A72791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由比热的定义，当样品的横向截面积（即热流通过的面积）为</w:t>
      </w:r>
      <m:oMath>
        <m:r>
          <w:rPr>
            <w:rFonts w:ascii="Cambria Math" w:hAnsi="Cambria Math" w:cs="Times New Roman"/>
            <w:szCs w:val="21"/>
          </w:rPr>
          <m:t>F</m:t>
        </m:r>
      </m:oMath>
      <w:r w:rsidRPr="009A44FE">
        <w:rPr>
          <w:rFonts w:ascii="Times New Roman" w:hAnsi="Times New Roman" w:cs="Times New Roman" w:hint="eastAsia"/>
          <w:szCs w:val="21"/>
        </w:rPr>
        <w:t>时，则有以下关系式</w:t>
      </w:r>
    </w:p>
    <w:p w14:paraId="1EA5D16D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1"/>
            </w:rPr>
            <m:t>F=cρRF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τ</m:t>
              </m:r>
            </m:den>
          </m:f>
        </m:oMath>
      </m:oMathPara>
    </w:p>
    <w:p w14:paraId="5A5FFDB7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由此可得比热为</w:t>
      </w:r>
    </w:p>
    <w:p w14:paraId="2F953B62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c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ρR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τ</m:t>
                  </m:r>
                </m:den>
              </m:f>
            </m:den>
          </m:f>
        </m:oMath>
      </m:oMathPara>
    </w:p>
    <w:p w14:paraId="0B13F9A5" w14:textId="77777777" w:rsid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其中</w:t>
      </w:r>
      <m:oMath>
        <m:r>
          <w:rPr>
            <w:rFonts w:ascii="Cambria Math" w:hAnsi="Cambria Math" w:cs="Times New Roman"/>
            <w:szCs w:val="21"/>
          </w:rPr>
          <m:t>ρ</m:t>
        </m:r>
      </m:oMath>
      <w:r w:rsidRPr="009A44FE">
        <w:rPr>
          <w:rFonts w:ascii="Times New Roman" w:hAnsi="Times New Roman" w:cs="Times New Roman"/>
          <w:szCs w:val="21"/>
        </w:rPr>
        <w:t>为样品密度</w:t>
      </w:r>
      <w:r w:rsidRPr="009A44FE">
        <w:rPr>
          <w:rFonts w:ascii="Times New Roman" w:hAnsi="Times New Roman" w:cs="Times New Roman" w:hint="eastAsia"/>
          <w:szCs w:val="21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d</m:t>
            </m:r>
            <m:r>
              <w:rPr>
                <w:rFonts w:ascii="Cambria Math" w:hAnsi="Cambria Math" w:cs="Times New Roman"/>
                <w:szCs w:val="21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d</m:t>
            </m:r>
            <m:r>
              <w:rPr>
                <w:rFonts w:ascii="Cambria Math" w:hAnsi="Cambria Math" w:cs="Times New Roman"/>
                <w:szCs w:val="21"/>
              </w:rPr>
              <m:t>τ</m:t>
            </m:r>
          </m:den>
        </m:f>
      </m:oMath>
      <w:r w:rsidRPr="009A44FE">
        <w:rPr>
          <w:rFonts w:ascii="Times New Roman" w:hAnsi="Times New Roman" w:cs="Times New Roman"/>
          <w:szCs w:val="21"/>
        </w:rPr>
        <w:t>为准稳态下样品的</w:t>
      </w:r>
      <w:r w:rsidRPr="009A44FE">
        <w:rPr>
          <w:rFonts w:ascii="Times New Roman" w:hAnsi="Times New Roman" w:cs="Times New Roman" w:hint="eastAsia"/>
          <w:szCs w:val="21"/>
        </w:rPr>
        <w:t>温升</w:t>
      </w:r>
      <w:r w:rsidRPr="009A44FE">
        <w:rPr>
          <w:rFonts w:ascii="Times New Roman" w:hAnsi="Times New Roman" w:cs="Times New Roman"/>
          <w:szCs w:val="21"/>
        </w:rPr>
        <w:t>速率</w:t>
      </w:r>
      <w:r w:rsidRPr="009A44FE">
        <w:rPr>
          <w:rFonts w:ascii="Times New Roman" w:hAnsi="Times New Roman" w:cs="Times New Roman" w:hint="eastAsia"/>
          <w:szCs w:val="21"/>
        </w:rPr>
        <w:t>，</w:t>
      </w:r>
      <w:r w:rsidRPr="009A44FE">
        <w:rPr>
          <w:rFonts w:ascii="Times New Roman" w:hAnsi="Times New Roman" w:cs="Times New Roman"/>
          <w:szCs w:val="21"/>
        </w:rPr>
        <w:t>可以由中心面</w:t>
      </w:r>
      <m:oMath>
        <m:r>
          <w:rPr>
            <w:rFonts w:ascii="Cambria Math" w:hAnsi="Cambria Math" w:cs="MS Mincho" w:hint="eastAsia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0,τ</m:t>
            </m:r>
          </m:e>
        </m:d>
        <m:r>
          <w:rPr>
            <w:rFonts w:ascii="Cambria Math" w:hAnsi="Cambria Math" w:cs="Times New Roman"/>
            <w:szCs w:val="21"/>
          </w:rPr>
          <m:t>~τ</m:t>
        </m:r>
      </m:oMath>
      <w:r w:rsidRPr="009A44FE">
        <w:rPr>
          <w:rFonts w:ascii="Times New Roman" w:hAnsi="Times New Roman" w:cs="Times New Roman" w:hint="eastAsia"/>
          <w:szCs w:val="21"/>
        </w:rPr>
        <w:t>关系曲线求得。</w:t>
      </w:r>
    </w:p>
    <w:p w14:paraId="3300D32D" w14:textId="77777777" w:rsidR="0049699E" w:rsidRPr="009A44FE" w:rsidRDefault="0049699E" w:rsidP="009A44FE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185CD6A8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9A44FE">
        <w:rPr>
          <w:rFonts w:ascii="Times New Roman" w:hAnsi="Times New Roman" w:cs="Times New Roman" w:hint="eastAsia"/>
          <w:b/>
          <w:szCs w:val="21"/>
        </w:rPr>
        <w:t>4.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 w:rsidRPr="009A44FE">
        <w:rPr>
          <w:rFonts w:ascii="Times New Roman" w:hAnsi="Times New Roman" w:cs="Times New Roman"/>
          <w:b/>
          <w:szCs w:val="21"/>
        </w:rPr>
        <w:t>的计算</w:t>
      </w:r>
    </w:p>
    <w:p w14:paraId="3CA3A8D9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 w:rsidRPr="009A44FE">
        <w:rPr>
          <w:rFonts w:ascii="Times New Roman" w:hAnsi="Times New Roman" w:cs="Times New Roman" w:hint="eastAsia"/>
          <w:szCs w:val="21"/>
        </w:rPr>
        <w:t>需通过通电加热器的电功率进行计算。因平面薄膜加热器（薄膜加热器由粘附在绝缘材料上的薄膜电阻构成，通电时忽略其电阻变化，其热容也忽略不计）的热量向两个方向传导，为准确计算流向样品中心的热流密度，利用对称性设置样品架，如图</w:t>
      </w:r>
      <w:r w:rsidRPr="009A44FE">
        <w:rPr>
          <w:rFonts w:ascii="Times New Roman" w:hAnsi="Times New Roman" w:cs="Times New Roman" w:hint="eastAsia"/>
          <w:szCs w:val="21"/>
        </w:rPr>
        <w:t>3</w:t>
      </w:r>
      <w:r w:rsidRPr="009A44FE">
        <w:rPr>
          <w:rFonts w:ascii="Times New Roman" w:hAnsi="Times New Roman" w:cs="Times New Roman" w:hint="eastAsia"/>
          <w:szCs w:val="21"/>
        </w:rPr>
        <w:t>所示，则向样品中心传导的热流密度为加热器电功率的一半，即</w:t>
      </w:r>
    </w:p>
    <w:p w14:paraId="6D91610D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c</m:t>
              </m:r>
            </m:sub>
          </m:sSub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加热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1"/>
                </w:rPr>
                <m:t>2Fr</m:t>
              </m:r>
            </m:den>
          </m:f>
        </m:oMath>
      </m:oMathPara>
    </w:p>
    <w:p w14:paraId="7D450FDA" w14:textId="77777777" w:rsidR="009A44FE" w:rsidRPr="009A44FE" w:rsidRDefault="009A44FE" w:rsidP="009A44FE">
      <w:pPr>
        <w:spacing w:line="360" w:lineRule="auto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加热</m:t>
            </m:r>
          </m:sub>
        </m:sSub>
      </m:oMath>
      <w:r w:rsidRPr="009A44FE">
        <w:rPr>
          <w:rFonts w:ascii="Times New Roman" w:hAnsi="Times New Roman" w:cs="Times New Roman"/>
          <w:szCs w:val="21"/>
        </w:rPr>
        <w:t>为加热器所加电压</w:t>
      </w:r>
      <w:r w:rsidRPr="009A44FE">
        <w:rPr>
          <w:rFonts w:ascii="Times New Roman" w:hAnsi="Times New Roman" w:cs="Times New Roman" w:hint="eastAsia"/>
          <w:szCs w:val="21"/>
        </w:rPr>
        <w:t>（装置中两个相同的电热薄膜加热器并联接到加热电源），</w:t>
      </w:r>
      <m:oMath>
        <m:r>
          <w:rPr>
            <w:rFonts w:ascii="Cambria Math" w:hAnsi="Cambria Math" w:cs="Times New Roman"/>
            <w:szCs w:val="21"/>
          </w:rPr>
          <m:t>r</m:t>
        </m:r>
      </m:oMath>
      <w:r w:rsidRPr="009A44FE">
        <w:rPr>
          <w:rFonts w:ascii="Times New Roman" w:hAnsi="Times New Roman" w:cs="Times New Roman"/>
          <w:szCs w:val="21"/>
        </w:rPr>
        <w:t>为单个加热器的电阻</w:t>
      </w:r>
      <w:r w:rsidRPr="009A44FE">
        <w:rPr>
          <w:rFonts w:ascii="Times New Roman" w:hAnsi="Times New Roman" w:cs="Times New Roman" w:hint="eastAsia"/>
          <w:szCs w:val="21"/>
        </w:rPr>
        <w:t>。</w:t>
      </w:r>
    </w:p>
    <w:p w14:paraId="5D7E2032" w14:textId="77777777" w:rsidR="009A44FE" w:rsidRPr="009A44FE" w:rsidRDefault="009A44FE" w:rsidP="009A44F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9A44FE"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 wp14:anchorId="44E37259" wp14:editId="64A6AB07">
            <wp:extent cx="2764155" cy="1752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5FDB3" w14:textId="77777777" w:rsidR="009A44FE" w:rsidRPr="009A44FE" w:rsidRDefault="009A44FE" w:rsidP="009A44FE">
      <w:pPr>
        <w:pStyle w:val="ac"/>
        <w:jc w:val="center"/>
        <w:rPr>
          <w:rFonts w:ascii="Times New Roman" w:hAnsi="Times New Roman" w:cs="Times New Roman"/>
          <w:sz w:val="21"/>
          <w:szCs w:val="21"/>
        </w:rPr>
      </w:pPr>
      <w:r w:rsidRPr="009A44FE">
        <w:rPr>
          <w:rFonts w:hint="eastAsia"/>
          <w:sz w:val="21"/>
          <w:szCs w:val="21"/>
        </w:rPr>
        <w:t>图</w:t>
      </w:r>
      <w:r w:rsidRPr="009A44FE">
        <w:rPr>
          <w:rFonts w:hint="eastAsia"/>
          <w:sz w:val="21"/>
          <w:szCs w:val="21"/>
        </w:rPr>
        <w:t xml:space="preserve"> </w:t>
      </w:r>
      <w:r w:rsidRPr="009A44FE">
        <w:rPr>
          <w:sz w:val="21"/>
          <w:szCs w:val="21"/>
        </w:rPr>
        <w:fldChar w:fldCharType="begin"/>
      </w:r>
      <w:r w:rsidRPr="009A44FE">
        <w:rPr>
          <w:sz w:val="21"/>
          <w:szCs w:val="21"/>
        </w:rPr>
        <w:instrText xml:space="preserve"> </w:instrText>
      </w:r>
      <w:r w:rsidRPr="009A44FE">
        <w:rPr>
          <w:rFonts w:hint="eastAsia"/>
          <w:sz w:val="21"/>
          <w:szCs w:val="21"/>
        </w:rPr>
        <w:instrText xml:space="preserve">SEQ </w:instrText>
      </w:r>
      <w:r w:rsidRPr="009A44FE">
        <w:rPr>
          <w:rFonts w:hint="eastAsia"/>
          <w:sz w:val="21"/>
          <w:szCs w:val="21"/>
        </w:rPr>
        <w:instrText>图</w:instrText>
      </w:r>
      <w:r w:rsidRPr="009A44FE">
        <w:rPr>
          <w:rFonts w:hint="eastAsia"/>
          <w:sz w:val="21"/>
          <w:szCs w:val="21"/>
        </w:rPr>
        <w:instrText xml:space="preserve"> \* ARABIC</w:instrText>
      </w:r>
      <w:r w:rsidRPr="009A44FE">
        <w:rPr>
          <w:sz w:val="21"/>
          <w:szCs w:val="21"/>
        </w:rPr>
        <w:instrText xml:space="preserve"> </w:instrText>
      </w:r>
      <w:r w:rsidRPr="009A44FE">
        <w:rPr>
          <w:sz w:val="21"/>
          <w:szCs w:val="21"/>
        </w:rPr>
        <w:fldChar w:fldCharType="separate"/>
      </w:r>
      <w:r w:rsidRPr="009A44FE">
        <w:rPr>
          <w:noProof/>
          <w:sz w:val="21"/>
          <w:szCs w:val="21"/>
        </w:rPr>
        <w:t>3</w:t>
      </w:r>
      <w:r w:rsidRPr="009A44FE">
        <w:rPr>
          <w:sz w:val="21"/>
          <w:szCs w:val="21"/>
        </w:rPr>
        <w:fldChar w:fldCharType="end"/>
      </w:r>
      <w:r w:rsidRPr="009A44FE">
        <w:rPr>
          <w:rFonts w:hint="eastAsia"/>
          <w:sz w:val="21"/>
          <w:szCs w:val="21"/>
        </w:rPr>
        <w:t xml:space="preserve"> </w:t>
      </w:r>
      <w:r w:rsidRPr="009A44FE">
        <w:rPr>
          <w:rFonts w:hint="eastAsia"/>
          <w:sz w:val="21"/>
          <w:szCs w:val="21"/>
        </w:rPr>
        <w:t>四块样品对称放置示意图</w:t>
      </w:r>
    </w:p>
    <w:p w14:paraId="4290084F" w14:textId="5D028634" w:rsidR="00EF1B2D" w:rsidRPr="009A44FE" w:rsidRDefault="00EF1B2D" w:rsidP="005E6C1C">
      <w:pPr>
        <w:spacing w:line="360" w:lineRule="auto"/>
      </w:pPr>
    </w:p>
    <w:p w14:paraId="753760AB" w14:textId="2B847A8F" w:rsidR="00A1380D" w:rsidRPr="00234FD7" w:rsidRDefault="00C778C4" w:rsidP="005E6C1C">
      <w:pPr>
        <w:pStyle w:val="1"/>
        <w:numPr>
          <w:ilvl w:val="0"/>
          <w:numId w:val="17"/>
        </w:numPr>
        <w:spacing w:line="360" w:lineRule="auto"/>
        <w:rPr>
          <w:rFonts w:hint="eastAsia"/>
        </w:rPr>
      </w:pPr>
      <w:r w:rsidRPr="00C778C4">
        <w:rPr>
          <w:rFonts w:hint="eastAsia"/>
        </w:rPr>
        <w:t>实验内容及步骤</w:t>
      </w:r>
    </w:p>
    <w:p w14:paraId="7C2E7C0B" w14:textId="4D8909C6" w:rsidR="004252DB" w:rsidRPr="004252DB" w:rsidRDefault="004252DB" w:rsidP="005E6C1C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1.</w:t>
      </w:r>
      <w:r w:rsidRPr="004252DB">
        <w:rPr>
          <w:rFonts w:ascii="Times New Roman" w:hAnsi="Times New Roman" w:cs="Times New Roman" w:hint="eastAsia"/>
          <w:b/>
          <w:szCs w:val="21"/>
        </w:rPr>
        <w:t>数字万用表使用练习</w:t>
      </w:r>
    </w:p>
    <w:p w14:paraId="1E59ADA1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 xml:space="preserve">    </w:t>
      </w:r>
      <w:r w:rsidRPr="004252DB">
        <w:rPr>
          <w:rFonts w:ascii="Times New Roman" w:hAnsi="Times New Roman" w:cs="Times New Roman" w:hint="eastAsia"/>
          <w:szCs w:val="21"/>
        </w:rPr>
        <w:t>阅读实验室内仪器说明书，学习数字万用表的使用，完成以下测量任务及相应的数据处理，如表</w:t>
      </w:r>
      <w:r w:rsidRPr="004252DB">
        <w:rPr>
          <w:rFonts w:ascii="Times New Roman" w:hAnsi="Times New Roman" w:cs="Times New Roman" w:hint="eastAsia"/>
          <w:szCs w:val="21"/>
        </w:rPr>
        <w:t>1</w:t>
      </w:r>
      <w:r w:rsidRPr="004252DB">
        <w:rPr>
          <w:rFonts w:ascii="Times New Roman" w:hAnsi="Times New Roman" w:cs="Times New Roman" w:hint="eastAsia"/>
          <w:szCs w:val="21"/>
        </w:rPr>
        <w:t>所示。</w:t>
      </w:r>
    </w:p>
    <w:p w14:paraId="7166C83C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>（</w:t>
      </w:r>
      <w:r w:rsidRPr="004252DB">
        <w:rPr>
          <w:rFonts w:ascii="Times New Roman" w:hAnsi="Times New Roman" w:cs="Times New Roman" w:hint="eastAsia"/>
          <w:szCs w:val="21"/>
        </w:rPr>
        <w:t>1</w:t>
      </w:r>
      <w:r w:rsidRPr="004252DB">
        <w:rPr>
          <w:rFonts w:ascii="Times New Roman" w:hAnsi="Times New Roman" w:cs="Times New Roman" w:hint="eastAsia"/>
          <w:szCs w:val="21"/>
        </w:rPr>
        <w:t>）交流电压及频率测量；</w:t>
      </w:r>
    </w:p>
    <w:p w14:paraId="0F1CA255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>（</w:t>
      </w:r>
      <w:r w:rsidRPr="004252DB">
        <w:rPr>
          <w:rFonts w:ascii="Times New Roman" w:hAnsi="Times New Roman" w:cs="Times New Roman" w:hint="eastAsia"/>
          <w:szCs w:val="21"/>
        </w:rPr>
        <w:t>2</w:t>
      </w:r>
      <w:r w:rsidRPr="004252DB">
        <w:rPr>
          <w:rFonts w:ascii="Times New Roman" w:hAnsi="Times New Roman" w:cs="Times New Roman" w:hint="eastAsia"/>
          <w:szCs w:val="21"/>
        </w:rPr>
        <w:t>）电阻直接测量：二端法测量电阻</w:t>
      </w:r>
      <m:oMath>
        <m:r>
          <w:rPr>
            <w:rFonts w:ascii="Cambria Math" w:hAnsi="Cambria Math" w:cs="Times New Roman"/>
            <w:szCs w:val="21"/>
          </w:rPr>
          <m:t>R</m:t>
        </m:r>
      </m:oMath>
      <w:r w:rsidRPr="004252DB">
        <w:rPr>
          <w:rFonts w:ascii="Times New Roman" w:hAnsi="Times New Roman" w:cs="Times New Roman"/>
          <w:szCs w:val="21"/>
        </w:rPr>
        <w:t>的</w:t>
      </w:r>
      <w:r w:rsidRPr="004252DB">
        <w:rPr>
          <w:rFonts w:ascii="Times New Roman" w:hAnsi="Times New Roman" w:cs="Times New Roman" w:hint="eastAsia"/>
          <w:szCs w:val="21"/>
        </w:rPr>
        <w:t>大小；</w:t>
      </w:r>
    </w:p>
    <w:p w14:paraId="588C4628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>（</w:t>
      </w:r>
      <w:r w:rsidRPr="004252DB">
        <w:rPr>
          <w:rFonts w:ascii="Times New Roman" w:hAnsi="Times New Roman" w:cs="Times New Roman" w:hint="eastAsia"/>
          <w:szCs w:val="21"/>
        </w:rPr>
        <w:t>2</w:t>
      </w:r>
      <w:r w:rsidRPr="004252DB">
        <w:rPr>
          <w:rFonts w:ascii="Times New Roman" w:hAnsi="Times New Roman" w:cs="Times New Roman" w:hint="eastAsia"/>
          <w:szCs w:val="21"/>
        </w:rPr>
        <w:t>）二极管测量：测量二极管的正向导通电压；</w:t>
      </w:r>
    </w:p>
    <w:p w14:paraId="186C5DFA" w14:textId="77777777" w:rsid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>（</w:t>
      </w:r>
      <w:r w:rsidRPr="004252DB">
        <w:rPr>
          <w:rFonts w:ascii="Times New Roman" w:hAnsi="Times New Roman" w:cs="Times New Roman" w:hint="eastAsia"/>
          <w:szCs w:val="21"/>
        </w:rPr>
        <w:t>4</w:t>
      </w:r>
      <w:r w:rsidRPr="004252DB">
        <w:rPr>
          <w:rFonts w:ascii="Times New Roman" w:hAnsi="Times New Roman" w:cs="Times New Roman" w:hint="eastAsia"/>
          <w:szCs w:val="21"/>
        </w:rPr>
        <w:t>）电容测量。</w:t>
      </w:r>
    </w:p>
    <w:p w14:paraId="1367BF96" w14:textId="77777777" w:rsidR="007C6DCB" w:rsidRPr="004252DB" w:rsidRDefault="007C6DCB" w:rsidP="004252D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105DF373" w14:textId="77777777" w:rsidR="004252DB" w:rsidRPr="004252DB" w:rsidRDefault="004252DB" w:rsidP="004252DB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表</w:t>
      </w:r>
      <w:r w:rsidRPr="004252DB">
        <w:rPr>
          <w:rFonts w:ascii="Times New Roman" w:hAnsi="Times New Roman" w:cs="Times New Roman" w:hint="eastAsia"/>
          <w:b/>
          <w:szCs w:val="21"/>
        </w:rPr>
        <w:t xml:space="preserve">1 </w:t>
      </w:r>
      <w:r w:rsidRPr="004252DB">
        <w:rPr>
          <w:rFonts w:ascii="Times New Roman" w:hAnsi="Times New Roman" w:cs="Times New Roman" w:hint="eastAsia"/>
          <w:b/>
          <w:szCs w:val="21"/>
        </w:rPr>
        <w:t>数字万用表测得的参数数据</w:t>
      </w:r>
    </w:p>
    <w:tbl>
      <w:tblPr>
        <w:tblStyle w:val="ab"/>
        <w:tblW w:w="9039" w:type="dxa"/>
        <w:jc w:val="center"/>
        <w:tblLook w:val="04A0" w:firstRow="1" w:lastRow="0" w:firstColumn="1" w:lastColumn="0" w:noHBand="0" w:noVBand="1"/>
      </w:tblPr>
      <w:tblGrid>
        <w:gridCol w:w="1643"/>
        <w:gridCol w:w="2126"/>
        <w:gridCol w:w="1407"/>
        <w:gridCol w:w="2446"/>
        <w:gridCol w:w="1417"/>
      </w:tblGrid>
      <w:tr w:rsidR="004252DB" w:rsidRPr="004252DB" w14:paraId="0A9F5B2F" w14:textId="77777777" w:rsidTr="00DA3A58">
        <w:trPr>
          <w:trHeight w:val="179"/>
          <w:jc w:val="center"/>
        </w:trPr>
        <w:tc>
          <w:tcPr>
            <w:tcW w:w="1643" w:type="dxa"/>
            <w:vAlign w:val="center"/>
          </w:tcPr>
          <w:p w14:paraId="7F513C05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交流电压</w:t>
            </w:r>
            <w:r w:rsidRPr="004252DB">
              <w:rPr>
                <w:rFonts w:ascii="Times New Roman" w:hAnsi="Times New Roman" w:cs="Times New Roman" w:hint="eastAsia"/>
                <w:szCs w:val="21"/>
              </w:rPr>
              <w:t>(V)</w:t>
            </w:r>
          </w:p>
        </w:tc>
        <w:tc>
          <w:tcPr>
            <w:tcW w:w="2126" w:type="dxa"/>
            <w:vAlign w:val="center"/>
          </w:tcPr>
          <w:p w14:paraId="6A788353" w14:textId="1B23BED0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交流信号频率</w:t>
            </w:r>
            <w:r w:rsidRPr="004252DB">
              <w:rPr>
                <w:rFonts w:ascii="Times New Roman" w:hAnsi="Times New Roman" w:cs="Times New Roman" w:hint="eastAsia"/>
                <w:szCs w:val="21"/>
              </w:rPr>
              <w:t>(</w:t>
            </w:r>
            <w:r w:rsidR="00983A9E"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  <w:t>k</w:t>
            </w:r>
            <w:r w:rsidRPr="004252DB">
              <w:rPr>
                <w:rFonts w:ascii="Times New Roman" w:hAnsi="Times New Roman" w:cs="Times New Roman" w:hint="eastAsia"/>
                <w:szCs w:val="21"/>
              </w:rPr>
              <w:t>Hz)</w:t>
            </w:r>
          </w:p>
        </w:tc>
        <w:tc>
          <w:tcPr>
            <w:tcW w:w="1407" w:type="dxa"/>
            <w:vAlign w:val="center"/>
          </w:tcPr>
          <w:p w14:paraId="2C52FC91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/>
                <w:szCs w:val="21"/>
              </w:rPr>
              <w:t>电阻值</w:t>
            </w:r>
            <w:r w:rsidRPr="004252DB">
              <w:rPr>
                <w:rFonts w:ascii="Times New Roman" w:hAnsi="Times New Roman" w:cs="Times New Roman"/>
                <w:szCs w:val="21"/>
              </w:rPr>
              <w:t>(kΩ)</w:t>
            </w:r>
          </w:p>
        </w:tc>
        <w:tc>
          <w:tcPr>
            <w:tcW w:w="2446" w:type="dxa"/>
            <w:vAlign w:val="center"/>
          </w:tcPr>
          <w:p w14:paraId="06B0125B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/>
                <w:szCs w:val="21"/>
              </w:rPr>
              <w:t>二极管导通电压</w:t>
            </w:r>
            <w:r w:rsidRPr="004252DB">
              <w:rPr>
                <w:rFonts w:ascii="Times New Roman" w:hAnsi="Times New Roman" w:cs="Times New Roman" w:hint="eastAsia"/>
                <w:szCs w:val="21"/>
              </w:rPr>
              <w:t>(V)</w:t>
            </w:r>
          </w:p>
        </w:tc>
        <w:tc>
          <w:tcPr>
            <w:tcW w:w="1417" w:type="dxa"/>
            <w:vAlign w:val="center"/>
          </w:tcPr>
          <w:p w14:paraId="2BBCF212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/>
                <w:szCs w:val="21"/>
              </w:rPr>
              <w:t>电容值</w:t>
            </w:r>
            <w:r w:rsidRPr="004252DB">
              <w:rPr>
                <w:rFonts w:ascii="Times New Roman" w:hAnsi="Times New Roman" w:cs="Times New Roman"/>
                <w:szCs w:val="21"/>
              </w:rPr>
              <w:t>(μF)</w:t>
            </w:r>
          </w:p>
        </w:tc>
      </w:tr>
      <w:tr w:rsidR="004252DB" w:rsidRPr="004252DB" w14:paraId="0B8CEFA7" w14:textId="77777777" w:rsidTr="00111174">
        <w:trPr>
          <w:jc w:val="center"/>
        </w:trPr>
        <w:tc>
          <w:tcPr>
            <w:tcW w:w="1643" w:type="dxa"/>
            <w:vAlign w:val="center"/>
          </w:tcPr>
          <w:p w14:paraId="1E79C7DC" w14:textId="72AA501E" w:rsidR="004252DB" w:rsidRPr="00983A9E" w:rsidRDefault="00983A9E" w:rsidP="00111174">
            <w:pPr>
              <w:spacing w:line="360" w:lineRule="auto"/>
              <w:jc w:val="center"/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  <w:t>0</w:t>
            </w:r>
            <w:r>
              <w:rPr>
                <w:rFonts w:ascii="Times New Roman" w:eastAsiaTheme="minorEastAsia" w:hAnsi="Times New Roman" w:cs="Times New Roman"/>
                <w:szCs w:val="21"/>
                <w:lang w:eastAsia="zh-TW"/>
              </w:rPr>
              <w:t>.35327</w:t>
            </w:r>
          </w:p>
        </w:tc>
        <w:tc>
          <w:tcPr>
            <w:tcW w:w="2126" w:type="dxa"/>
            <w:vAlign w:val="center"/>
          </w:tcPr>
          <w:p w14:paraId="40F4F5B9" w14:textId="680EF22D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4252DB">
              <w:rPr>
                <w:rFonts w:ascii="Times New Roman" w:hAnsi="Times New Roman" w:cs="Times New Roman"/>
                <w:szCs w:val="21"/>
              </w:rPr>
              <w:t>.</w:t>
            </w:r>
            <w:r w:rsidR="00983A9E">
              <w:rPr>
                <w:rFonts w:ascii="Times New Roman" w:hAnsi="Times New Roman" w:cs="Times New Roman"/>
                <w:szCs w:val="21"/>
              </w:rPr>
              <w:t>6</w:t>
            </w:r>
            <w:r w:rsidRPr="004252DB">
              <w:rPr>
                <w:rFonts w:ascii="Times New Roman" w:hAnsi="Times New Roman" w:cs="Times New Roman"/>
                <w:szCs w:val="21"/>
              </w:rPr>
              <w:t>99</w:t>
            </w:r>
          </w:p>
        </w:tc>
        <w:tc>
          <w:tcPr>
            <w:tcW w:w="1407" w:type="dxa"/>
            <w:vAlign w:val="center"/>
          </w:tcPr>
          <w:p w14:paraId="108399E5" w14:textId="7743387C" w:rsidR="004252DB" w:rsidRPr="00983A9E" w:rsidRDefault="00983A9E" w:rsidP="00111174">
            <w:pPr>
              <w:spacing w:line="360" w:lineRule="auto"/>
              <w:jc w:val="center"/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1"/>
                <w:lang w:eastAsia="zh-TW"/>
              </w:rPr>
              <w:t>1.0219</w:t>
            </w:r>
          </w:p>
        </w:tc>
        <w:tc>
          <w:tcPr>
            <w:tcW w:w="2446" w:type="dxa"/>
            <w:vAlign w:val="center"/>
          </w:tcPr>
          <w:p w14:paraId="23B397F2" w14:textId="70BC4144" w:rsidR="004252DB" w:rsidRPr="004252DB" w:rsidRDefault="00983A9E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0.5491</w:t>
            </w:r>
          </w:p>
        </w:tc>
        <w:tc>
          <w:tcPr>
            <w:tcW w:w="1417" w:type="dxa"/>
            <w:vAlign w:val="center"/>
          </w:tcPr>
          <w:p w14:paraId="3BD8E9C5" w14:textId="772FD2D5" w:rsidR="004252DB" w:rsidRPr="004252DB" w:rsidRDefault="00C14C40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0.923</w:t>
            </w:r>
          </w:p>
        </w:tc>
      </w:tr>
    </w:tbl>
    <w:p w14:paraId="18CCFADB" w14:textId="77777777" w:rsidR="00270411" w:rsidRDefault="00270411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38D29F47" w14:textId="45884BB3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2.</w:t>
      </w:r>
      <w:r w:rsidRPr="004252DB">
        <w:rPr>
          <w:rFonts w:ascii="Times New Roman" w:hAnsi="Times New Roman" w:cs="Times New Roman" w:hint="eastAsia"/>
          <w:b/>
          <w:szCs w:val="21"/>
        </w:rPr>
        <w:t>仪器组装</w:t>
      </w:r>
    </w:p>
    <w:p w14:paraId="033536D2" w14:textId="77777777" w:rsid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 xml:space="preserve">    </w:t>
      </w:r>
      <w:r w:rsidRPr="004252DB">
        <w:rPr>
          <w:rFonts w:ascii="Times New Roman" w:hAnsi="Times New Roman" w:cs="Times New Roman" w:hint="eastAsia"/>
          <w:szCs w:val="21"/>
        </w:rPr>
        <w:t>按图</w:t>
      </w:r>
      <w:r w:rsidRPr="004252DB">
        <w:rPr>
          <w:rFonts w:ascii="Times New Roman" w:hAnsi="Times New Roman" w:cs="Times New Roman" w:hint="eastAsia"/>
          <w:szCs w:val="21"/>
        </w:rPr>
        <w:t>4</w:t>
      </w:r>
      <w:r w:rsidRPr="004252DB">
        <w:rPr>
          <w:rFonts w:ascii="Times New Roman" w:hAnsi="Times New Roman" w:cs="Times New Roman" w:hint="eastAsia"/>
          <w:szCs w:val="21"/>
        </w:rPr>
        <w:t>装好样品、加热器、热电偶并旋紧螺杆旋钮，使样品、加热器、热电偶之间间隙尽量小。实验室提供的被测样品为有机玻璃（</w:t>
      </w:r>
      <m:oMath>
        <m:r>
          <w:rPr>
            <w:rFonts w:ascii="Cambria Math" w:hAnsi="Cambria Math" w:cs="Times New Roman"/>
            <w:szCs w:val="21"/>
          </w:rPr>
          <m:t>ρ</m:t>
        </m:r>
        <m:r>
          <w:rPr>
            <w:rFonts w:ascii="Cambria Math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1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196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kg/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</m:sup>
        </m:sSup>
      </m:oMath>
      <w:r w:rsidRPr="004252DB">
        <w:rPr>
          <w:rFonts w:ascii="Times New Roman" w:hAnsi="Times New Roman" w:cs="Times New Roman" w:hint="eastAsia"/>
          <w:szCs w:val="21"/>
        </w:rPr>
        <w:t>），一套四块，几何尺寸长与宽为</w:t>
      </w:r>
      <w:r w:rsidRPr="004252DB">
        <w:rPr>
          <w:rFonts w:ascii="Times New Roman" w:hAnsi="Times New Roman" w:cs="Times New Roman" w:hint="eastAsia"/>
          <w:szCs w:val="21"/>
        </w:rPr>
        <w:t>90mm</w:t>
      </w:r>
      <w:r w:rsidRPr="004252DB">
        <w:rPr>
          <w:rFonts w:ascii="Times New Roman" w:hAnsi="Times New Roman" w:cs="Times New Roman" w:hint="eastAsia"/>
          <w:szCs w:val="21"/>
        </w:rPr>
        <w:t>，厚度</w:t>
      </w:r>
      <w:r w:rsidRPr="004252DB">
        <w:rPr>
          <w:rFonts w:ascii="Times New Roman" w:hAnsi="Times New Roman" w:cs="Times New Roman" w:hint="eastAsia"/>
          <w:szCs w:val="21"/>
        </w:rPr>
        <w:t>10mm</w:t>
      </w:r>
      <w:r w:rsidRPr="004252DB">
        <w:rPr>
          <w:rFonts w:ascii="Times New Roman" w:hAnsi="Times New Roman" w:cs="Times New Roman" w:hint="eastAsia"/>
          <w:szCs w:val="21"/>
        </w:rPr>
        <w:t>。</w:t>
      </w:r>
    </w:p>
    <w:p w14:paraId="53E62D2B" w14:textId="77777777" w:rsidR="00270411" w:rsidRPr="004252DB" w:rsidRDefault="00270411" w:rsidP="004252D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2B84C977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3.</w:t>
      </w:r>
      <w:r w:rsidRPr="004252DB">
        <w:rPr>
          <w:rFonts w:ascii="Times New Roman" w:hAnsi="Times New Roman" w:cs="Times New Roman" w:hint="eastAsia"/>
          <w:b/>
          <w:szCs w:val="21"/>
        </w:rPr>
        <w:t>预热</w:t>
      </w:r>
    </w:p>
    <w:p w14:paraId="2031B666" w14:textId="77777777" w:rsidR="004252DB" w:rsidRDefault="004252DB" w:rsidP="004252DB">
      <w:pPr>
        <w:spacing w:line="360" w:lineRule="auto"/>
        <w:ind w:firstLine="480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>打开直流稳压电源、数字万用表电源预热十多分钟，预设加热电压到适当值（</w:t>
      </w:r>
      <w:r w:rsidRPr="004252DB">
        <w:rPr>
          <w:rFonts w:ascii="Times New Roman" w:hAnsi="Times New Roman" w:cs="Times New Roman" w:hint="eastAsia"/>
          <w:szCs w:val="21"/>
        </w:rPr>
        <w:t>15~20V</w:t>
      </w:r>
      <w:r w:rsidRPr="004252DB">
        <w:rPr>
          <w:rFonts w:ascii="Times New Roman" w:hAnsi="Times New Roman" w:cs="Times New Roman" w:hint="eastAsia"/>
          <w:szCs w:val="21"/>
        </w:rPr>
        <w:t>），用万用表直流电压档测出实验前的加热电压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Pr="004252DB">
        <w:rPr>
          <w:rFonts w:ascii="Times New Roman" w:hAnsi="Times New Roman" w:cs="Times New Roman"/>
          <w:szCs w:val="21"/>
        </w:rPr>
        <w:t>并记入表</w:t>
      </w:r>
      <w:r w:rsidRPr="004252DB">
        <w:rPr>
          <w:rFonts w:ascii="Times New Roman" w:hAnsi="Times New Roman" w:cs="Times New Roman" w:hint="eastAsia"/>
          <w:szCs w:val="21"/>
        </w:rPr>
        <w:t>2</w:t>
      </w:r>
      <w:r w:rsidRPr="004252DB">
        <w:rPr>
          <w:rFonts w:ascii="Times New Roman" w:hAnsi="Times New Roman" w:cs="Times New Roman" w:hint="eastAsia"/>
          <w:szCs w:val="21"/>
        </w:rPr>
        <w:t>。</w:t>
      </w:r>
    </w:p>
    <w:p w14:paraId="3D345D1C" w14:textId="77777777" w:rsidR="00B15BB6" w:rsidRPr="004252DB" w:rsidRDefault="00B15BB6" w:rsidP="004252DB">
      <w:pPr>
        <w:spacing w:line="360" w:lineRule="auto"/>
        <w:ind w:firstLine="480"/>
        <w:rPr>
          <w:rFonts w:ascii="Times New Roman" w:hAnsi="Times New Roman" w:cs="Times New Roman" w:hint="eastAsia"/>
          <w:szCs w:val="21"/>
        </w:rPr>
      </w:pPr>
    </w:p>
    <w:p w14:paraId="2E2F1B35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/>
          <w:b/>
          <w:szCs w:val="21"/>
        </w:rPr>
        <w:t>4.</w:t>
      </w:r>
      <w:r w:rsidRPr="004252DB">
        <w:rPr>
          <w:rFonts w:ascii="Times New Roman" w:hAnsi="Times New Roman" w:cs="Times New Roman"/>
          <w:b/>
          <w:szCs w:val="21"/>
        </w:rPr>
        <w:t>测量热电偶加热器电阻</w:t>
      </w:r>
    </w:p>
    <w:p w14:paraId="603383EA" w14:textId="77777777" w:rsidR="004252DB" w:rsidRDefault="004252DB" w:rsidP="004252DB">
      <w:pPr>
        <w:spacing w:line="360" w:lineRule="auto"/>
        <w:ind w:firstLine="480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/>
          <w:szCs w:val="21"/>
        </w:rPr>
        <w:t>用万用表电阻档检查四只热电偶是否完好（热电偶电阻约几欧），检查加热器是否完好（单个加热器电阻约</w:t>
      </w:r>
      <w:r w:rsidRPr="004252DB">
        <w:rPr>
          <w:rFonts w:ascii="Times New Roman" w:hAnsi="Times New Roman" w:cs="Times New Roman"/>
          <w:szCs w:val="21"/>
        </w:rPr>
        <w:t>110Ω</w:t>
      </w:r>
      <w:r w:rsidRPr="004252DB">
        <w:rPr>
          <w:rFonts w:ascii="Times New Roman" w:hAnsi="Times New Roman" w:cs="Times New Roman"/>
          <w:szCs w:val="21"/>
        </w:rPr>
        <w:t>，两者并联后电阻约</w:t>
      </w:r>
      <w:r w:rsidRPr="004252DB">
        <w:rPr>
          <w:rFonts w:ascii="Times New Roman" w:hAnsi="Times New Roman" w:cs="Times New Roman"/>
          <w:szCs w:val="21"/>
        </w:rPr>
        <w:t>55Ω</w:t>
      </w:r>
      <w:r w:rsidRPr="004252DB">
        <w:rPr>
          <w:rFonts w:ascii="Times New Roman" w:hAnsi="Times New Roman" w:cs="Times New Roman" w:hint="eastAsia"/>
          <w:szCs w:val="21"/>
        </w:rPr>
        <w:t>）</w:t>
      </w:r>
      <w:r w:rsidRPr="004252DB">
        <w:rPr>
          <w:rFonts w:ascii="Times New Roman" w:hAnsi="Times New Roman" w:cs="Times New Roman"/>
          <w:szCs w:val="21"/>
        </w:rPr>
        <w:t>，测量加热器并联电阻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 w:rsidRPr="004252DB">
        <w:rPr>
          <w:rFonts w:ascii="Times New Roman" w:hAnsi="Times New Roman" w:cs="Times New Roman" w:hint="eastAsia"/>
          <w:szCs w:val="21"/>
        </w:rPr>
        <w:t>、</w:t>
      </w:r>
      <w:r w:rsidRPr="004252DB">
        <w:rPr>
          <w:rFonts w:ascii="Times New Roman" w:hAnsi="Times New Roman" w:cs="Times New Roman"/>
          <w:szCs w:val="21"/>
        </w:rPr>
        <w:t>中心面热电偶电阻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中热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</m:oMath>
      <w:r w:rsidRPr="004252DB">
        <w:rPr>
          <w:rFonts w:ascii="Times New Roman" w:hAnsi="Times New Roman" w:cs="Times New Roman" w:hint="eastAsia"/>
          <w:szCs w:val="21"/>
        </w:rPr>
        <w:t>、加热面热电偶电阻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加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热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</m:oMath>
      <w:r w:rsidRPr="004252DB">
        <w:rPr>
          <w:rFonts w:ascii="Times New Roman" w:hAnsi="Times New Roman" w:cs="Times New Roman" w:hint="eastAsia"/>
          <w:szCs w:val="21"/>
        </w:rPr>
        <w:t>、中心面冷端热电偶电阻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中冷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</m:oMath>
      <w:r w:rsidRPr="004252DB">
        <w:rPr>
          <w:rFonts w:ascii="Times New Roman" w:hAnsi="Times New Roman" w:cs="Times New Roman" w:hint="eastAsia"/>
          <w:szCs w:val="21"/>
        </w:rPr>
        <w:t>、加热面冷端热电</w:t>
      </w:r>
      <w:r w:rsidRPr="004252DB">
        <w:rPr>
          <w:rFonts w:ascii="Times New Roman" w:hAnsi="Times New Roman" w:cs="Times New Roman" w:hint="eastAsia"/>
          <w:szCs w:val="21"/>
        </w:rPr>
        <w:lastRenderedPageBreak/>
        <w:t>偶电阻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加冷</m:t>
            </m:r>
            <m:ctrlPr>
              <w:rPr>
                <w:rFonts w:ascii="Cambria Math" w:hAnsi="Cambria Math" w:cs="Times New Roman"/>
                <w:szCs w:val="21"/>
              </w:rPr>
            </m:ctrlPr>
          </m:sub>
        </m:sSub>
      </m:oMath>
      <w:r w:rsidRPr="004252DB">
        <w:rPr>
          <w:rFonts w:ascii="Times New Roman" w:hAnsi="Times New Roman" w:cs="Times New Roman" w:hint="eastAsia"/>
          <w:szCs w:val="21"/>
        </w:rPr>
        <w:t>，</w:t>
      </w:r>
      <w:r w:rsidRPr="004252DB">
        <w:rPr>
          <w:rFonts w:ascii="Times New Roman" w:hAnsi="Times New Roman" w:cs="Times New Roman"/>
          <w:szCs w:val="21"/>
        </w:rPr>
        <w:t>并记入表</w:t>
      </w:r>
      <w:r w:rsidRPr="004252DB">
        <w:rPr>
          <w:rFonts w:ascii="Times New Roman" w:hAnsi="Times New Roman" w:cs="Times New Roman" w:hint="eastAsia"/>
          <w:szCs w:val="21"/>
        </w:rPr>
        <w:t>2</w:t>
      </w:r>
      <w:r w:rsidRPr="004252DB">
        <w:rPr>
          <w:rFonts w:ascii="Times New Roman" w:hAnsi="Times New Roman" w:cs="Times New Roman"/>
          <w:szCs w:val="21"/>
        </w:rPr>
        <w:t>。</w:t>
      </w:r>
    </w:p>
    <w:p w14:paraId="755EEDA3" w14:textId="77777777" w:rsidR="007C6DCB" w:rsidRPr="004252DB" w:rsidRDefault="007C6DCB" w:rsidP="004252DB">
      <w:pPr>
        <w:spacing w:line="360" w:lineRule="auto"/>
        <w:ind w:firstLine="480"/>
        <w:rPr>
          <w:rFonts w:ascii="Times New Roman" w:hAnsi="Times New Roman" w:cs="Times New Roman" w:hint="eastAsia"/>
          <w:szCs w:val="21"/>
        </w:rPr>
      </w:pPr>
    </w:p>
    <w:p w14:paraId="335882AC" w14:textId="77777777" w:rsidR="004252DB" w:rsidRPr="004252DB" w:rsidRDefault="004252DB" w:rsidP="004252DB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表</w:t>
      </w:r>
      <w:r w:rsidRPr="004252DB">
        <w:rPr>
          <w:rFonts w:ascii="Times New Roman" w:hAnsi="Times New Roman" w:cs="Times New Roman" w:hint="eastAsia"/>
          <w:b/>
          <w:szCs w:val="21"/>
        </w:rPr>
        <w:t xml:space="preserve">2 </w:t>
      </w:r>
      <w:r w:rsidRPr="004252DB">
        <w:rPr>
          <w:rFonts w:ascii="Times New Roman" w:hAnsi="Times New Roman" w:cs="Times New Roman" w:hint="eastAsia"/>
          <w:b/>
          <w:szCs w:val="21"/>
        </w:rPr>
        <w:t>实验仪器参数测定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676"/>
        <w:gridCol w:w="2719"/>
      </w:tblGrid>
      <w:tr w:rsidR="004252DB" w:rsidRPr="004252DB" w14:paraId="705DE0EA" w14:textId="77777777" w:rsidTr="00111174">
        <w:trPr>
          <w:jc w:val="center"/>
        </w:trPr>
        <w:tc>
          <w:tcPr>
            <w:tcW w:w="1809" w:type="dxa"/>
            <w:vAlign w:val="center"/>
          </w:tcPr>
          <w:p w14:paraId="6599D214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室温</w:t>
            </w:r>
          </w:p>
        </w:tc>
        <w:tc>
          <w:tcPr>
            <w:tcW w:w="1676" w:type="dxa"/>
            <w:vAlign w:val="center"/>
          </w:tcPr>
          <w:p w14:paraId="591D420C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/℃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527BBF11" w14:textId="335211D2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2</w:t>
            </w:r>
            <w:r w:rsidR="006007DA">
              <w:rPr>
                <w:rFonts w:ascii="Times New Roman" w:hAnsi="Times New Roman" w:cs="Times New Roman"/>
                <w:szCs w:val="21"/>
              </w:rPr>
              <w:t>0.3</w:t>
            </w:r>
          </w:p>
        </w:tc>
      </w:tr>
      <w:tr w:rsidR="004252DB" w:rsidRPr="004252DB" w14:paraId="4BF8CF90" w14:textId="77777777" w:rsidTr="00111174">
        <w:trPr>
          <w:jc w:val="center"/>
        </w:trPr>
        <w:tc>
          <w:tcPr>
            <w:tcW w:w="1809" w:type="dxa"/>
            <w:vMerge w:val="restart"/>
            <w:vAlign w:val="center"/>
          </w:tcPr>
          <w:p w14:paraId="5C8A66DE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电阻</w:t>
            </w:r>
          </w:p>
        </w:tc>
        <w:tc>
          <w:tcPr>
            <w:tcW w:w="1676" w:type="dxa"/>
            <w:vAlign w:val="center"/>
          </w:tcPr>
          <w:p w14:paraId="44994836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Ω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4774193B" w14:textId="3CAC4EF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55.</w:t>
            </w:r>
            <w:r w:rsidR="006007DA">
              <w:rPr>
                <w:rFonts w:ascii="Times New Roman" w:hAnsi="Times New Roman" w:cs="Times New Roman"/>
                <w:szCs w:val="21"/>
              </w:rPr>
              <w:t>087</w:t>
            </w:r>
          </w:p>
        </w:tc>
      </w:tr>
      <w:tr w:rsidR="004252DB" w:rsidRPr="004252DB" w14:paraId="6FDCA999" w14:textId="77777777" w:rsidTr="00111174">
        <w:trPr>
          <w:jc w:val="center"/>
        </w:trPr>
        <w:tc>
          <w:tcPr>
            <w:tcW w:w="1809" w:type="dxa"/>
            <w:vMerge/>
            <w:vAlign w:val="center"/>
          </w:tcPr>
          <w:p w14:paraId="233FAD11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5CDF3247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中热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Ω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7998A41B" w14:textId="680354C4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4252DB">
              <w:rPr>
                <w:rFonts w:ascii="Times New Roman" w:hAnsi="Times New Roman" w:cs="Times New Roman"/>
                <w:szCs w:val="21"/>
              </w:rPr>
              <w:t>.</w:t>
            </w:r>
            <w:r w:rsidR="006007DA">
              <w:rPr>
                <w:rFonts w:ascii="Times New Roman" w:hAnsi="Times New Roman" w:cs="Times New Roman"/>
                <w:szCs w:val="21"/>
              </w:rPr>
              <w:t>506</w:t>
            </w:r>
          </w:p>
        </w:tc>
      </w:tr>
      <w:tr w:rsidR="004252DB" w:rsidRPr="004252DB" w14:paraId="43B56F58" w14:textId="77777777" w:rsidTr="00111174">
        <w:trPr>
          <w:jc w:val="center"/>
        </w:trPr>
        <w:tc>
          <w:tcPr>
            <w:tcW w:w="1809" w:type="dxa"/>
            <w:vMerge/>
            <w:vAlign w:val="center"/>
          </w:tcPr>
          <w:p w14:paraId="7F635448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20A5382F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热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Ω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7D691772" w14:textId="138FE63C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3.</w:t>
            </w:r>
            <w:r w:rsidR="006007DA">
              <w:rPr>
                <w:rFonts w:ascii="Times New Roman" w:hAnsi="Times New Roman" w:cs="Times New Roman"/>
                <w:szCs w:val="21"/>
              </w:rPr>
              <w:t>068</w:t>
            </w:r>
          </w:p>
        </w:tc>
      </w:tr>
      <w:tr w:rsidR="004252DB" w:rsidRPr="004252DB" w14:paraId="306F24D3" w14:textId="77777777" w:rsidTr="00111174">
        <w:trPr>
          <w:jc w:val="center"/>
        </w:trPr>
        <w:tc>
          <w:tcPr>
            <w:tcW w:w="1809" w:type="dxa"/>
            <w:vMerge/>
            <w:vAlign w:val="center"/>
          </w:tcPr>
          <w:p w14:paraId="227D516C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3CA95687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中冷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Ω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47695F05" w14:textId="5D655CC1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3.</w:t>
            </w:r>
            <w:r w:rsidR="006007DA">
              <w:rPr>
                <w:rFonts w:ascii="Times New Roman" w:hAnsi="Times New Roman" w:cs="Times New Roman"/>
                <w:szCs w:val="21"/>
              </w:rPr>
              <w:t>731</w:t>
            </w:r>
          </w:p>
        </w:tc>
      </w:tr>
      <w:tr w:rsidR="004252DB" w:rsidRPr="004252DB" w14:paraId="5B0DFF13" w14:textId="77777777" w:rsidTr="00111174">
        <w:trPr>
          <w:jc w:val="center"/>
        </w:trPr>
        <w:tc>
          <w:tcPr>
            <w:tcW w:w="1809" w:type="dxa"/>
            <w:vMerge/>
            <w:vAlign w:val="center"/>
          </w:tcPr>
          <w:p w14:paraId="32E47C9C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028D2ADE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加冷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Ω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7CB230FB" w14:textId="3B5C5662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4252DB">
              <w:rPr>
                <w:rFonts w:ascii="Times New Roman" w:hAnsi="Times New Roman" w:cs="Times New Roman"/>
                <w:szCs w:val="21"/>
              </w:rPr>
              <w:t>.7</w:t>
            </w:r>
            <w:r w:rsidR="006007DA">
              <w:rPr>
                <w:rFonts w:ascii="Times New Roman" w:hAnsi="Times New Roman" w:cs="Times New Roman"/>
                <w:szCs w:val="21"/>
              </w:rPr>
              <w:t>61</w:t>
            </w:r>
          </w:p>
        </w:tc>
      </w:tr>
      <w:tr w:rsidR="004252DB" w:rsidRPr="004252DB" w14:paraId="49DFE07F" w14:textId="77777777" w:rsidTr="00111174">
        <w:trPr>
          <w:jc w:val="center"/>
        </w:trPr>
        <w:tc>
          <w:tcPr>
            <w:tcW w:w="1809" w:type="dxa"/>
            <w:vMerge w:val="restart"/>
            <w:vAlign w:val="center"/>
          </w:tcPr>
          <w:p w14:paraId="42FF706A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直流加热电压</w:t>
            </w:r>
          </w:p>
        </w:tc>
        <w:tc>
          <w:tcPr>
            <w:tcW w:w="1676" w:type="dxa"/>
            <w:vAlign w:val="center"/>
          </w:tcPr>
          <w:p w14:paraId="5C887DA7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V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7B496620" w14:textId="55505474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17.</w:t>
            </w:r>
            <w:r w:rsidR="006007DA">
              <w:rPr>
                <w:rFonts w:ascii="Times New Roman" w:hAnsi="Times New Roman" w:cs="Times New Roman"/>
                <w:szCs w:val="21"/>
              </w:rPr>
              <w:t>9841</w:t>
            </w:r>
          </w:p>
        </w:tc>
      </w:tr>
      <w:tr w:rsidR="004252DB" w:rsidRPr="004252DB" w14:paraId="5324509E" w14:textId="77777777" w:rsidTr="00111174">
        <w:trPr>
          <w:jc w:val="center"/>
        </w:trPr>
        <w:tc>
          <w:tcPr>
            <w:tcW w:w="1809" w:type="dxa"/>
            <w:vMerge/>
            <w:vAlign w:val="center"/>
          </w:tcPr>
          <w:p w14:paraId="2CB4402E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1A0EE899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Cs w:val="21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V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48FDFEC9" w14:textId="64942C76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17.</w:t>
            </w:r>
            <w:r w:rsidR="006007DA">
              <w:rPr>
                <w:rFonts w:ascii="Times New Roman" w:hAnsi="Times New Roman" w:cs="Times New Roman"/>
                <w:szCs w:val="21"/>
              </w:rPr>
              <w:t>9838</w:t>
            </w:r>
          </w:p>
        </w:tc>
      </w:tr>
      <w:tr w:rsidR="004252DB" w:rsidRPr="004252DB" w14:paraId="229D86C3" w14:textId="77777777" w:rsidTr="00111174">
        <w:trPr>
          <w:jc w:val="center"/>
        </w:trPr>
        <w:tc>
          <w:tcPr>
            <w:tcW w:w="1809" w:type="dxa"/>
            <w:vMerge/>
            <w:vAlign w:val="center"/>
          </w:tcPr>
          <w:p w14:paraId="333590F2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76" w:type="dxa"/>
            <w:vAlign w:val="center"/>
          </w:tcPr>
          <w:p w14:paraId="29065BB2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 w:hAnsi="Cambria Math" w:cs="Times New Roman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V</m:t>
                </m:r>
              </m:oMath>
            </m:oMathPara>
          </w:p>
        </w:tc>
        <w:tc>
          <w:tcPr>
            <w:tcW w:w="2719" w:type="dxa"/>
            <w:vAlign w:val="center"/>
          </w:tcPr>
          <w:p w14:paraId="73F895F3" w14:textId="6E02E6B4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17.</w:t>
            </w:r>
            <w:r w:rsidR="00205F72">
              <w:rPr>
                <w:rFonts w:ascii="Times New Roman" w:hAnsi="Times New Roman" w:cs="Times New Roman"/>
                <w:szCs w:val="21"/>
              </w:rPr>
              <w:t>9839</w:t>
            </w:r>
            <w:r w:rsidR="0050007E">
              <w:rPr>
                <w:rFonts w:ascii="Times New Roman" w:hAnsi="Times New Roman" w:cs="Times New Roman"/>
                <w:szCs w:val="21"/>
              </w:rPr>
              <w:t>5</w:t>
            </w:r>
          </w:p>
        </w:tc>
      </w:tr>
    </w:tbl>
    <w:p w14:paraId="1047A782" w14:textId="77777777" w:rsidR="004252DB" w:rsidRPr="004252DB" w:rsidRDefault="004252DB" w:rsidP="004252DB">
      <w:pPr>
        <w:spacing w:line="360" w:lineRule="auto"/>
        <w:ind w:firstLine="480"/>
        <w:rPr>
          <w:rFonts w:ascii="Times New Roman" w:hAnsi="Times New Roman" w:cs="Times New Roman"/>
          <w:szCs w:val="21"/>
        </w:rPr>
      </w:pPr>
    </w:p>
    <w:p w14:paraId="27F1D057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5.</w:t>
      </w:r>
      <w:r w:rsidRPr="004252DB">
        <w:rPr>
          <w:rFonts w:ascii="Times New Roman" w:hAnsi="Times New Roman" w:cs="Times New Roman" w:hint="eastAsia"/>
          <w:b/>
          <w:szCs w:val="21"/>
        </w:rPr>
        <w:t>电路连线</w:t>
      </w:r>
    </w:p>
    <w:p w14:paraId="02D2503B" w14:textId="77777777" w:rsid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 xml:space="preserve">    </w:t>
      </w:r>
      <w:r w:rsidRPr="004252DB">
        <w:rPr>
          <w:rFonts w:ascii="Times New Roman" w:hAnsi="Times New Roman" w:cs="Times New Roman" w:hint="eastAsia"/>
          <w:szCs w:val="21"/>
        </w:rPr>
        <w:t>反向串接测温热电偶与冷端热电偶，并按图</w:t>
      </w:r>
      <w:r w:rsidRPr="004252DB">
        <w:rPr>
          <w:rFonts w:ascii="Times New Roman" w:hAnsi="Times New Roman" w:cs="Times New Roman" w:hint="eastAsia"/>
          <w:szCs w:val="21"/>
        </w:rPr>
        <w:t>6</w:t>
      </w:r>
      <w:r w:rsidRPr="004252DB">
        <w:rPr>
          <w:rFonts w:ascii="Times New Roman" w:hAnsi="Times New Roman" w:cs="Times New Roman" w:hint="eastAsia"/>
          <w:szCs w:val="21"/>
        </w:rPr>
        <w:t>所示线路连接换向开关、数字万用表。</w:t>
      </w:r>
    </w:p>
    <w:p w14:paraId="039A1C14" w14:textId="77777777" w:rsidR="0050007E" w:rsidRPr="004252DB" w:rsidRDefault="0050007E" w:rsidP="004252D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595CAADE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6.</w:t>
      </w:r>
      <w:r w:rsidRPr="004252DB">
        <w:rPr>
          <w:rFonts w:ascii="Times New Roman" w:hAnsi="Times New Roman" w:cs="Times New Roman" w:hint="eastAsia"/>
          <w:b/>
          <w:szCs w:val="21"/>
        </w:rPr>
        <w:t>获取温度测量数据</w:t>
      </w:r>
    </w:p>
    <w:p w14:paraId="5313F2C5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 xml:space="preserve">    </w:t>
      </w:r>
      <w:r w:rsidRPr="004252DB">
        <w:rPr>
          <w:rFonts w:ascii="Times New Roman" w:hAnsi="Times New Roman" w:cs="Times New Roman" w:hint="eastAsia"/>
          <w:szCs w:val="21"/>
        </w:rPr>
        <w:t>使用温度计测量初始温度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</m:oMath>
      <w:r w:rsidRPr="004252DB">
        <w:rPr>
          <w:rFonts w:ascii="Times New Roman" w:hAnsi="Times New Roman" w:cs="Times New Roman" w:hint="eastAsia"/>
          <w:szCs w:val="21"/>
        </w:rPr>
        <w:t>并记入表</w:t>
      </w:r>
      <w:r w:rsidRPr="004252DB">
        <w:rPr>
          <w:rFonts w:ascii="Times New Roman" w:hAnsi="Times New Roman" w:cs="Times New Roman" w:hint="eastAsia"/>
          <w:szCs w:val="21"/>
        </w:rPr>
        <w:t>2</w:t>
      </w:r>
      <w:r w:rsidRPr="004252DB">
        <w:rPr>
          <w:rFonts w:ascii="Times New Roman" w:hAnsi="Times New Roman" w:cs="Times New Roman" w:hint="eastAsia"/>
          <w:szCs w:val="21"/>
        </w:rPr>
        <w:t>。同时也需测量加热面与中心面的初始温差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10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</m:oMath>
      <w:r w:rsidRPr="004252DB">
        <w:rPr>
          <w:rFonts w:ascii="Times New Roman" w:hAnsi="Times New Roman" w:cs="Times New Roman" w:hint="eastAsia"/>
          <w:szCs w:val="21"/>
        </w:rPr>
        <w:t>（如果初始温差不为零，应当做已定系统误差，应修正）以及初始中心面温度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20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 w:hint="eastAsia"/>
                    <w:szCs w:val="21"/>
                  </w:rPr>
                  <m:t>c</m:t>
                </m:r>
              </m:sub>
            </m:sSub>
          </m:e>
        </m:d>
      </m:oMath>
      <w:r w:rsidRPr="004252DB">
        <w:rPr>
          <w:rFonts w:ascii="Times New Roman" w:hAnsi="Times New Roman" w:cs="Times New Roman" w:hint="eastAsia"/>
          <w:szCs w:val="21"/>
        </w:rPr>
        <w:t>，</w:t>
      </w:r>
      <w:r w:rsidRPr="004252DB">
        <w:rPr>
          <w:rFonts w:ascii="Times New Roman" w:hAnsi="Times New Roman" w:cs="Times New Roman"/>
          <w:szCs w:val="21"/>
        </w:rPr>
        <w:t>并将数据记入表</w:t>
      </w:r>
      <w:r w:rsidRPr="004252DB">
        <w:rPr>
          <w:rFonts w:ascii="Times New Roman" w:hAnsi="Times New Roman" w:cs="Times New Roman" w:hint="eastAsia"/>
          <w:szCs w:val="21"/>
        </w:rPr>
        <w:t>3</w:t>
      </w:r>
      <w:r w:rsidRPr="004252DB">
        <w:rPr>
          <w:rFonts w:ascii="Times New Roman" w:hAnsi="Times New Roman" w:cs="Times New Roman" w:hint="eastAsia"/>
          <w:szCs w:val="21"/>
        </w:rPr>
        <w:t>。</w:t>
      </w:r>
    </w:p>
    <w:p w14:paraId="3F556488" w14:textId="77777777" w:rsid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 xml:space="preserve">    </w:t>
      </w:r>
      <w:r w:rsidRPr="004252DB">
        <w:rPr>
          <w:rFonts w:ascii="Times New Roman" w:hAnsi="Times New Roman" w:cs="Times New Roman" w:hint="eastAsia"/>
          <w:szCs w:val="21"/>
        </w:rPr>
        <w:t>接通加热电源与加热器，同时开始计时，每隔</w:t>
      </w:r>
      <w:r w:rsidRPr="004252DB">
        <w:rPr>
          <w:rFonts w:ascii="Times New Roman" w:hAnsi="Times New Roman" w:cs="Times New Roman" w:hint="eastAsia"/>
          <w:szCs w:val="21"/>
        </w:rPr>
        <w:t>1</w:t>
      </w:r>
      <w:r w:rsidRPr="004252DB">
        <w:rPr>
          <w:rFonts w:ascii="Times New Roman" w:hAnsi="Times New Roman" w:cs="Times New Roman" w:hint="eastAsia"/>
          <w:szCs w:val="21"/>
        </w:rPr>
        <w:t>分钟测一次</w:t>
      </w:r>
      <w:bookmarkStart w:id="0" w:name="_Hlk151751363"/>
      <w:r w:rsidRPr="004252DB">
        <w:rPr>
          <w:rFonts w:ascii="Times New Roman" w:hAnsi="Times New Roman" w:cs="Times New Roman" w:hint="eastAsia"/>
          <w:szCs w:val="21"/>
        </w:rPr>
        <w:t>加热面与中心面温差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</m:oMath>
      <w:bookmarkEnd w:id="0"/>
      <w:r w:rsidRPr="004252DB">
        <w:rPr>
          <w:rFonts w:ascii="Times New Roman" w:hAnsi="Times New Roman" w:cs="Times New Roman" w:hint="eastAsia"/>
          <w:szCs w:val="21"/>
        </w:rPr>
        <w:t>及中心面与冷端的温差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20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 w:hint="eastAsia"/>
                    <w:szCs w:val="21"/>
                  </w:rPr>
                  <m:t>c</m:t>
                </m:r>
              </m:sub>
            </m:sSub>
          </m:e>
        </m:d>
      </m:oMath>
      <w:r w:rsidRPr="004252DB">
        <w:rPr>
          <w:rFonts w:ascii="Times New Roman" w:hAnsi="Times New Roman" w:cs="Times New Roman"/>
          <w:szCs w:val="21"/>
        </w:rPr>
        <w:t>并记入表</w:t>
      </w:r>
      <w:r w:rsidRPr="004252DB">
        <w:rPr>
          <w:rFonts w:ascii="Times New Roman" w:hAnsi="Times New Roman" w:cs="Times New Roman" w:hint="eastAsia"/>
          <w:szCs w:val="21"/>
        </w:rPr>
        <w:t>3</w:t>
      </w:r>
      <w:r w:rsidRPr="004252DB">
        <w:rPr>
          <w:rFonts w:ascii="Times New Roman" w:hAnsi="Times New Roman" w:cs="Times New Roman" w:hint="eastAsia"/>
          <w:szCs w:val="21"/>
        </w:rPr>
        <w:t>，共测</w:t>
      </w:r>
      <w:r w:rsidRPr="004252DB">
        <w:rPr>
          <w:rFonts w:ascii="Times New Roman" w:hAnsi="Times New Roman" w:cs="Times New Roman" w:hint="eastAsia"/>
          <w:szCs w:val="21"/>
        </w:rPr>
        <w:t>25</w:t>
      </w:r>
      <w:r w:rsidRPr="004252DB">
        <w:rPr>
          <w:rFonts w:ascii="Times New Roman" w:hAnsi="Times New Roman" w:cs="Times New Roman" w:hint="eastAsia"/>
          <w:szCs w:val="21"/>
        </w:rPr>
        <w:t>分钟左右。</w:t>
      </w:r>
      <w:r w:rsidRPr="004252DB">
        <w:rPr>
          <w:rFonts w:ascii="Times New Roman" w:hAnsi="Times New Roman" w:cs="Times New Roman" w:hint="eastAsia"/>
          <w:szCs w:val="21"/>
        </w:rPr>
        <w:t xml:space="preserve"> </w:t>
      </w:r>
    </w:p>
    <w:p w14:paraId="744863D6" w14:textId="77777777" w:rsidR="00021E19" w:rsidRPr="004252DB" w:rsidRDefault="00021E19" w:rsidP="004252DB">
      <w:pPr>
        <w:spacing w:line="360" w:lineRule="auto"/>
        <w:rPr>
          <w:rFonts w:ascii="Times New Roman" w:hAnsi="Times New Roman" w:cs="Times New Roman"/>
          <w:szCs w:val="21"/>
        </w:rPr>
      </w:pPr>
    </w:p>
    <w:p w14:paraId="49FE7DA3" w14:textId="77777777" w:rsidR="004252DB" w:rsidRPr="004252DB" w:rsidRDefault="004252DB" w:rsidP="004252DB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表</w:t>
      </w:r>
      <w:r w:rsidRPr="004252DB">
        <w:rPr>
          <w:rFonts w:ascii="Times New Roman" w:hAnsi="Times New Roman" w:cs="Times New Roman" w:hint="eastAsia"/>
          <w:b/>
          <w:szCs w:val="21"/>
        </w:rPr>
        <w:t xml:space="preserve">3 </w:t>
      </w:r>
      <w:r w:rsidRPr="004252DB">
        <w:rPr>
          <w:rFonts w:ascii="Times New Roman" w:hAnsi="Times New Roman" w:cs="Times New Roman" w:hint="eastAsia"/>
          <w:b/>
          <w:szCs w:val="21"/>
        </w:rPr>
        <w:t>温差测定数据</w:t>
      </w:r>
    </w:p>
    <w:tbl>
      <w:tblPr>
        <w:tblStyle w:val="ab"/>
        <w:tblW w:w="8897" w:type="dxa"/>
        <w:jc w:val="center"/>
        <w:tblLook w:val="04A0" w:firstRow="1" w:lastRow="0" w:firstColumn="1" w:lastColumn="0" w:noHBand="0" w:noVBand="1"/>
      </w:tblPr>
      <w:tblGrid>
        <w:gridCol w:w="1384"/>
        <w:gridCol w:w="3756"/>
        <w:gridCol w:w="3757"/>
      </w:tblGrid>
      <w:tr w:rsidR="004252DB" w:rsidRPr="004252DB" w14:paraId="4E83E66B" w14:textId="77777777" w:rsidTr="00111174">
        <w:trPr>
          <w:jc w:val="center"/>
        </w:trPr>
        <w:tc>
          <w:tcPr>
            <w:tcW w:w="1384" w:type="dxa"/>
            <w:vAlign w:val="center"/>
          </w:tcPr>
          <w:p w14:paraId="4326B3F3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时间</w:t>
            </w:r>
            <m:oMath>
              <m:r>
                <w:rPr>
                  <w:rFonts w:ascii="Cambria Math" w:hAnsi="Cambria Math" w:cs="Times New Roman"/>
                  <w:szCs w:val="21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/min</m:t>
              </m:r>
            </m:oMath>
          </w:p>
        </w:tc>
        <w:tc>
          <w:tcPr>
            <w:tcW w:w="3756" w:type="dxa"/>
            <w:vAlign w:val="center"/>
          </w:tcPr>
          <w:p w14:paraId="3ED25409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加热面与中心面温差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/mV</m:t>
              </m:r>
            </m:oMath>
          </w:p>
        </w:tc>
        <w:tc>
          <w:tcPr>
            <w:tcW w:w="3757" w:type="dxa"/>
            <w:vAlign w:val="center"/>
          </w:tcPr>
          <w:p w14:paraId="25EEA02F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中心面与冷端的温差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  <w:szCs w:val="21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/mV</m:t>
              </m:r>
            </m:oMath>
          </w:p>
        </w:tc>
      </w:tr>
      <w:tr w:rsidR="004252DB" w:rsidRPr="004252DB" w14:paraId="50A0108E" w14:textId="77777777" w:rsidTr="00111174">
        <w:trPr>
          <w:jc w:val="center"/>
        </w:trPr>
        <w:tc>
          <w:tcPr>
            <w:tcW w:w="1384" w:type="dxa"/>
            <w:vAlign w:val="center"/>
          </w:tcPr>
          <w:p w14:paraId="352B6B51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3756" w:type="dxa"/>
            <w:vAlign w:val="center"/>
          </w:tcPr>
          <w:p w14:paraId="5DC0D119" w14:textId="3771582F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0.001</w:t>
            </w:r>
          </w:p>
        </w:tc>
        <w:tc>
          <w:tcPr>
            <w:tcW w:w="3757" w:type="dxa"/>
            <w:vAlign w:val="center"/>
          </w:tcPr>
          <w:p w14:paraId="4922A1A5" w14:textId="7FEE34B0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0.002</w:t>
            </w:r>
          </w:p>
        </w:tc>
      </w:tr>
      <w:tr w:rsidR="004252DB" w:rsidRPr="004252DB" w14:paraId="02DFF3F3" w14:textId="77777777" w:rsidTr="00111174">
        <w:trPr>
          <w:jc w:val="center"/>
        </w:trPr>
        <w:tc>
          <w:tcPr>
            <w:tcW w:w="1384" w:type="dxa"/>
            <w:vAlign w:val="center"/>
          </w:tcPr>
          <w:p w14:paraId="27A7FAB8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3756" w:type="dxa"/>
            <w:vAlign w:val="center"/>
          </w:tcPr>
          <w:p w14:paraId="724A243B" w14:textId="61A5FF9C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0.114</w:t>
            </w:r>
          </w:p>
        </w:tc>
        <w:tc>
          <w:tcPr>
            <w:tcW w:w="3757" w:type="dxa"/>
            <w:vAlign w:val="center"/>
          </w:tcPr>
          <w:p w14:paraId="215CDEE6" w14:textId="52A48C6E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0.004</w:t>
            </w:r>
          </w:p>
        </w:tc>
      </w:tr>
      <w:tr w:rsidR="004252DB" w:rsidRPr="004252DB" w14:paraId="7F62B079" w14:textId="77777777" w:rsidTr="00111174">
        <w:trPr>
          <w:jc w:val="center"/>
        </w:trPr>
        <w:tc>
          <w:tcPr>
            <w:tcW w:w="1384" w:type="dxa"/>
            <w:vAlign w:val="center"/>
          </w:tcPr>
          <w:p w14:paraId="649E754F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3756" w:type="dxa"/>
            <w:vAlign w:val="center"/>
          </w:tcPr>
          <w:p w14:paraId="2E075535" w14:textId="51863916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0.154</w:t>
            </w:r>
          </w:p>
        </w:tc>
        <w:tc>
          <w:tcPr>
            <w:tcW w:w="3757" w:type="dxa"/>
            <w:vAlign w:val="center"/>
          </w:tcPr>
          <w:p w14:paraId="6A5CA63F" w14:textId="6F41901F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0.008</w:t>
            </w:r>
          </w:p>
        </w:tc>
      </w:tr>
      <w:tr w:rsidR="004252DB" w:rsidRPr="004252DB" w14:paraId="52F6EE69" w14:textId="77777777" w:rsidTr="00111174">
        <w:trPr>
          <w:jc w:val="center"/>
        </w:trPr>
        <w:tc>
          <w:tcPr>
            <w:tcW w:w="1384" w:type="dxa"/>
            <w:vAlign w:val="center"/>
          </w:tcPr>
          <w:p w14:paraId="08192040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3756" w:type="dxa"/>
            <w:vAlign w:val="center"/>
          </w:tcPr>
          <w:p w14:paraId="46F6E854" w14:textId="524F4178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0.173</w:t>
            </w:r>
          </w:p>
        </w:tc>
        <w:tc>
          <w:tcPr>
            <w:tcW w:w="3757" w:type="dxa"/>
            <w:vAlign w:val="center"/>
          </w:tcPr>
          <w:p w14:paraId="093BB762" w14:textId="5B8551CA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0.021</w:t>
            </w:r>
          </w:p>
        </w:tc>
      </w:tr>
      <w:tr w:rsidR="004252DB" w:rsidRPr="004252DB" w14:paraId="00B10F79" w14:textId="77777777" w:rsidTr="00111174">
        <w:trPr>
          <w:jc w:val="center"/>
        </w:trPr>
        <w:tc>
          <w:tcPr>
            <w:tcW w:w="1384" w:type="dxa"/>
            <w:vAlign w:val="center"/>
          </w:tcPr>
          <w:p w14:paraId="66251ABE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3756" w:type="dxa"/>
            <w:vAlign w:val="center"/>
          </w:tcPr>
          <w:p w14:paraId="387FDABE" w14:textId="2CEC2A34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0.185</w:t>
            </w:r>
          </w:p>
        </w:tc>
        <w:tc>
          <w:tcPr>
            <w:tcW w:w="3757" w:type="dxa"/>
            <w:vAlign w:val="center"/>
          </w:tcPr>
          <w:p w14:paraId="1BF77E32" w14:textId="4E338168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0.039</w:t>
            </w:r>
          </w:p>
        </w:tc>
      </w:tr>
      <w:tr w:rsidR="004252DB" w:rsidRPr="004252DB" w14:paraId="48763B1D" w14:textId="77777777" w:rsidTr="00111174">
        <w:trPr>
          <w:jc w:val="center"/>
        </w:trPr>
        <w:tc>
          <w:tcPr>
            <w:tcW w:w="1384" w:type="dxa"/>
            <w:vAlign w:val="center"/>
          </w:tcPr>
          <w:p w14:paraId="23AB3720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3756" w:type="dxa"/>
            <w:vAlign w:val="center"/>
          </w:tcPr>
          <w:p w14:paraId="7A6E99DE" w14:textId="01BB6CDC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0.192</w:t>
            </w:r>
          </w:p>
        </w:tc>
        <w:tc>
          <w:tcPr>
            <w:tcW w:w="3757" w:type="dxa"/>
            <w:vAlign w:val="center"/>
          </w:tcPr>
          <w:p w14:paraId="0011DDCA" w14:textId="689BBEDE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0.061</w:t>
            </w:r>
          </w:p>
        </w:tc>
      </w:tr>
      <w:tr w:rsidR="004252DB" w:rsidRPr="004252DB" w14:paraId="38660812" w14:textId="77777777" w:rsidTr="00111174">
        <w:trPr>
          <w:jc w:val="center"/>
        </w:trPr>
        <w:tc>
          <w:tcPr>
            <w:tcW w:w="1384" w:type="dxa"/>
            <w:vAlign w:val="center"/>
          </w:tcPr>
          <w:p w14:paraId="7AC6B23B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3756" w:type="dxa"/>
            <w:vAlign w:val="center"/>
          </w:tcPr>
          <w:p w14:paraId="33B08216" w14:textId="43F08A69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0.196</w:t>
            </w:r>
          </w:p>
        </w:tc>
        <w:tc>
          <w:tcPr>
            <w:tcW w:w="3757" w:type="dxa"/>
            <w:vAlign w:val="center"/>
          </w:tcPr>
          <w:p w14:paraId="157B5B30" w14:textId="4FAFA198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0.084</w:t>
            </w:r>
          </w:p>
        </w:tc>
      </w:tr>
      <w:tr w:rsidR="004252DB" w:rsidRPr="004252DB" w14:paraId="09F5E500" w14:textId="77777777" w:rsidTr="00111174">
        <w:trPr>
          <w:jc w:val="center"/>
        </w:trPr>
        <w:tc>
          <w:tcPr>
            <w:tcW w:w="1384" w:type="dxa"/>
            <w:vAlign w:val="center"/>
          </w:tcPr>
          <w:p w14:paraId="3D5066E4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3756" w:type="dxa"/>
            <w:vAlign w:val="center"/>
          </w:tcPr>
          <w:p w14:paraId="50881630" w14:textId="06593325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0.198</w:t>
            </w:r>
          </w:p>
        </w:tc>
        <w:tc>
          <w:tcPr>
            <w:tcW w:w="3757" w:type="dxa"/>
            <w:vAlign w:val="center"/>
          </w:tcPr>
          <w:p w14:paraId="0FC815B8" w14:textId="36D38E6B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0.107</w:t>
            </w:r>
          </w:p>
        </w:tc>
      </w:tr>
      <w:tr w:rsidR="004252DB" w:rsidRPr="004252DB" w14:paraId="27EE1235" w14:textId="77777777" w:rsidTr="00111174">
        <w:trPr>
          <w:jc w:val="center"/>
        </w:trPr>
        <w:tc>
          <w:tcPr>
            <w:tcW w:w="1384" w:type="dxa"/>
            <w:vAlign w:val="center"/>
          </w:tcPr>
          <w:p w14:paraId="395EEA79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3756" w:type="dxa"/>
            <w:vAlign w:val="center"/>
          </w:tcPr>
          <w:p w14:paraId="0955E3A6" w14:textId="3EA0FAB2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0.199</w:t>
            </w:r>
          </w:p>
        </w:tc>
        <w:tc>
          <w:tcPr>
            <w:tcW w:w="3757" w:type="dxa"/>
            <w:vAlign w:val="center"/>
          </w:tcPr>
          <w:p w14:paraId="3F0B19EB" w14:textId="11B1495B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0.131</w:t>
            </w:r>
          </w:p>
        </w:tc>
      </w:tr>
      <w:tr w:rsidR="004252DB" w:rsidRPr="004252DB" w14:paraId="13265B02" w14:textId="77777777" w:rsidTr="00111174">
        <w:trPr>
          <w:jc w:val="center"/>
        </w:trPr>
        <w:tc>
          <w:tcPr>
            <w:tcW w:w="1384" w:type="dxa"/>
            <w:vAlign w:val="center"/>
          </w:tcPr>
          <w:p w14:paraId="733D39D1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3756" w:type="dxa"/>
            <w:vAlign w:val="center"/>
          </w:tcPr>
          <w:p w14:paraId="0EDFFA78" w14:textId="2DAD1F85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0.200</w:t>
            </w:r>
          </w:p>
        </w:tc>
        <w:tc>
          <w:tcPr>
            <w:tcW w:w="3757" w:type="dxa"/>
            <w:vAlign w:val="center"/>
          </w:tcPr>
          <w:p w14:paraId="419884AB" w14:textId="03FD746D" w:rsidR="004252DB" w:rsidRPr="008C1702" w:rsidRDefault="008C1702" w:rsidP="00111174">
            <w:pPr>
              <w:spacing w:line="360" w:lineRule="auto"/>
              <w:jc w:val="center"/>
              <w:rPr>
                <w:rFonts w:ascii="Times New Roman" w:eastAsiaTheme="minorEastAsia" w:hAnsi="Times New Roman" w:cs="Times New Roman" w:hint="eastAsia"/>
                <w:color w:val="000000"/>
                <w:szCs w:val="21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Cs w:val="21"/>
                <w:lang w:eastAsia="zh-TW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/>
                <w:szCs w:val="21"/>
                <w:lang w:eastAsia="zh-TW"/>
              </w:rPr>
              <w:t>.154</w:t>
            </w:r>
          </w:p>
        </w:tc>
      </w:tr>
      <w:tr w:rsidR="004252DB" w:rsidRPr="004252DB" w14:paraId="75BD362D" w14:textId="77777777" w:rsidTr="00111174">
        <w:trPr>
          <w:jc w:val="center"/>
        </w:trPr>
        <w:tc>
          <w:tcPr>
            <w:tcW w:w="1384" w:type="dxa"/>
            <w:vAlign w:val="center"/>
          </w:tcPr>
          <w:p w14:paraId="417E08C2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lastRenderedPageBreak/>
              <w:t>10</w:t>
            </w:r>
          </w:p>
        </w:tc>
        <w:tc>
          <w:tcPr>
            <w:tcW w:w="3756" w:type="dxa"/>
            <w:vAlign w:val="center"/>
          </w:tcPr>
          <w:p w14:paraId="1B22DAB0" w14:textId="23D7E0CF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0.201</w:t>
            </w:r>
          </w:p>
        </w:tc>
        <w:tc>
          <w:tcPr>
            <w:tcW w:w="3757" w:type="dxa"/>
            <w:vAlign w:val="center"/>
          </w:tcPr>
          <w:p w14:paraId="232C4E1B" w14:textId="2059DC23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0.179</w:t>
            </w:r>
          </w:p>
        </w:tc>
      </w:tr>
      <w:tr w:rsidR="004252DB" w:rsidRPr="004252DB" w14:paraId="44FDAB0C" w14:textId="77777777" w:rsidTr="00111174">
        <w:trPr>
          <w:jc w:val="center"/>
        </w:trPr>
        <w:tc>
          <w:tcPr>
            <w:tcW w:w="1384" w:type="dxa"/>
            <w:vAlign w:val="center"/>
          </w:tcPr>
          <w:p w14:paraId="76D44A6A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3756" w:type="dxa"/>
            <w:vAlign w:val="center"/>
          </w:tcPr>
          <w:p w14:paraId="4937BE44" w14:textId="7763B28D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0.202</w:t>
            </w:r>
          </w:p>
        </w:tc>
        <w:tc>
          <w:tcPr>
            <w:tcW w:w="3757" w:type="dxa"/>
            <w:vAlign w:val="center"/>
          </w:tcPr>
          <w:p w14:paraId="7A8B16FC" w14:textId="58621508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0.203</w:t>
            </w:r>
          </w:p>
        </w:tc>
      </w:tr>
      <w:tr w:rsidR="004252DB" w:rsidRPr="004252DB" w14:paraId="4C14D3A4" w14:textId="77777777" w:rsidTr="00111174">
        <w:trPr>
          <w:jc w:val="center"/>
        </w:trPr>
        <w:tc>
          <w:tcPr>
            <w:tcW w:w="1384" w:type="dxa"/>
            <w:vAlign w:val="center"/>
          </w:tcPr>
          <w:p w14:paraId="5297BB9B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3756" w:type="dxa"/>
            <w:vAlign w:val="center"/>
          </w:tcPr>
          <w:p w14:paraId="220517C1" w14:textId="2D8F7809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0.202</w:t>
            </w:r>
          </w:p>
        </w:tc>
        <w:tc>
          <w:tcPr>
            <w:tcW w:w="3757" w:type="dxa"/>
            <w:vAlign w:val="center"/>
          </w:tcPr>
          <w:p w14:paraId="386D16EA" w14:textId="263725E0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0.228</w:t>
            </w:r>
          </w:p>
        </w:tc>
      </w:tr>
      <w:tr w:rsidR="004252DB" w:rsidRPr="004252DB" w14:paraId="32E7A16F" w14:textId="77777777" w:rsidTr="00111174">
        <w:trPr>
          <w:jc w:val="center"/>
        </w:trPr>
        <w:tc>
          <w:tcPr>
            <w:tcW w:w="1384" w:type="dxa"/>
            <w:vAlign w:val="center"/>
          </w:tcPr>
          <w:p w14:paraId="5608231A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3756" w:type="dxa"/>
            <w:vAlign w:val="center"/>
          </w:tcPr>
          <w:p w14:paraId="11378533" w14:textId="33CA4FB7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0.202</w:t>
            </w:r>
          </w:p>
        </w:tc>
        <w:tc>
          <w:tcPr>
            <w:tcW w:w="3757" w:type="dxa"/>
            <w:vAlign w:val="center"/>
          </w:tcPr>
          <w:p w14:paraId="19FDA675" w14:textId="17B16940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0.252</w:t>
            </w:r>
          </w:p>
        </w:tc>
      </w:tr>
      <w:tr w:rsidR="004252DB" w:rsidRPr="004252DB" w14:paraId="376D03EE" w14:textId="77777777" w:rsidTr="00111174">
        <w:trPr>
          <w:jc w:val="center"/>
        </w:trPr>
        <w:tc>
          <w:tcPr>
            <w:tcW w:w="1384" w:type="dxa"/>
            <w:vAlign w:val="center"/>
          </w:tcPr>
          <w:p w14:paraId="7B28EB60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3756" w:type="dxa"/>
            <w:vAlign w:val="center"/>
          </w:tcPr>
          <w:p w14:paraId="6BDAA9B9" w14:textId="76E3E4C9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0.202</w:t>
            </w:r>
          </w:p>
        </w:tc>
        <w:tc>
          <w:tcPr>
            <w:tcW w:w="3757" w:type="dxa"/>
            <w:vAlign w:val="center"/>
          </w:tcPr>
          <w:p w14:paraId="3EAE151E" w14:textId="637E6E6B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0.278</w:t>
            </w:r>
          </w:p>
        </w:tc>
      </w:tr>
      <w:tr w:rsidR="004252DB" w:rsidRPr="004252DB" w14:paraId="0C5C870E" w14:textId="77777777" w:rsidTr="00111174">
        <w:trPr>
          <w:jc w:val="center"/>
        </w:trPr>
        <w:tc>
          <w:tcPr>
            <w:tcW w:w="1384" w:type="dxa"/>
            <w:vAlign w:val="center"/>
          </w:tcPr>
          <w:p w14:paraId="6C3C87BE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3756" w:type="dxa"/>
            <w:vAlign w:val="center"/>
          </w:tcPr>
          <w:p w14:paraId="69306C65" w14:textId="7E9DE6F4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0.203</w:t>
            </w:r>
          </w:p>
        </w:tc>
        <w:tc>
          <w:tcPr>
            <w:tcW w:w="3757" w:type="dxa"/>
            <w:vAlign w:val="center"/>
          </w:tcPr>
          <w:p w14:paraId="01BB5FF2" w14:textId="04D09F28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0.302</w:t>
            </w:r>
          </w:p>
        </w:tc>
      </w:tr>
      <w:tr w:rsidR="004252DB" w:rsidRPr="004252DB" w14:paraId="5C67BEF1" w14:textId="77777777" w:rsidTr="00111174">
        <w:trPr>
          <w:jc w:val="center"/>
        </w:trPr>
        <w:tc>
          <w:tcPr>
            <w:tcW w:w="1384" w:type="dxa"/>
            <w:vAlign w:val="center"/>
          </w:tcPr>
          <w:p w14:paraId="54B5EA25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3756" w:type="dxa"/>
            <w:vAlign w:val="center"/>
          </w:tcPr>
          <w:p w14:paraId="61E477E7" w14:textId="062DC7F0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0.203</w:t>
            </w:r>
          </w:p>
        </w:tc>
        <w:tc>
          <w:tcPr>
            <w:tcW w:w="3757" w:type="dxa"/>
            <w:vAlign w:val="center"/>
          </w:tcPr>
          <w:p w14:paraId="14D8CE1C" w14:textId="556BB53D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0.326</w:t>
            </w:r>
          </w:p>
        </w:tc>
      </w:tr>
      <w:tr w:rsidR="004252DB" w:rsidRPr="004252DB" w14:paraId="48E94F75" w14:textId="77777777" w:rsidTr="00111174">
        <w:trPr>
          <w:jc w:val="center"/>
        </w:trPr>
        <w:tc>
          <w:tcPr>
            <w:tcW w:w="1384" w:type="dxa"/>
            <w:vAlign w:val="center"/>
          </w:tcPr>
          <w:p w14:paraId="13151B4A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3756" w:type="dxa"/>
            <w:vAlign w:val="center"/>
          </w:tcPr>
          <w:p w14:paraId="2BC4A367" w14:textId="05D392B8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0.203</w:t>
            </w:r>
          </w:p>
        </w:tc>
        <w:tc>
          <w:tcPr>
            <w:tcW w:w="3757" w:type="dxa"/>
            <w:vAlign w:val="center"/>
          </w:tcPr>
          <w:p w14:paraId="31BD5EC4" w14:textId="48F7A04E" w:rsidR="004252DB" w:rsidRPr="004252DB" w:rsidRDefault="008C1702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0.351</w:t>
            </w:r>
          </w:p>
        </w:tc>
      </w:tr>
      <w:tr w:rsidR="004252DB" w:rsidRPr="004252DB" w14:paraId="184956EE" w14:textId="77777777" w:rsidTr="00111174">
        <w:trPr>
          <w:jc w:val="center"/>
        </w:trPr>
        <w:tc>
          <w:tcPr>
            <w:tcW w:w="1384" w:type="dxa"/>
            <w:vAlign w:val="center"/>
          </w:tcPr>
          <w:p w14:paraId="399A1592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3756" w:type="dxa"/>
            <w:vAlign w:val="center"/>
          </w:tcPr>
          <w:p w14:paraId="673A4240" w14:textId="0803C558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0.203</w:t>
            </w:r>
          </w:p>
        </w:tc>
        <w:tc>
          <w:tcPr>
            <w:tcW w:w="3757" w:type="dxa"/>
            <w:vAlign w:val="center"/>
          </w:tcPr>
          <w:p w14:paraId="410C84A4" w14:textId="79C37CEC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0.374</w:t>
            </w:r>
          </w:p>
        </w:tc>
      </w:tr>
      <w:tr w:rsidR="004252DB" w:rsidRPr="004252DB" w14:paraId="45591C65" w14:textId="77777777" w:rsidTr="00111174">
        <w:trPr>
          <w:jc w:val="center"/>
        </w:trPr>
        <w:tc>
          <w:tcPr>
            <w:tcW w:w="1384" w:type="dxa"/>
            <w:vAlign w:val="center"/>
          </w:tcPr>
          <w:p w14:paraId="5098A9A6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19</w:t>
            </w:r>
          </w:p>
        </w:tc>
        <w:tc>
          <w:tcPr>
            <w:tcW w:w="3756" w:type="dxa"/>
            <w:vAlign w:val="center"/>
          </w:tcPr>
          <w:p w14:paraId="0BB12032" w14:textId="0FB9D3D6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0.203</w:t>
            </w:r>
          </w:p>
        </w:tc>
        <w:tc>
          <w:tcPr>
            <w:tcW w:w="3757" w:type="dxa"/>
            <w:vAlign w:val="center"/>
          </w:tcPr>
          <w:p w14:paraId="252CDE4E" w14:textId="261FACC8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0.398</w:t>
            </w:r>
          </w:p>
        </w:tc>
      </w:tr>
      <w:tr w:rsidR="004252DB" w:rsidRPr="004252DB" w14:paraId="1EC8A506" w14:textId="77777777" w:rsidTr="00111174">
        <w:trPr>
          <w:jc w:val="center"/>
        </w:trPr>
        <w:tc>
          <w:tcPr>
            <w:tcW w:w="1384" w:type="dxa"/>
            <w:vAlign w:val="center"/>
          </w:tcPr>
          <w:p w14:paraId="06A3222A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3756" w:type="dxa"/>
            <w:vAlign w:val="center"/>
          </w:tcPr>
          <w:p w14:paraId="3B626612" w14:textId="1D835A97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0.204</w:t>
            </w:r>
          </w:p>
        </w:tc>
        <w:tc>
          <w:tcPr>
            <w:tcW w:w="3757" w:type="dxa"/>
            <w:vAlign w:val="center"/>
          </w:tcPr>
          <w:p w14:paraId="48F29EF3" w14:textId="7BCC6549" w:rsidR="004252DB" w:rsidRPr="00504455" w:rsidRDefault="00504455" w:rsidP="00111174">
            <w:pPr>
              <w:spacing w:line="360" w:lineRule="auto"/>
              <w:jc w:val="center"/>
              <w:rPr>
                <w:rFonts w:ascii="Times New Roman" w:eastAsiaTheme="minorEastAsia" w:hAnsi="Times New Roman" w:cs="Times New Roman" w:hint="eastAsia"/>
                <w:color w:val="000000"/>
                <w:szCs w:val="21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Cs w:val="21"/>
                <w:lang w:eastAsia="zh-TW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/>
                <w:szCs w:val="21"/>
                <w:lang w:eastAsia="zh-TW"/>
              </w:rPr>
              <w:t>.421</w:t>
            </w:r>
          </w:p>
        </w:tc>
      </w:tr>
      <w:tr w:rsidR="004252DB" w:rsidRPr="004252DB" w14:paraId="5EA00E19" w14:textId="77777777" w:rsidTr="00111174">
        <w:trPr>
          <w:jc w:val="center"/>
        </w:trPr>
        <w:tc>
          <w:tcPr>
            <w:tcW w:w="1384" w:type="dxa"/>
            <w:vAlign w:val="center"/>
          </w:tcPr>
          <w:p w14:paraId="126F9B5E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3756" w:type="dxa"/>
            <w:vAlign w:val="center"/>
          </w:tcPr>
          <w:p w14:paraId="5EA823DD" w14:textId="51BCDF6A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0.204</w:t>
            </w:r>
          </w:p>
        </w:tc>
        <w:tc>
          <w:tcPr>
            <w:tcW w:w="3757" w:type="dxa"/>
            <w:vAlign w:val="center"/>
          </w:tcPr>
          <w:p w14:paraId="7374B065" w14:textId="005784A5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0.445</w:t>
            </w:r>
          </w:p>
        </w:tc>
      </w:tr>
      <w:tr w:rsidR="004252DB" w:rsidRPr="004252DB" w14:paraId="6AD4573D" w14:textId="77777777" w:rsidTr="00111174">
        <w:trPr>
          <w:jc w:val="center"/>
        </w:trPr>
        <w:tc>
          <w:tcPr>
            <w:tcW w:w="1384" w:type="dxa"/>
            <w:vAlign w:val="center"/>
          </w:tcPr>
          <w:p w14:paraId="3D49B537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3756" w:type="dxa"/>
            <w:vAlign w:val="center"/>
          </w:tcPr>
          <w:p w14:paraId="4FB9DA8B" w14:textId="14F9F4A2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0.204</w:t>
            </w:r>
          </w:p>
        </w:tc>
        <w:tc>
          <w:tcPr>
            <w:tcW w:w="3757" w:type="dxa"/>
            <w:vAlign w:val="center"/>
          </w:tcPr>
          <w:p w14:paraId="2801DEFD" w14:textId="2A6F0C6B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0.468</w:t>
            </w:r>
          </w:p>
        </w:tc>
      </w:tr>
      <w:tr w:rsidR="004252DB" w:rsidRPr="004252DB" w14:paraId="6F646211" w14:textId="77777777" w:rsidTr="00111174">
        <w:trPr>
          <w:jc w:val="center"/>
        </w:trPr>
        <w:tc>
          <w:tcPr>
            <w:tcW w:w="1384" w:type="dxa"/>
            <w:vAlign w:val="center"/>
          </w:tcPr>
          <w:p w14:paraId="6F23BC5D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3756" w:type="dxa"/>
            <w:vAlign w:val="center"/>
          </w:tcPr>
          <w:p w14:paraId="48FE29B4" w14:textId="5CCF39A2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0.204</w:t>
            </w:r>
          </w:p>
        </w:tc>
        <w:tc>
          <w:tcPr>
            <w:tcW w:w="3757" w:type="dxa"/>
            <w:vAlign w:val="center"/>
          </w:tcPr>
          <w:p w14:paraId="5992CA36" w14:textId="3194689B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0.492</w:t>
            </w:r>
          </w:p>
        </w:tc>
      </w:tr>
      <w:tr w:rsidR="004252DB" w:rsidRPr="004252DB" w14:paraId="0ABDDAF0" w14:textId="77777777" w:rsidTr="00111174">
        <w:trPr>
          <w:jc w:val="center"/>
        </w:trPr>
        <w:tc>
          <w:tcPr>
            <w:tcW w:w="1384" w:type="dxa"/>
            <w:vAlign w:val="center"/>
          </w:tcPr>
          <w:p w14:paraId="791307F4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24</w:t>
            </w:r>
          </w:p>
        </w:tc>
        <w:tc>
          <w:tcPr>
            <w:tcW w:w="3756" w:type="dxa"/>
            <w:vAlign w:val="center"/>
          </w:tcPr>
          <w:p w14:paraId="6A251D7D" w14:textId="65205C55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0.204</w:t>
            </w:r>
          </w:p>
        </w:tc>
        <w:tc>
          <w:tcPr>
            <w:tcW w:w="3757" w:type="dxa"/>
            <w:vAlign w:val="center"/>
          </w:tcPr>
          <w:p w14:paraId="2CE93C5F" w14:textId="41DB9931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0.514</w:t>
            </w:r>
          </w:p>
        </w:tc>
      </w:tr>
      <w:tr w:rsidR="004252DB" w:rsidRPr="004252DB" w14:paraId="237906B9" w14:textId="77777777" w:rsidTr="00111174">
        <w:trPr>
          <w:jc w:val="center"/>
        </w:trPr>
        <w:tc>
          <w:tcPr>
            <w:tcW w:w="1384" w:type="dxa"/>
            <w:vAlign w:val="center"/>
          </w:tcPr>
          <w:p w14:paraId="3084D52C" w14:textId="77777777" w:rsidR="004252DB" w:rsidRPr="004252DB" w:rsidRDefault="004252DB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4252DB">
              <w:rPr>
                <w:rFonts w:ascii="Times New Roman" w:hAnsi="Times New Roman" w:cs="Times New Roman" w:hint="eastAsia"/>
                <w:szCs w:val="21"/>
              </w:rPr>
              <w:t>25</w:t>
            </w:r>
          </w:p>
        </w:tc>
        <w:tc>
          <w:tcPr>
            <w:tcW w:w="3756" w:type="dxa"/>
            <w:vAlign w:val="center"/>
          </w:tcPr>
          <w:p w14:paraId="72F2C45C" w14:textId="0FA11406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0.204</w:t>
            </w:r>
          </w:p>
        </w:tc>
        <w:tc>
          <w:tcPr>
            <w:tcW w:w="3757" w:type="dxa"/>
            <w:vAlign w:val="center"/>
          </w:tcPr>
          <w:p w14:paraId="6663F348" w14:textId="0DEA8774" w:rsidR="004252DB" w:rsidRPr="004252DB" w:rsidRDefault="00504455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0.537</w:t>
            </w:r>
          </w:p>
        </w:tc>
      </w:tr>
    </w:tbl>
    <w:p w14:paraId="060A2C5B" w14:textId="77777777" w:rsidR="00471E52" w:rsidRDefault="00471E52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75039A74" w14:textId="74F8C0D2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7.</w:t>
      </w:r>
      <w:r w:rsidRPr="004252DB">
        <w:rPr>
          <w:rFonts w:ascii="Times New Roman" w:hAnsi="Times New Roman" w:cs="Times New Roman" w:hint="eastAsia"/>
          <w:b/>
          <w:szCs w:val="21"/>
        </w:rPr>
        <w:t>测量加热后电压</w:t>
      </w:r>
    </w:p>
    <w:p w14:paraId="26495DA3" w14:textId="77777777" w:rsid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 xml:space="preserve">    </w:t>
      </w:r>
      <w:r w:rsidRPr="004252DB">
        <w:rPr>
          <w:rFonts w:ascii="Times New Roman" w:hAnsi="Times New Roman" w:cs="Times New Roman" w:hint="eastAsia"/>
          <w:szCs w:val="21"/>
        </w:rPr>
        <w:t>断开加热电源，拆下数字万用表，按步骤</w:t>
      </w:r>
      <w:r w:rsidRPr="004252DB">
        <w:rPr>
          <w:rFonts w:ascii="Times New Roman" w:hAnsi="Times New Roman" w:cs="Times New Roman" w:hint="eastAsia"/>
          <w:szCs w:val="21"/>
        </w:rPr>
        <w:t>3</w:t>
      </w:r>
      <w:r w:rsidRPr="004252DB">
        <w:rPr>
          <w:rFonts w:ascii="Times New Roman" w:hAnsi="Times New Roman" w:cs="Times New Roman" w:hint="eastAsia"/>
          <w:szCs w:val="21"/>
        </w:rPr>
        <w:t>再次测量实验后的加热电压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 w:hint="eastAsia"/>
                <w:szCs w:val="21"/>
              </w:rPr>
              <m:t>f</m:t>
            </m:r>
          </m:sub>
        </m:sSub>
      </m:oMath>
      <w:r w:rsidRPr="004252DB">
        <w:rPr>
          <w:rFonts w:ascii="Times New Roman" w:hAnsi="Times New Roman" w:cs="Times New Roman" w:hint="eastAsia"/>
          <w:szCs w:val="21"/>
        </w:rPr>
        <w:t>，与实验前的加热电压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 w:rsidRPr="004252DB">
        <w:rPr>
          <w:rFonts w:ascii="Times New Roman" w:hAnsi="Times New Roman" w:cs="Times New Roman" w:hint="eastAsia"/>
          <w:szCs w:val="21"/>
        </w:rPr>
        <w:t>取平均使用。</w:t>
      </w:r>
    </w:p>
    <w:p w14:paraId="7305CB62" w14:textId="77777777" w:rsidR="00471E52" w:rsidRPr="004252DB" w:rsidRDefault="00471E52" w:rsidP="004252D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6799F5AD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252DB">
        <w:rPr>
          <w:rFonts w:ascii="Times New Roman" w:hAnsi="Times New Roman" w:cs="Times New Roman" w:hint="eastAsia"/>
          <w:b/>
          <w:szCs w:val="21"/>
        </w:rPr>
        <w:t>8.</w:t>
      </w:r>
      <w:r w:rsidRPr="004252DB">
        <w:rPr>
          <w:rFonts w:ascii="Times New Roman" w:hAnsi="Times New Roman" w:cs="Times New Roman" w:hint="eastAsia"/>
          <w:b/>
          <w:szCs w:val="21"/>
        </w:rPr>
        <w:t>实验注意事项</w:t>
      </w:r>
    </w:p>
    <w:p w14:paraId="1872E849" w14:textId="77777777" w:rsidR="004252DB" w:rsidRPr="004252DB" w:rsidRDefault="004252DB" w:rsidP="004252DB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>（</w:t>
      </w:r>
      <w:r w:rsidRPr="004252DB">
        <w:rPr>
          <w:rFonts w:ascii="Times New Roman" w:hAnsi="Times New Roman" w:cs="Times New Roman" w:hint="eastAsia"/>
          <w:szCs w:val="21"/>
        </w:rPr>
        <w:t>1</w:t>
      </w:r>
      <w:r w:rsidRPr="004252DB">
        <w:rPr>
          <w:rFonts w:ascii="Times New Roman" w:hAnsi="Times New Roman" w:cs="Times New Roman" w:hint="eastAsia"/>
          <w:szCs w:val="21"/>
        </w:rPr>
        <w:t>）组装仪器时样品初温应保持为室温，不要用手大面积长时间接触试样；</w:t>
      </w:r>
    </w:p>
    <w:p w14:paraId="4B475C3B" w14:textId="6AF1E0ED" w:rsidR="009901A2" w:rsidRDefault="004252DB" w:rsidP="005577E2">
      <w:pPr>
        <w:spacing w:line="360" w:lineRule="auto"/>
        <w:rPr>
          <w:rFonts w:ascii="Times New Roman" w:hAnsi="Times New Roman" w:cs="Times New Roman"/>
          <w:szCs w:val="21"/>
        </w:rPr>
      </w:pPr>
      <w:r w:rsidRPr="004252DB">
        <w:rPr>
          <w:rFonts w:ascii="Times New Roman" w:hAnsi="Times New Roman" w:cs="Times New Roman" w:hint="eastAsia"/>
          <w:szCs w:val="21"/>
        </w:rPr>
        <w:t>（</w:t>
      </w:r>
      <w:r w:rsidRPr="004252DB">
        <w:rPr>
          <w:rFonts w:ascii="Times New Roman" w:hAnsi="Times New Roman" w:cs="Times New Roman" w:hint="eastAsia"/>
          <w:szCs w:val="21"/>
        </w:rPr>
        <w:t>2</w:t>
      </w:r>
      <w:r w:rsidRPr="004252DB">
        <w:rPr>
          <w:rFonts w:ascii="Times New Roman" w:hAnsi="Times New Roman" w:cs="Times New Roman" w:hint="eastAsia"/>
          <w:szCs w:val="21"/>
        </w:rPr>
        <w:t>）需要换样品时应先旋松螺杆旋钮，待仪器各部分冷至室温后再换装新样品重新做实验，拆装样品时加热面热电偶严禁从装置上取下，以防损坏。</w:t>
      </w:r>
    </w:p>
    <w:p w14:paraId="56CD6FFF" w14:textId="77777777" w:rsidR="005577E2" w:rsidRPr="005577E2" w:rsidRDefault="005577E2" w:rsidP="006D3D48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1FE2D549" w14:textId="745D7EDC" w:rsidR="00520283" w:rsidRPr="00234FD7" w:rsidRDefault="00F628EF" w:rsidP="006D3D48">
      <w:pPr>
        <w:pStyle w:val="1"/>
        <w:numPr>
          <w:ilvl w:val="0"/>
          <w:numId w:val="17"/>
        </w:numPr>
        <w:spacing w:line="360" w:lineRule="auto"/>
      </w:pPr>
      <w:r w:rsidRPr="00234FD7">
        <w:rPr>
          <w:rFonts w:hint="eastAsia"/>
        </w:rPr>
        <w:t>数据处理</w:t>
      </w:r>
    </w:p>
    <w:p w14:paraId="62B36BC5" w14:textId="7E2D960B" w:rsidR="002D7AFA" w:rsidRPr="007B400F" w:rsidRDefault="002D7AFA" w:rsidP="006D3D48">
      <w:pPr>
        <w:pStyle w:val="2"/>
        <w:numPr>
          <w:ilvl w:val="0"/>
          <w:numId w:val="19"/>
        </w:numPr>
        <w:spacing w:line="360" w:lineRule="auto"/>
        <w:rPr>
          <w:rFonts w:ascii="SimSun" w:hAnsi="SimSun" w:hint="eastAsia"/>
          <w:szCs w:val="21"/>
        </w:rPr>
      </w:pPr>
      <w:bookmarkStart w:id="1" w:name="_Hlk148644022"/>
      <w:r w:rsidRPr="007B400F">
        <w:rPr>
          <w:rFonts w:ascii="SimSun" w:hAnsi="SimSun" w:hint="eastAsia"/>
          <w:szCs w:val="21"/>
        </w:rPr>
        <w:t>数字万用表的使用练习</w:t>
      </w:r>
      <w:bookmarkEnd w:id="1"/>
    </w:p>
    <w:p w14:paraId="21634C1B" w14:textId="3A53AC3F" w:rsidR="002D7AFA" w:rsidRDefault="002D7AFA" w:rsidP="002D7AFA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>不确定度的计算以及完整测量结果如表</w:t>
      </w:r>
      <w:r w:rsidRPr="007B400F">
        <w:rPr>
          <w:rFonts w:ascii="Times New Roman" w:hAnsi="Times New Roman" w:cs="Times New Roman" w:hint="eastAsia"/>
          <w:szCs w:val="21"/>
        </w:rPr>
        <w:t>4</w:t>
      </w:r>
      <w:r w:rsidRPr="007B400F">
        <w:rPr>
          <w:rFonts w:ascii="Times New Roman" w:hAnsi="Times New Roman" w:cs="Times New Roman" w:hint="eastAsia"/>
          <w:szCs w:val="21"/>
        </w:rPr>
        <w:t>所示。</w:t>
      </w:r>
    </w:p>
    <w:p w14:paraId="2A871912" w14:textId="77777777" w:rsidR="001C743F" w:rsidRPr="007B400F" w:rsidRDefault="001C743F" w:rsidP="002D7AFA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796B6A6B" w14:textId="77777777" w:rsidR="002D7AFA" w:rsidRPr="007B400F" w:rsidRDefault="002D7AFA" w:rsidP="002D7AFA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7B400F">
        <w:rPr>
          <w:rFonts w:ascii="Times New Roman" w:hAnsi="Times New Roman" w:cs="Times New Roman" w:hint="eastAsia"/>
          <w:b/>
          <w:szCs w:val="21"/>
        </w:rPr>
        <w:t>表</w:t>
      </w:r>
      <w:r w:rsidRPr="007B400F">
        <w:rPr>
          <w:rFonts w:ascii="Times New Roman" w:hAnsi="Times New Roman" w:cs="Times New Roman" w:hint="eastAsia"/>
          <w:b/>
          <w:szCs w:val="21"/>
        </w:rPr>
        <w:t xml:space="preserve">4 </w:t>
      </w:r>
      <w:r w:rsidRPr="007B400F">
        <w:rPr>
          <w:rFonts w:ascii="Times New Roman" w:hAnsi="Times New Roman" w:cs="Times New Roman" w:hint="eastAsia"/>
          <w:b/>
          <w:szCs w:val="21"/>
        </w:rPr>
        <w:t>数字万用表测量参数的不确定度及完整结果</w:t>
      </w:r>
    </w:p>
    <w:tbl>
      <w:tblPr>
        <w:tblStyle w:val="ab"/>
        <w:tblW w:w="10861" w:type="dxa"/>
        <w:jc w:val="center"/>
        <w:tblLook w:val="04A0" w:firstRow="1" w:lastRow="0" w:firstColumn="1" w:lastColumn="0" w:noHBand="0" w:noVBand="1"/>
      </w:tblPr>
      <w:tblGrid>
        <w:gridCol w:w="1848"/>
        <w:gridCol w:w="1160"/>
        <w:gridCol w:w="776"/>
        <w:gridCol w:w="1280"/>
        <w:gridCol w:w="3716"/>
        <w:gridCol w:w="2081"/>
      </w:tblGrid>
      <w:tr w:rsidR="006A5903" w:rsidRPr="007B400F" w14:paraId="07614445" w14:textId="77777777" w:rsidTr="00051076">
        <w:trPr>
          <w:trHeight w:val="531"/>
          <w:jc w:val="center"/>
        </w:trPr>
        <w:tc>
          <w:tcPr>
            <w:tcW w:w="1848" w:type="dxa"/>
            <w:vAlign w:val="center"/>
          </w:tcPr>
          <w:p w14:paraId="28DE7712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B400F">
              <w:rPr>
                <w:rFonts w:ascii="Times New Roman" w:hAnsi="Times New Roman" w:cs="Times New Roman"/>
                <w:b/>
                <w:szCs w:val="21"/>
              </w:rPr>
              <w:t>测量任务</w:t>
            </w:r>
          </w:p>
        </w:tc>
        <w:tc>
          <w:tcPr>
            <w:tcW w:w="1160" w:type="dxa"/>
            <w:vAlign w:val="center"/>
          </w:tcPr>
          <w:p w14:paraId="798AAC1A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B400F">
              <w:rPr>
                <w:rFonts w:ascii="Times New Roman" w:hAnsi="Times New Roman" w:cs="Times New Roman"/>
                <w:b/>
                <w:szCs w:val="21"/>
              </w:rPr>
              <w:t>测量值</w:t>
            </w:r>
          </w:p>
        </w:tc>
        <w:tc>
          <w:tcPr>
            <w:tcW w:w="776" w:type="dxa"/>
            <w:vAlign w:val="center"/>
          </w:tcPr>
          <w:p w14:paraId="57F954FC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B400F">
              <w:rPr>
                <w:rFonts w:ascii="Times New Roman" w:hAnsi="Times New Roman" w:cs="Times New Roman"/>
                <w:b/>
                <w:szCs w:val="21"/>
              </w:rPr>
              <w:t>量程</w:t>
            </w:r>
          </w:p>
        </w:tc>
        <w:tc>
          <w:tcPr>
            <w:tcW w:w="1280" w:type="dxa"/>
            <w:vAlign w:val="center"/>
          </w:tcPr>
          <w:p w14:paraId="133E24FC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B400F">
              <w:rPr>
                <w:rFonts w:ascii="Times New Roman" w:hAnsi="Times New Roman" w:cs="Times New Roman"/>
                <w:b/>
                <w:szCs w:val="21"/>
              </w:rPr>
              <w:t>精度</w:t>
            </w:r>
          </w:p>
        </w:tc>
        <w:tc>
          <w:tcPr>
            <w:tcW w:w="3716" w:type="dxa"/>
            <w:vAlign w:val="center"/>
          </w:tcPr>
          <w:p w14:paraId="521D9E6E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B400F">
              <w:rPr>
                <w:rFonts w:ascii="Times New Roman" w:hAnsi="Times New Roman" w:cs="Times New Roman"/>
                <w:b/>
                <w:szCs w:val="21"/>
              </w:rPr>
              <w:t>不确定度</w:t>
            </w:r>
          </w:p>
        </w:tc>
        <w:tc>
          <w:tcPr>
            <w:tcW w:w="2081" w:type="dxa"/>
            <w:vAlign w:val="center"/>
          </w:tcPr>
          <w:p w14:paraId="5553B55B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7B400F">
              <w:rPr>
                <w:rFonts w:ascii="Times New Roman" w:hAnsi="Times New Roman" w:cs="Times New Roman"/>
                <w:b/>
                <w:szCs w:val="21"/>
              </w:rPr>
              <w:t>完整结果</w:t>
            </w:r>
          </w:p>
        </w:tc>
      </w:tr>
      <w:tr w:rsidR="006A5903" w:rsidRPr="007B400F" w14:paraId="2C38A5BD" w14:textId="77777777" w:rsidTr="00051076">
        <w:trPr>
          <w:trHeight w:val="738"/>
          <w:jc w:val="center"/>
        </w:trPr>
        <w:tc>
          <w:tcPr>
            <w:tcW w:w="1848" w:type="dxa"/>
            <w:vAlign w:val="center"/>
          </w:tcPr>
          <w:p w14:paraId="3984C73C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交流电压</w:t>
            </w:r>
          </w:p>
        </w:tc>
        <w:tc>
          <w:tcPr>
            <w:tcW w:w="1160" w:type="dxa"/>
            <w:vAlign w:val="center"/>
          </w:tcPr>
          <w:p w14:paraId="35DC1D2B" w14:textId="7EBEBFC7" w:rsidR="002D7AFA" w:rsidRPr="007B400F" w:rsidRDefault="00523041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0.35327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V</w:t>
            </w:r>
          </w:p>
        </w:tc>
        <w:tc>
          <w:tcPr>
            <w:tcW w:w="776" w:type="dxa"/>
            <w:vAlign w:val="center"/>
          </w:tcPr>
          <w:p w14:paraId="5857C254" w14:textId="6F9FAEDE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2V</w:t>
            </w:r>
          </w:p>
        </w:tc>
        <w:tc>
          <w:tcPr>
            <w:tcW w:w="1280" w:type="dxa"/>
            <w:vAlign w:val="center"/>
          </w:tcPr>
          <w:p w14:paraId="39C6E3D6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0.015+0.003</w:t>
            </w:r>
          </w:p>
        </w:tc>
        <w:tc>
          <w:tcPr>
            <w:tcW w:w="3716" w:type="dxa"/>
            <w:vAlign w:val="center"/>
          </w:tcPr>
          <w:p w14:paraId="1E1F61FC" w14:textId="49891045" w:rsidR="002D7AFA" w:rsidRPr="007B400F" w:rsidRDefault="009950D9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×0.015%+2×0.003%=0.0</w:t>
            </w:r>
            <w:r w:rsidR="00824595">
              <w:rPr>
                <w:rFonts w:ascii="Times New Roman" w:hAnsi="Times New Roman" w:cs="Times New Roman"/>
                <w:szCs w:val="21"/>
              </w:rPr>
              <w:t>0</w:t>
            </w:r>
            <w:r w:rsidR="00E16198">
              <w:rPr>
                <w:rFonts w:ascii="Times New Roman" w:hAnsi="Times New Roman" w:cs="Times New Roman"/>
                <w:szCs w:val="21"/>
              </w:rPr>
              <w:t>0</w:t>
            </w:r>
            <w:r w:rsidR="00824595">
              <w:rPr>
                <w:rFonts w:ascii="Times New Roman" w:hAnsi="Times New Roman" w:cs="Times New Roman"/>
                <w:szCs w:val="21"/>
              </w:rPr>
              <w:t>11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V</w:t>
            </w:r>
          </w:p>
        </w:tc>
        <w:tc>
          <w:tcPr>
            <w:tcW w:w="2081" w:type="dxa"/>
            <w:vAlign w:val="center"/>
          </w:tcPr>
          <w:p w14:paraId="34FEC0D6" w14:textId="639991EC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(</w:t>
            </w:r>
            <w:r w:rsidR="002E0DD9">
              <w:rPr>
                <w:rFonts w:ascii="Times New Roman" w:hAnsi="Times New Roman" w:cs="Times New Roman"/>
                <w:szCs w:val="21"/>
              </w:rPr>
              <w:t>0</w:t>
            </w:r>
            <w:r w:rsidRPr="007B400F">
              <w:rPr>
                <w:rFonts w:ascii="Times New Roman" w:hAnsi="Times New Roman" w:cs="Times New Roman"/>
                <w:szCs w:val="21"/>
              </w:rPr>
              <w:t>.</w:t>
            </w:r>
            <w:r w:rsidR="002E0DD9">
              <w:rPr>
                <w:rFonts w:ascii="Times New Roman" w:hAnsi="Times New Roman" w:cs="Times New Roman"/>
                <w:szCs w:val="21"/>
              </w:rPr>
              <w:t>3</w:t>
            </w:r>
            <w:r w:rsidRPr="007B400F">
              <w:rPr>
                <w:rFonts w:ascii="Times New Roman" w:hAnsi="Times New Roman" w:cs="Times New Roman"/>
                <w:szCs w:val="21"/>
              </w:rPr>
              <w:t>5</w:t>
            </w:r>
            <w:r w:rsidR="002E0DD9">
              <w:rPr>
                <w:rFonts w:ascii="Times New Roman" w:hAnsi="Times New Roman" w:cs="Times New Roman"/>
                <w:szCs w:val="21"/>
              </w:rPr>
              <w:t>327</w:t>
            </w:r>
            <w:r w:rsidRPr="007B400F">
              <w:rPr>
                <w:rFonts w:ascii="Times New Roman" w:hAnsi="Times New Roman" w:cs="Times New Roman"/>
                <w:szCs w:val="21"/>
              </w:rPr>
              <w:t>±0.00</w:t>
            </w:r>
            <w:r w:rsidR="00824595">
              <w:rPr>
                <w:rFonts w:ascii="Times New Roman" w:hAnsi="Times New Roman" w:cs="Times New Roman"/>
                <w:szCs w:val="21"/>
              </w:rPr>
              <w:t>011</w:t>
            </w:r>
            <w:r w:rsidRPr="007B400F">
              <w:rPr>
                <w:rFonts w:ascii="Times New Roman" w:hAnsi="Times New Roman" w:cs="Times New Roman"/>
                <w:szCs w:val="21"/>
              </w:rPr>
              <w:t>)V</w:t>
            </w:r>
          </w:p>
        </w:tc>
      </w:tr>
      <w:tr w:rsidR="006A5903" w:rsidRPr="007B400F" w14:paraId="40428BA0" w14:textId="77777777" w:rsidTr="00051076">
        <w:trPr>
          <w:trHeight w:val="738"/>
          <w:jc w:val="center"/>
        </w:trPr>
        <w:tc>
          <w:tcPr>
            <w:tcW w:w="1848" w:type="dxa"/>
            <w:vAlign w:val="center"/>
          </w:tcPr>
          <w:p w14:paraId="143B0EE4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lastRenderedPageBreak/>
              <w:t>交流信号频率</w:t>
            </w:r>
          </w:p>
        </w:tc>
        <w:tc>
          <w:tcPr>
            <w:tcW w:w="1160" w:type="dxa"/>
            <w:vAlign w:val="center"/>
          </w:tcPr>
          <w:p w14:paraId="38B70264" w14:textId="4ED6D0E3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3.</w:t>
            </w:r>
            <w:r w:rsidR="0089532C">
              <w:rPr>
                <w:rFonts w:ascii="Times New Roman" w:hAnsi="Times New Roman" w:cs="Times New Roman"/>
                <w:szCs w:val="21"/>
              </w:rPr>
              <w:t>6</w:t>
            </w:r>
            <w:r w:rsidRPr="007B400F">
              <w:rPr>
                <w:rFonts w:ascii="Times New Roman" w:hAnsi="Times New Roman" w:cs="Times New Roman"/>
                <w:szCs w:val="21"/>
              </w:rPr>
              <w:t>99Hz</w:t>
            </w:r>
          </w:p>
        </w:tc>
        <w:tc>
          <w:tcPr>
            <w:tcW w:w="776" w:type="dxa"/>
            <w:vAlign w:val="center"/>
          </w:tcPr>
          <w:p w14:paraId="5FE38DB1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20kHz</w:t>
            </w:r>
          </w:p>
        </w:tc>
        <w:tc>
          <w:tcPr>
            <w:tcW w:w="1280" w:type="dxa"/>
            <w:vAlign w:val="center"/>
          </w:tcPr>
          <w:p w14:paraId="37BFB790" w14:textId="5984A0B6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0.01+0.003</w:t>
            </w:r>
          </w:p>
        </w:tc>
        <w:tc>
          <w:tcPr>
            <w:tcW w:w="3716" w:type="dxa"/>
            <w:vAlign w:val="center"/>
          </w:tcPr>
          <w:p w14:paraId="50F1D73E" w14:textId="1CDF021F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3.</w:t>
            </w:r>
            <w:r w:rsidR="00D50843">
              <w:rPr>
                <w:rFonts w:ascii="Times New Roman" w:hAnsi="Times New Roman" w:cs="Times New Roman"/>
                <w:szCs w:val="21"/>
              </w:rPr>
              <w:t>6</w:t>
            </w:r>
            <w:r w:rsidRPr="007B400F">
              <w:rPr>
                <w:rFonts w:ascii="Times New Roman" w:hAnsi="Times New Roman" w:cs="Times New Roman"/>
                <w:szCs w:val="21"/>
              </w:rPr>
              <w:t>99×0.01%+20</w:t>
            </w:r>
            <w:r w:rsidRPr="007B400F">
              <w:rPr>
                <w:rFonts w:ascii="Times New Roman" w:hAnsi="Times New Roman" w:cs="Times New Roman" w:hint="eastAsia"/>
                <w:szCs w:val="21"/>
              </w:rPr>
              <w:t>k</w:t>
            </w:r>
            <w:r w:rsidRPr="007B400F">
              <w:rPr>
                <w:rFonts w:ascii="Times New Roman" w:hAnsi="Times New Roman" w:cs="Times New Roman"/>
                <w:szCs w:val="21"/>
              </w:rPr>
              <w:t>×0.003%=0.0</w:t>
            </w:r>
            <w:r w:rsidR="002F7CBB">
              <w:rPr>
                <w:rFonts w:ascii="Times New Roman" w:hAnsi="Times New Roman" w:cs="Times New Roman"/>
                <w:szCs w:val="21"/>
              </w:rPr>
              <w:t>0096</w:t>
            </w:r>
            <w:r w:rsidRPr="007B400F">
              <w:rPr>
                <w:rFonts w:ascii="Times New Roman" w:hAnsi="Times New Roman" w:cs="Times New Roman"/>
                <w:szCs w:val="21"/>
              </w:rPr>
              <w:t>Hz</w:t>
            </w:r>
          </w:p>
        </w:tc>
        <w:tc>
          <w:tcPr>
            <w:tcW w:w="2081" w:type="dxa"/>
            <w:vAlign w:val="center"/>
          </w:tcPr>
          <w:p w14:paraId="68DB4DBF" w14:textId="45ACC258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(3.</w:t>
            </w:r>
            <w:r w:rsidR="002E0DD9">
              <w:rPr>
                <w:rFonts w:ascii="Times New Roman" w:hAnsi="Times New Roman" w:cs="Times New Roman"/>
                <w:szCs w:val="21"/>
              </w:rPr>
              <w:t>6</w:t>
            </w:r>
            <w:r w:rsidRPr="007B400F">
              <w:rPr>
                <w:rFonts w:ascii="Times New Roman" w:hAnsi="Times New Roman" w:cs="Times New Roman"/>
                <w:szCs w:val="21"/>
              </w:rPr>
              <w:t>99±0.0</w:t>
            </w:r>
            <w:r w:rsidR="00F21C8F">
              <w:rPr>
                <w:rFonts w:ascii="Times New Roman" w:hAnsi="Times New Roman" w:cs="Times New Roman"/>
                <w:szCs w:val="21"/>
              </w:rPr>
              <w:t>0096</w:t>
            </w:r>
            <w:r w:rsidRPr="007B400F">
              <w:rPr>
                <w:rFonts w:ascii="Times New Roman" w:hAnsi="Times New Roman" w:cs="Times New Roman"/>
                <w:szCs w:val="21"/>
              </w:rPr>
              <w:t>)Hz</w:t>
            </w:r>
          </w:p>
        </w:tc>
      </w:tr>
      <w:tr w:rsidR="006A5903" w:rsidRPr="007B400F" w14:paraId="6D684EF7" w14:textId="77777777" w:rsidTr="00051076">
        <w:trPr>
          <w:trHeight w:val="738"/>
          <w:jc w:val="center"/>
        </w:trPr>
        <w:tc>
          <w:tcPr>
            <w:tcW w:w="1848" w:type="dxa"/>
            <w:vAlign w:val="center"/>
          </w:tcPr>
          <w:p w14:paraId="53F360E6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电阻值</w:t>
            </w:r>
          </w:p>
        </w:tc>
        <w:tc>
          <w:tcPr>
            <w:tcW w:w="1160" w:type="dxa"/>
            <w:vAlign w:val="center"/>
          </w:tcPr>
          <w:p w14:paraId="3AD94759" w14:textId="10F30B55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1</w:t>
            </w:r>
            <w:r w:rsidR="00FD1CEF">
              <w:rPr>
                <w:rFonts w:ascii="Times New Roman" w:hAnsi="Times New Roman" w:cs="Times New Roman"/>
                <w:szCs w:val="21"/>
              </w:rPr>
              <w:t>1.</w:t>
            </w:r>
            <w:r w:rsidR="00180F5D">
              <w:rPr>
                <w:rFonts w:ascii="Times New Roman" w:hAnsi="Times New Roman" w:cs="Times New Roman"/>
                <w:szCs w:val="21"/>
              </w:rPr>
              <w:t>0</w:t>
            </w:r>
            <w:r w:rsidR="00FD1CEF">
              <w:rPr>
                <w:rFonts w:ascii="Times New Roman" w:hAnsi="Times New Roman" w:cs="Times New Roman"/>
                <w:szCs w:val="21"/>
              </w:rPr>
              <w:t>219</w:t>
            </w:r>
            <w:r w:rsidRPr="007B400F">
              <w:rPr>
                <w:rFonts w:ascii="Times New Roman" w:hAnsi="Times New Roman" w:cs="Times New Roman"/>
                <w:szCs w:val="21"/>
              </w:rPr>
              <w:t>kΩ</w:t>
            </w:r>
          </w:p>
        </w:tc>
        <w:tc>
          <w:tcPr>
            <w:tcW w:w="776" w:type="dxa"/>
            <w:vAlign w:val="center"/>
          </w:tcPr>
          <w:p w14:paraId="3C92FB79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20kΩ</w:t>
            </w:r>
          </w:p>
        </w:tc>
        <w:tc>
          <w:tcPr>
            <w:tcW w:w="1280" w:type="dxa"/>
            <w:vAlign w:val="center"/>
          </w:tcPr>
          <w:p w14:paraId="6DC61823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0.020+0.004</w:t>
            </w:r>
          </w:p>
        </w:tc>
        <w:tc>
          <w:tcPr>
            <w:tcW w:w="3716" w:type="dxa"/>
            <w:vAlign w:val="center"/>
          </w:tcPr>
          <w:p w14:paraId="6398E5FB" w14:textId="75EC4AA6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1</w:t>
            </w:r>
            <w:r w:rsidR="00397EF5">
              <w:rPr>
                <w:rFonts w:ascii="Times New Roman" w:hAnsi="Times New Roman" w:cs="Times New Roman"/>
                <w:szCs w:val="21"/>
              </w:rPr>
              <w:t>1</w:t>
            </w:r>
            <w:r w:rsidRPr="007B400F">
              <w:rPr>
                <w:rFonts w:ascii="Times New Roman" w:hAnsi="Times New Roman" w:cs="Times New Roman"/>
                <w:szCs w:val="21"/>
              </w:rPr>
              <w:t>.</w:t>
            </w:r>
            <w:r w:rsidR="00397EF5">
              <w:rPr>
                <w:rFonts w:ascii="Times New Roman" w:hAnsi="Times New Roman" w:cs="Times New Roman"/>
                <w:szCs w:val="21"/>
              </w:rPr>
              <w:t>0219</w:t>
            </w:r>
            <w:r w:rsidRPr="007B400F">
              <w:rPr>
                <w:rFonts w:ascii="Times New Roman" w:hAnsi="Times New Roman" w:cs="Times New Roman"/>
                <w:szCs w:val="21"/>
              </w:rPr>
              <w:t>×0.020%+20×0.004%=0.00</w:t>
            </w:r>
            <w:r w:rsidR="00C6413F">
              <w:rPr>
                <w:rFonts w:ascii="Times New Roman" w:hAnsi="Times New Roman" w:cs="Times New Roman"/>
                <w:szCs w:val="21"/>
              </w:rPr>
              <w:t>30</w:t>
            </w:r>
            <w:r w:rsidRPr="007B400F">
              <w:rPr>
                <w:rFonts w:ascii="Times New Roman" w:hAnsi="Times New Roman" w:cs="Times New Roman"/>
                <w:szCs w:val="21"/>
              </w:rPr>
              <w:t>kΩ</w:t>
            </w:r>
          </w:p>
        </w:tc>
        <w:tc>
          <w:tcPr>
            <w:tcW w:w="2081" w:type="dxa"/>
            <w:vAlign w:val="center"/>
          </w:tcPr>
          <w:p w14:paraId="7BBBC458" w14:textId="6E638398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(1</w:t>
            </w:r>
            <w:r w:rsidR="00A12B25">
              <w:rPr>
                <w:rFonts w:ascii="Times New Roman" w:hAnsi="Times New Roman" w:cs="Times New Roman"/>
                <w:szCs w:val="21"/>
              </w:rPr>
              <w:t>1</w:t>
            </w:r>
            <w:r w:rsidRPr="007B400F">
              <w:rPr>
                <w:rFonts w:ascii="Times New Roman" w:hAnsi="Times New Roman" w:cs="Times New Roman"/>
                <w:szCs w:val="21"/>
              </w:rPr>
              <w:t>.</w:t>
            </w:r>
            <w:r w:rsidR="00A12B25">
              <w:rPr>
                <w:rFonts w:ascii="Times New Roman" w:hAnsi="Times New Roman" w:cs="Times New Roman"/>
                <w:szCs w:val="21"/>
              </w:rPr>
              <w:t>0219</w:t>
            </w:r>
            <w:r w:rsidRPr="007B400F">
              <w:rPr>
                <w:rFonts w:ascii="Times New Roman" w:hAnsi="Times New Roman" w:cs="Times New Roman"/>
                <w:szCs w:val="21"/>
              </w:rPr>
              <w:t>±0.00</w:t>
            </w:r>
            <w:r w:rsidR="007A6A4B">
              <w:rPr>
                <w:rFonts w:ascii="Times New Roman" w:hAnsi="Times New Roman" w:cs="Times New Roman"/>
                <w:szCs w:val="21"/>
              </w:rPr>
              <w:t>30</w:t>
            </w:r>
            <w:r w:rsidRPr="007B400F">
              <w:rPr>
                <w:rFonts w:ascii="Times New Roman" w:hAnsi="Times New Roman" w:cs="Times New Roman"/>
                <w:szCs w:val="21"/>
              </w:rPr>
              <w:t>)kΩ</w:t>
            </w:r>
          </w:p>
        </w:tc>
      </w:tr>
      <w:tr w:rsidR="006A5903" w:rsidRPr="007B400F" w14:paraId="6A30B391" w14:textId="77777777" w:rsidTr="00051076">
        <w:trPr>
          <w:trHeight w:val="738"/>
          <w:jc w:val="center"/>
        </w:trPr>
        <w:tc>
          <w:tcPr>
            <w:tcW w:w="1848" w:type="dxa"/>
            <w:vAlign w:val="center"/>
          </w:tcPr>
          <w:p w14:paraId="509846A3" w14:textId="77777777" w:rsidR="002D7AFA" w:rsidRPr="007B400F" w:rsidRDefault="002D7AFA" w:rsidP="002D7AFA">
            <w:pPr>
              <w:spacing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电容值</w:t>
            </w:r>
          </w:p>
        </w:tc>
        <w:tc>
          <w:tcPr>
            <w:tcW w:w="1160" w:type="dxa"/>
            <w:vAlign w:val="center"/>
          </w:tcPr>
          <w:p w14:paraId="7CDAB49A" w14:textId="50842232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B400F">
              <w:rPr>
                <w:rFonts w:ascii="Times New Roman" w:hAnsi="Times New Roman" w:cs="Times New Roman"/>
                <w:szCs w:val="21"/>
              </w:rPr>
              <w:t>.9</w:t>
            </w:r>
            <w:r w:rsidR="007203FA">
              <w:rPr>
                <w:rFonts w:ascii="Times New Roman" w:hAnsi="Times New Roman" w:cs="Times New Roman"/>
                <w:szCs w:val="21"/>
              </w:rPr>
              <w:t>23</w:t>
            </w:r>
            <w:r w:rsidRPr="007B400F">
              <w:rPr>
                <w:rFonts w:ascii="Times New Roman" w:hAnsi="Times New Roman" w:cs="Times New Roman"/>
                <w:szCs w:val="21"/>
              </w:rPr>
              <w:t>μF</w:t>
            </w:r>
          </w:p>
        </w:tc>
        <w:tc>
          <w:tcPr>
            <w:tcW w:w="776" w:type="dxa"/>
            <w:vAlign w:val="center"/>
          </w:tcPr>
          <w:p w14:paraId="6D4F6C88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2μF</w:t>
            </w:r>
          </w:p>
        </w:tc>
        <w:tc>
          <w:tcPr>
            <w:tcW w:w="1280" w:type="dxa"/>
            <w:vAlign w:val="center"/>
          </w:tcPr>
          <w:p w14:paraId="1B038F86" w14:textId="77777777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1+0.5</w:t>
            </w:r>
          </w:p>
        </w:tc>
        <w:tc>
          <w:tcPr>
            <w:tcW w:w="3716" w:type="dxa"/>
            <w:vAlign w:val="center"/>
          </w:tcPr>
          <w:p w14:paraId="72A5D3BB" w14:textId="29F6B433" w:rsidR="002D7AFA" w:rsidRPr="007B400F" w:rsidRDefault="00670B84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.9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3×1%+2×0.5%=0.0</w:t>
            </w:r>
            <w:r w:rsidR="00C6413F">
              <w:rPr>
                <w:rFonts w:ascii="Times New Roman" w:hAnsi="Times New Roman" w:cs="Times New Roman"/>
                <w:szCs w:val="21"/>
              </w:rPr>
              <w:t>192</w:t>
            </w:r>
            <w:r w:rsidR="002D7AFA" w:rsidRPr="007B400F">
              <w:rPr>
                <w:rFonts w:ascii="Times New Roman" w:hAnsi="Times New Roman" w:cs="Times New Roman"/>
                <w:szCs w:val="21"/>
              </w:rPr>
              <w:t>μF</w:t>
            </w:r>
          </w:p>
        </w:tc>
        <w:tc>
          <w:tcPr>
            <w:tcW w:w="2081" w:type="dxa"/>
            <w:vAlign w:val="center"/>
          </w:tcPr>
          <w:p w14:paraId="5EB894C8" w14:textId="1A4A29D9" w:rsidR="002D7AFA" w:rsidRPr="007B400F" w:rsidRDefault="002D7AFA" w:rsidP="00111174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(</w:t>
            </w:r>
            <w:r w:rsidR="00FA29F2">
              <w:rPr>
                <w:rFonts w:ascii="Times New Roman" w:hAnsi="Times New Roman" w:cs="Times New Roman"/>
                <w:szCs w:val="21"/>
              </w:rPr>
              <w:t>0.923</w:t>
            </w:r>
            <w:r w:rsidRPr="007B400F">
              <w:rPr>
                <w:rFonts w:ascii="Times New Roman" w:hAnsi="Times New Roman" w:cs="Times New Roman"/>
                <w:szCs w:val="21"/>
              </w:rPr>
              <w:t>±0.0</w:t>
            </w:r>
            <w:r w:rsidR="00801AB7">
              <w:rPr>
                <w:rFonts w:ascii="Times New Roman" w:hAnsi="Times New Roman" w:cs="Times New Roman"/>
                <w:szCs w:val="21"/>
              </w:rPr>
              <w:t>192</w:t>
            </w:r>
            <w:r w:rsidRPr="007B400F">
              <w:rPr>
                <w:rFonts w:ascii="Times New Roman" w:hAnsi="Times New Roman" w:cs="Times New Roman"/>
                <w:szCs w:val="21"/>
              </w:rPr>
              <w:t>)μF</w:t>
            </w:r>
          </w:p>
        </w:tc>
      </w:tr>
      <w:tr w:rsidR="002D7AFA" w:rsidRPr="007B400F" w14:paraId="0007494E" w14:textId="77777777" w:rsidTr="00051076">
        <w:trPr>
          <w:trHeight w:val="621"/>
          <w:jc w:val="center"/>
        </w:trPr>
        <w:tc>
          <w:tcPr>
            <w:tcW w:w="1848" w:type="dxa"/>
            <w:vAlign w:val="center"/>
          </w:tcPr>
          <w:p w14:paraId="4F37A07B" w14:textId="59DB5163" w:rsidR="002D7AFA" w:rsidRPr="007B400F" w:rsidRDefault="002D7AFA" w:rsidP="002D7AFA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二极管导通电压</w:t>
            </w:r>
          </w:p>
        </w:tc>
        <w:tc>
          <w:tcPr>
            <w:tcW w:w="1160" w:type="dxa"/>
            <w:vAlign w:val="center"/>
          </w:tcPr>
          <w:p w14:paraId="241472A4" w14:textId="61F8F4EB" w:rsidR="002D7AFA" w:rsidRPr="007B400F" w:rsidRDefault="002D7AFA" w:rsidP="002D7AF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7B400F">
              <w:rPr>
                <w:rFonts w:ascii="Times New Roman" w:hAnsi="Times New Roman" w:cs="Times New Roman"/>
                <w:szCs w:val="21"/>
              </w:rPr>
              <w:t>0.5</w:t>
            </w:r>
            <w:r w:rsidR="005704AB">
              <w:rPr>
                <w:rFonts w:ascii="Times New Roman" w:hAnsi="Times New Roman" w:cs="Times New Roman"/>
                <w:szCs w:val="21"/>
              </w:rPr>
              <w:t>491</w:t>
            </w:r>
            <w:r w:rsidRPr="007B400F">
              <w:rPr>
                <w:rFonts w:ascii="Times New Roman" w:hAnsi="Times New Roman" w:cs="Times New Roman"/>
                <w:szCs w:val="21"/>
              </w:rPr>
              <w:t>V</w:t>
            </w:r>
          </w:p>
        </w:tc>
        <w:tc>
          <w:tcPr>
            <w:tcW w:w="776" w:type="dxa"/>
            <w:vAlign w:val="center"/>
          </w:tcPr>
          <w:p w14:paraId="3F7EBCE5" w14:textId="77777777" w:rsidR="002D7AFA" w:rsidRPr="007B400F" w:rsidRDefault="002D7AFA" w:rsidP="002D7AFA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0" w:type="dxa"/>
            <w:vAlign w:val="center"/>
          </w:tcPr>
          <w:p w14:paraId="7C216352" w14:textId="77777777" w:rsidR="002D7AFA" w:rsidRPr="007B400F" w:rsidRDefault="002D7AFA" w:rsidP="002D7AFA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716" w:type="dxa"/>
            <w:vAlign w:val="center"/>
          </w:tcPr>
          <w:p w14:paraId="27EC4198" w14:textId="77777777" w:rsidR="002D7AFA" w:rsidRPr="007B400F" w:rsidRDefault="002D7AFA" w:rsidP="002D7AFA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81" w:type="dxa"/>
            <w:vAlign w:val="center"/>
          </w:tcPr>
          <w:p w14:paraId="2D9D20FD" w14:textId="77777777" w:rsidR="002D7AFA" w:rsidRPr="007B400F" w:rsidRDefault="002D7AFA" w:rsidP="002D7AFA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6A18E92" w14:textId="6965A5A1" w:rsidR="00816E40" w:rsidRPr="007B400F" w:rsidRDefault="00816E40" w:rsidP="00816E40">
      <w:pPr>
        <w:pStyle w:val="a5"/>
        <w:widowControl/>
        <w:ind w:left="360" w:firstLine="0"/>
        <w:rPr>
          <w:szCs w:val="21"/>
        </w:rPr>
      </w:pPr>
    </w:p>
    <w:p w14:paraId="4FBB8CF9" w14:textId="77777777" w:rsidR="00844F4A" w:rsidRPr="007B400F" w:rsidRDefault="00844F4A" w:rsidP="00816E40">
      <w:pPr>
        <w:pStyle w:val="a5"/>
        <w:widowControl/>
        <w:ind w:left="360" w:firstLine="0"/>
        <w:rPr>
          <w:rFonts w:hint="eastAsia"/>
          <w:szCs w:val="21"/>
        </w:rPr>
      </w:pPr>
    </w:p>
    <w:p w14:paraId="52D38685" w14:textId="25F2D012" w:rsidR="00B7230C" w:rsidRPr="007B400F" w:rsidRDefault="00B7230C" w:rsidP="00B7230C">
      <w:pPr>
        <w:pStyle w:val="2"/>
        <w:numPr>
          <w:ilvl w:val="0"/>
          <w:numId w:val="19"/>
        </w:numPr>
        <w:spacing w:line="360" w:lineRule="auto"/>
        <w:rPr>
          <w:rFonts w:ascii="SimSun" w:hAnsi="SimSun" w:hint="eastAsia"/>
          <w:szCs w:val="21"/>
        </w:rPr>
      </w:pPr>
      <w:r w:rsidRPr="007B400F">
        <w:rPr>
          <w:rFonts w:ascii="SimSun" w:hAnsi="SimSun" w:hint="eastAsia"/>
          <w:szCs w:val="21"/>
        </w:rPr>
        <w:t>准稳态法测不良导体的导热系数和比热的数据处理</w:t>
      </w:r>
    </w:p>
    <w:p w14:paraId="76E1E77D" w14:textId="36A44AD6" w:rsidR="002F676B" w:rsidRPr="007B400F" w:rsidRDefault="002F676B" w:rsidP="002F676B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7B400F">
        <w:rPr>
          <w:rFonts w:ascii="Times New Roman" w:hAnsi="Times New Roman" w:cs="Times New Roman" w:hint="eastAsia"/>
          <w:b/>
          <w:szCs w:val="21"/>
        </w:rPr>
        <w:t>（</w:t>
      </w:r>
      <w:r w:rsidRPr="007B400F">
        <w:rPr>
          <w:rFonts w:ascii="Times New Roman" w:hAnsi="Times New Roman" w:cs="Times New Roman" w:hint="eastAsia"/>
          <w:b/>
          <w:szCs w:val="21"/>
        </w:rPr>
        <w:t>1</w:t>
      </w:r>
      <w:r w:rsidRPr="007B400F">
        <w:rPr>
          <w:rFonts w:ascii="Times New Roman" w:hAnsi="Times New Roman" w:cs="Times New Roman" w:hint="eastAsia"/>
          <w:b/>
          <w:szCs w:val="21"/>
        </w:rPr>
        <w:t>）加热面与中心面温差、中心面与冷端的温差的图像</w:t>
      </w:r>
    </w:p>
    <w:p w14:paraId="537A8DE3" w14:textId="77777777" w:rsidR="002F676B" w:rsidRDefault="002F676B" w:rsidP="002F676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 xml:space="preserve">    </w:t>
      </w:r>
      <w:r w:rsidRPr="007B400F">
        <w:rPr>
          <w:rFonts w:ascii="Times New Roman" w:hAnsi="Times New Roman" w:cs="Times New Roman" w:hint="eastAsia"/>
          <w:szCs w:val="21"/>
        </w:rPr>
        <w:t>根据表</w:t>
      </w:r>
      <w:r w:rsidRPr="007B400F">
        <w:rPr>
          <w:rFonts w:ascii="Times New Roman" w:hAnsi="Times New Roman" w:cs="Times New Roman" w:hint="eastAsia"/>
          <w:szCs w:val="21"/>
        </w:rPr>
        <w:t>3</w:t>
      </w:r>
      <w:r w:rsidRPr="007B400F">
        <w:rPr>
          <w:rFonts w:ascii="Times New Roman" w:hAnsi="Times New Roman" w:cs="Times New Roman" w:hint="eastAsia"/>
          <w:szCs w:val="21"/>
        </w:rPr>
        <w:t>中的实验数据，利用</w:t>
      </w:r>
      <w:r w:rsidRPr="007B400F">
        <w:rPr>
          <w:rFonts w:ascii="Times New Roman" w:hAnsi="Times New Roman" w:cs="Times New Roman" w:hint="eastAsia"/>
          <w:szCs w:val="21"/>
        </w:rPr>
        <w:t>Excel</w:t>
      </w:r>
      <w:r w:rsidRPr="007B400F">
        <w:rPr>
          <w:rFonts w:ascii="Times New Roman" w:hAnsi="Times New Roman" w:cs="Times New Roman" w:hint="eastAsia"/>
          <w:szCs w:val="21"/>
        </w:rPr>
        <w:t>绘制出加热面与中心面温差、中心面与冷端的温差的图像分别如图</w:t>
      </w:r>
      <w:r w:rsidRPr="007B400F">
        <w:rPr>
          <w:rFonts w:ascii="Times New Roman" w:hAnsi="Times New Roman" w:cs="Times New Roman" w:hint="eastAsia"/>
          <w:szCs w:val="21"/>
        </w:rPr>
        <w:t>7</w:t>
      </w:r>
      <w:r w:rsidRPr="007B400F">
        <w:rPr>
          <w:rFonts w:ascii="Times New Roman" w:hAnsi="Times New Roman" w:cs="Times New Roman" w:hint="eastAsia"/>
          <w:szCs w:val="21"/>
        </w:rPr>
        <w:t>、图</w:t>
      </w:r>
      <w:r w:rsidRPr="007B400F">
        <w:rPr>
          <w:rFonts w:ascii="Times New Roman" w:hAnsi="Times New Roman" w:cs="Times New Roman" w:hint="eastAsia"/>
          <w:szCs w:val="21"/>
        </w:rPr>
        <w:t>8</w:t>
      </w:r>
      <w:r w:rsidRPr="007B400F">
        <w:rPr>
          <w:rFonts w:ascii="Times New Roman" w:hAnsi="Times New Roman" w:cs="Times New Roman" w:hint="eastAsia"/>
          <w:szCs w:val="21"/>
        </w:rPr>
        <w:t>所示。</w:t>
      </w:r>
    </w:p>
    <w:p w14:paraId="6D68DACB" w14:textId="77777777" w:rsidR="000D7A75" w:rsidRPr="007B400F" w:rsidRDefault="000D7A75" w:rsidP="002F676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1FA21176" w14:textId="1E4AE731" w:rsidR="002F676B" w:rsidRPr="007B400F" w:rsidRDefault="00681C4D" w:rsidP="002F676B">
      <w:pPr>
        <w:spacing w:line="360" w:lineRule="auto"/>
        <w:jc w:val="center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A93F275" wp14:editId="235E9A48">
            <wp:extent cx="5276850" cy="3114675"/>
            <wp:effectExtent l="0" t="0" r="0" b="9525"/>
            <wp:docPr id="574457242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84A719" w14:textId="77777777" w:rsidR="002F676B" w:rsidRPr="007B400F" w:rsidRDefault="002F676B" w:rsidP="002F676B">
      <w:pPr>
        <w:pStyle w:val="ac"/>
        <w:jc w:val="center"/>
        <w:rPr>
          <w:sz w:val="21"/>
          <w:szCs w:val="21"/>
        </w:rPr>
      </w:pPr>
      <w:r w:rsidRPr="007B400F">
        <w:rPr>
          <w:rFonts w:hint="eastAsia"/>
          <w:sz w:val="21"/>
          <w:szCs w:val="21"/>
        </w:rPr>
        <w:t>图</w:t>
      </w:r>
      <w:r w:rsidRPr="007B400F">
        <w:rPr>
          <w:rFonts w:hint="eastAsia"/>
          <w:sz w:val="21"/>
          <w:szCs w:val="21"/>
        </w:rPr>
        <w:t xml:space="preserve"> 7 </w:t>
      </w:r>
      <w:r w:rsidRPr="007B400F">
        <w:rPr>
          <w:rFonts w:hint="eastAsia"/>
          <w:sz w:val="21"/>
          <w:szCs w:val="21"/>
        </w:rPr>
        <w:t>加热面与中心面温差</w:t>
      </w:r>
      <w:r w:rsidRPr="007B400F">
        <w:rPr>
          <w:rFonts w:hint="eastAsia"/>
          <w:sz w:val="21"/>
          <w:szCs w:val="21"/>
        </w:rPr>
        <w:t>U1(t2t1)</w:t>
      </w:r>
      <w:r w:rsidRPr="007B400F">
        <w:rPr>
          <w:rFonts w:hint="eastAsia"/>
          <w:sz w:val="21"/>
          <w:szCs w:val="21"/>
        </w:rPr>
        <w:t>图像</w:t>
      </w:r>
    </w:p>
    <w:p w14:paraId="1E41A581" w14:textId="77777777" w:rsidR="00E53BFE" w:rsidRPr="007B400F" w:rsidRDefault="00E53BFE" w:rsidP="00E53BFE">
      <w:pPr>
        <w:rPr>
          <w:rFonts w:hint="eastAsia"/>
          <w:szCs w:val="21"/>
        </w:rPr>
      </w:pPr>
    </w:p>
    <w:p w14:paraId="270B2BA5" w14:textId="34C36147" w:rsidR="002F676B" w:rsidRPr="007B400F" w:rsidRDefault="000C6FBB" w:rsidP="002F676B">
      <w:pPr>
        <w:pStyle w:val="ac"/>
        <w:jc w:val="center"/>
        <w:rPr>
          <w:rFonts w:ascii="Times New Roman" w:hAnsi="Times New Roman" w:cs="Times New Roman" w:hint="eastAsia"/>
          <w:sz w:val="21"/>
          <w:szCs w:val="21"/>
        </w:rPr>
      </w:pPr>
      <w:r>
        <w:rPr>
          <w:noProof/>
          <w:sz w:val="21"/>
          <w:szCs w:val="21"/>
        </w:rPr>
        <w:t>v</w:t>
      </w:r>
      <w:r>
        <w:rPr>
          <w:noProof/>
        </w:rPr>
        <w:lastRenderedPageBreak/>
        <w:drawing>
          <wp:inline distT="0" distB="0" distL="0" distR="0" wp14:anchorId="4677A5F4" wp14:editId="1A6A26A6">
            <wp:extent cx="5276850" cy="2737485"/>
            <wp:effectExtent l="0" t="0" r="0" b="5715"/>
            <wp:docPr id="4744776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96304E" w14:textId="77777777" w:rsidR="002F676B" w:rsidRPr="007B400F" w:rsidRDefault="002F676B" w:rsidP="002F676B">
      <w:pPr>
        <w:pStyle w:val="ac"/>
        <w:jc w:val="center"/>
        <w:rPr>
          <w:sz w:val="21"/>
          <w:szCs w:val="21"/>
        </w:rPr>
      </w:pPr>
      <w:r w:rsidRPr="007B400F">
        <w:rPr>
          <w:rFonts w:hint="eastAsia"/>
          <w:sz w:val="21"/>
          <w:szCs w:val="21"/>
        </w:rPr>
        <w:t>图</w:t>
      </w:r>
      <w:r w:rsidRPr="007B400F">
        <w:rPr>
          <w:rFonts w:hint="eastAsia"/>
          <w:sz w:val="21"/>
          <w:szCs w:val="21"/>
        </w:rPr>
        <w:t xml:space="preserve"> 8 </w:t>
      </w:r>
      <w:r w:rsidRPr="007B400F">
        <w:rPr>
          <w:rFonts w:hint="eastAsia"/>
          <w:sz w:val="21"/>
          <w:szCs w:val="21"/>
        </w:rPr>
        <w:t>中心面与冷端的温差</w:t>
      </w:r>
      <w:r w:rsidRPr="007B400F">
        <w:rPr>
          <w:rFonts w:hint="eastAsia"/>
          <w:sz w:val="21"/>
          <w:szCs w:val="21"/>
        </w:rPr>
        <w:t>U2(t1tc)</w:t>
      </w:r>
      <w:r w:rsidRPr="007B400F">
        <w:rPr>
          <w:rFonts w:hint="eastAsia"/>
          <w:sz w:val="21"/>
          <w:szCs w:val="21"/>
        </w:rPr>
        <w:t>图像</w:t>
      </w:r>
    </w:p>
    <w:p w14:paraId="59F69C62" w14:textId="77777777" w:rsidR="009034CB" w:rsidRDefault="009034CB" w:rsidP="009034CB">
      <w:pPr>
        <w:rPr>
          <w:szCs w:val="21"/>
        </w:rPr>
      </w:pPr>
    </w:p>
    <w:p w14:paraId="77CA7069" w14:textId="77777777" w:rsidR="004C5E9C" w:rsidRPr="007B400F" w:rsidRDefault="004C5E9C" w:rsidP="009034CB">
      <w:pPr>
        <w:rPr>
          <w:rFonts w:hint="eastAsia"/>
          <w:szCs w:val="21"/>
        </w:rPr>
      </w:pPr>
    </w:p>
    <w:p w14:paraId="44674B7E" w14:textId="77777777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 w:rsidRPr="007B400F">
        <w:rPr>
          <w:rFonts w:ascii="Times New Roman" w:hAnsi="Times New Roman" w:cs="Times New Roman" w:hint="eastAsia"/>
          <w:b/>
          <w:szCs w:val="21"/>
        </w:rPr>
        <w:t>（</w:t>
      </w:r>
      <w:r w:rsidRPr="007B400F">
        <w:rPr>
          <w:rFonts w:ascii="Times New Roman" w:hAnsi="Times New Roman" w:cs="Times New Roman" w:hint="eastAsia"/>
          <w:b/>
          <w:szCs w:val="21"/>
        </w:rPr>
        <w:t>2</w:t>
      </w:r>
      <w:r w:rsidRPr="007B400F">
        <w:rPr>
          <w:rFonts w:ascii="Times New Roman" w:hAnsi="Times New Roman" w:cs="Times New Roman" w:hint="eastAsia"/>
          <w:b/>
          <w:szCs w:val="21"/>
        </w:rPr>
        <w:t>）准稳态的判断和进入准稳态后的</w:t>
      </w:r>
      <w:r w:rsidRPr="007B400F">
        <w:rPr>
          <w:rFonts w:ascii="Times New Roman" w:hAnsi="Times New Roman" w:cs="Times New Roman"/>
          <w:b/>
          <w:bCs/>
          <w:i/>
          <w:iCs/>
          <w:szCs w:val="21"/>
        </w:rPr>
        <w:t>U</w:t>
      </w:r>
      <w:r w:rsidRPr="007B400F">
        <w:rPr>
          <w:rFonts w:ascii="Times New Roman" w:hAnsi="Times New Roman" w:cs="Times New Roman"/>
          <w:b/>
          <w:bCs/>
          <w:szCs w:val="21"/>
          <w:vertAlign w:val="subscript"/>
        </w:rPr>
        <w:t>2</w:t>
      </w:r>
      <w:r w:rsidRPr="007B400F">
        <w:rPr>
          <w:rFonts w:ascii="Times New Roman" w:hAnsi="Times New Roman" w:cs="Times New Roman"/>
          <w:b/>
          <w:bCs/>
          <w:szCs w:val="21"/>
        </w:rPr>
        <w:t>(</w:t>
      </w:r>
      <w:r w:rsidRPr="007B400F">
        <w:rPr>
          <w:rFonts w:ascii="Times New Roman" w:hAnsi="Times New Roman" w:cs="Times New Roman"/>
          <w:b/>
          <w:bCs/>
          <w:i/>
          <w:iCs/>
          <w:szCs w:val="21"/>
        </w:rPr>
        <w:t>t</w:t>
      </w:r>
      <w:r w:rsidRPr="007B400F">
        <w:rPr>
          <w:rFonts w:ascii="Times New Roman" w:hAnsi="Times New Roman" w:cs="Times New Roman"/>
          <w:b/>
          <w:bCs/>
          <w:szCs w:val="21"/>
          <w:vertAlign w:val="subscript"/>
        </w:rPr>
        <w:t>1</w:t>
      </w:r>
      <w:r w:rsidRPr="007B400F">
        <w:rPr>
          <w:rFonts w:ascii="Times New Roman" w:hAnsi="Times New Roman" w:cs="Times New Roman"/>
          <w:b/>
          <w:bCs/>
          <w:i/>
          <w:iCs/>
          <w:szCs w:val="21"/>
        </w:rPr>
        <w:t>t</w:t>
      </w:r>
      <w:r w:rsidRPr="007B400F">
        <w:rPr>
          <w:rFonts w:ascii="Times New Roman" w:hAnsi="Times New Roman" w:cs="Times New Roman"/>
          <w:b/>
          <w:bCs/>
          <w:szCs w:val="21"/>
          <w:vertAlign w:val="subscript"/>
        </w:rPr>
        <w:t>c</w:t>
      </w:r>
      <w:r w:rsidRPr="007B400F">
        <w:rPr>
          <w:rFonts w:ascii="Times New Roman" w:hAnsi="Times New Roman" w:cs="Times New Roman"/>
          <w:b/>
          <w:bCs/>
          <w:szCs w:val="21"/>
        </w:rPr>
        <w:t>)</w:t>
      </w:r>
      <w:r w:rsidRPr="007B400F">
        <w:rPr>
          <w:rFonts w:ascii="Times New Roman" w:hAnsi="Times New Roman" w:cs="Times New Roman"/>
          <w:b/>
          <w:bCs/>
          <w:szCs w:val="21"/>
        </w:rPr>
        <w:t>图像</w:t>
      </w:r>
    </w:p>
    <w:p w14:paraId="49C7F8F7" w14:textId="4888BEF2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 xml:space="preserve">    </w:t>
      </w:r>
      <w:r w:rsidRPr="007B400F">
        <w:rPr>
          <w:rFonts w:ascii="Times New Roman" w:hAnsi="Times New Roman" w:cs="Times New Roman" w:hint="eastAsia"/>
          <w:szCs w:val="21"/>
        </w:rPr>
        <w:t>由图</w:t>
      </w:r>
      <w:r w:rsidRPr="007B400F">
        <w:rPr>
          <w:rFonts w:ascii="Times New Roman" w:hAnsi="Times New Roman" w:cs="Times New Roman" w:hint="eastAsia"/>
          <w:szCs w:val="21"/>
        </w:rPr>
        <w:t>7</w:t>
      </w:r>
      <w:r w:rsidRPr="007B400F">
        <w:rPr>
          <w:rFonts w:ascii="Times New Roman" w:hAnsi="Times New Roman" w:cs="Times New Roman" w:hint="eastAsia"/>
          <w:szCs w:val="21"/>
        </w:rPr>
        <w:t>可判断，达到准稳态的时间大致在</w:t>
      </w:r>
      <w:r w:rsidRPr="007B400F">
        <w:rPr>
          <w:rFonts w:ascii="Times New Roman" w:hAnsi="Times New Roman" w:cs="Times New Roman"/>
          <w:szCs w:val="21"/>
        </w:rPr>
        <w:t>10min</w:t>
      </w:r>
      <w:r w:rsidRPr="007B400F">
        <w:rPr>
          <w:rFonts w:ascii="Times New Roman" w:hAnsi="Times New Roman" w:cs="Times New Roman" w:hint="eastAsia"/>
          <w:szCs w:val="21"/>
        </w:rPr>
        <w:t>之后，由于</w:t>
      </w:r>
      <w:r w:rsidRPr="007B400F">
        <w:rPr>
          <w:rFonts w:ascii="Times New Roman" w:hAnsi="Times New Roman" w:cs="Times New Roman"/>
          <w:bCs/>
          <w:i/>
          <w:iCs/>
          <w:szCs w:val="21"/>
        </w:rPr>
        <w:t>U</w:t>
      </w:r>
      <w:r w:rsidRPr="007B400F">
        <w:rPr>
          <w:rFonts w:ascii="Times New Roman" w:hAnsi="Times New Roman" w:cs="Times New Roman"/>
          <w:bCs/>
          <w:szCs w:val="21"/>
          <w:vertAlign w:val="subscript"/>
        </w:rPr>
        <w:t>2</w:t>
      </w:r>
      <w:r w:rsidRPr="007B400F">
        <w:rPr>
          <w:rFonts w:ascii="Times New Roman" w:hAnsi="Times New Roman" w:cs="Times New Roman"/>
          <w:bCs/>
          <w:szCs w:val="21"/>
        </w:rPr>
        <w:t>(</w:t>
      </w:r>
      <w:r w:rsidRPr="007B400F">
        <w:rPr>
          <w:rFonts w:ascii="Times New Roman" w:hAnsi="Times New Roman" w:cs="Times New Roman"/>
          <w:bCs/>
          <w:i/>
          <w:iCs/>
          <w:szCs w:val="21"/>
        </w:rPr>
        <w:t>t</w:t>
      </w:r>
      <w:r w:rsidRPr="007B400F">
        <w:rPr>
          <w:rFonts w:ascii="Times New Roman" w:hAnsi="Times New Roman" w:cs="Times New Roman"/>
          <w:bCs/>
          <w:szCs w:val="21"/>
          <w:vertAlign w:val="subscript"/>
        </w:rPr>
        <w:t>1</w:t>
      </w:r>
      <w:r w:rsidRPr="007B400F">
        <w:rPr>
          <w:rFonts w:ascii="Times New Roman" w:hAnsi="Times New Roman" w:cs="Times New Roman"/>
          <w:bCs/>
          <w:i/>
          <w:iCs/>
          <w:szCs w:val="21"/>
        </w:rPr>
        <w:t>t</w:t>
      </w:r>
      <w:r w:rsidRPr="007B400F">
        <w:rPr>
          <w:rFonts w:ascii="Times New Roman" w:hAnsi="Times New Roman" w:cs="Times New Roman"/>
          <w:bCs/>
          <w:szCs w:val="21"/>
          <w:vertAlign w:val="subscript"/>
        </w:rPr>
        <w:t>c</w:t>
      </w:r>
      <w:r w:rsidRPr="007B400F">
        <w:rPr>
          <w:rFonts w:ascii="Times New Roman" w:hAnsi="Times New Roman" w:cs="Times New Roman"/>
          <w:bCs/>
          <w:szCs w:val="21"/>
        </w:rPr>
        <w:t>)</w:t>
      </w:r>
      <w:r w:rsidRPr="007B400F">
        <w:rPr>
          <w:rFonts w:ascii="Times New Roman" w:hAnsi="Times New Roman" w:cs="Times New Roman" w:hint="eastAsia"/>
          <w:bCs/>
          <w:szCs w:val="21"/>
        </w:rPr>
        <w:t>稳定在</w:t>
      </w:r>
      <w:r w:rsidRPr="007B400F">
        <w:rPr>
          <w:rFonts w:ascii="Times New Roman" w:hAnsi="Times New Roman" w:cs="Times New Roman"/>
          <w:szCs w:val="21"/>
        </w:rPr>
        <w:t>0.20</w:t>
      </w:r>
      <w:r w:rsidR="00F15967">
        <w:rPr>
          <w:rFonts w:ascii="Times New Roman" w:hAnsi="Times New Roman" w:cs="Times New Roman"/>
          <w:szCs w:val="21"/>
        </w:rPr>
        <w:t>3</w:t>
      </w:r>
      <w:r w:rsidRPr="007B400F">
        <w:rPr>
          <w:rFonts w:ascii="Times New Roman" w:hAnsi="Times New Roman" w:cs="Times New Roman"/>
          <w:szCs w:val="21"/>
        </w:rPr>
        <w:t>mV</w:t>
      </w:r>
      <w:r w:rsidRPr="007B400F">
        <w:rPr>
          <w:rFonts w:ascii="Times New Roman" w:hAnsi="Times New Roman" w:cs="Times New Roman" w:hint="eastAsia"/>
          <w:szCs w:val="21"/>
        </w:rPr>
        <w:t>的时间最长，可以判断温差约为</w:t>
      </w:r>
    </w:p>
    <w:p w14:paraId="17A6ED8E" w14:textId="35E4B1B2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∆t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0.20</m:t>
              </m:r>
              <m:r>
                <w:rPr>
                  <w:rFonts w:ascii="Cambria Math" w:hAnsi="Cambria Math" w:cs="Times New Roman"/>
                  <w:szCs w:val="21"/>
                </w:rPr>
                <m:t>3</m:t>
              </m:r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MS Mincho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40×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MS Mincho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r>
            <w:rPr>
              <w:rFonts w:ascii="Cambria Math" w:hAnsi="Cambria Math" w:cs="Times New Roman"/>
              <w:szCs w:val="21"/>
            </w:rPr>
            <m:t>5</m:t>
          </m:r>
          <m:r>
            <w:rPr>
              <w:rFonts w:ascii="Cambria Math" w:hAnsi="Cambria Math" w:cs="Times New Roman"/>
              <w:szCs w:val="21"/>
            </w:rPr>
            <m:t>.</m:t>
          </m:r>
          <m:r>
            <w:rPr>
              <w:rFonts w:ascii="Cambria Math" w:hAnsi="Cambria Math" w:cs="Times New Roman"/>
              <w:szCs w:val="21"/>
            </w:rPr>
            <m:t>075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K</m:t>
          </m:r>
        </m:oMath>
      </m:oMathPara>
    </w:p>
    <w:p w14:paraId="79F4218C" w14:textId="2585F68A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 xml:space="preserve">    </w:t>
      </w:r>
    </w:p>
    <w:p w14:paraId="25B7E435" w14:textId="08C85978" w:rsidR="009034CB" w:rsidRPr="007B400F" w:rsidRDefault="00122ED2" w:rsidP="009034CB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91CFA2F" wp14:editId="7F11E3E3">
            <wp:extent cx="5276850" cy="3012440"/>
            <wp:effectExtent l="0" t="0" r="0" b="16510"/>
            <wp:docPr id="351894609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BA91E8" w14:textId="77777777" w:rsidR="009034CB" w:rsidRPr="007B400F" w:rsidRDefault="009034CB" w:rsidP="009034CB">
      <w:pPr>
        <w:pStyle w:val="ac"/>
        <w:jc w:val="center"/>
        <w:rPr>
          <w:rFonts w:ascii="Times New Roman" w:hAnsi="Times New Roman" w:cs="Times New Roman"/>
          <w:sz w:val="21"/>
          <w:szCs w:val="21"/>
        </w:rPr>
      </w:pPr>
      <w:r w:rsidRPr="007B400F">
        <w:rPr>
          <w:rFonts w:hint="eastAsia"/>
          <w:sz w:val="21"/>
          <w:szCs w:val="21"/>
        </w:rPr>
        <w:t>图</w:t>
      </w:r>
      <w:r w:rsidRPr="007B400F">
        <w:rPr>
          <w:rFonts w:hint="eastAsia"/>
          <w:sz w:val="21"/>
          <w:szCs w:val="21"/>
        </w:rPr>
        <w:t xml:space="preserve"> 9 </w:t>
      </w:r>
      <w:r w:rsidRPr="007B400F">
        <w:rPr>
          <w:rFonts w:hint="eastAsia"/>
          <w:sz w:val="21"/>
          <w:szCs w:val="21"/>
        </w:rPr>
        <w:t>进入准稳态后</w:t>
      </w:r>
      <w:r w:rsidRPr="007B400F">
        <w:rPr>
          <w:rFonts w:hint="eastAsia"/>
          <w:sz w:val="21"/>
          <w:szCs w:val="21"/>
        </w:rPr>
        <w:t>U2(t1tc)</w:t>
      </w:r>
      <w:r w:rsidRPr="007B400F">
        <w:rPr>
          <w:noProof/>
          <w:sz w:val="21"/>
          <w:szCs w:val="21"/>
        </w:rPr>
        <w:t>图像</w:t>
      </w:r>
    </w:p>
    <w:p w14:paraId="027C4428" w14:textId="77777777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</w:p>
    <w:p w14:paraId="744F61F5" w14:textId="77777777" w:rsidR="009034CB" w:rsidRPr="00793672" w:rsidRDefault="009034CB" w:rsidP="009034CB">
      <w:pPr>
        <w:spacing w:line="360" w:lineRule="auto"/>
        <w:rPr>
          <w:rFonts w:ascii="Times New Roman" w:eastAsiaTheme="minorEastAsia" w:hAnsi="Times New Roman" w:cs="Times New Roman"/>
          <w:b/>
          <w:szCs w:val="21"/>
        </w:rPr>
      </w:pPr>
      <w:r w:rsidRPr="007B400F">
        <w:rPr>
          <w:rFonts w:ascii="Times New Roman" w:hAnsi="Times New Roman" w:cs="Times New Roman" w:hint="eastAsia"/>
          <w:b/>
          <w:szCs w:val="21"/>
        </w:rPr>
        <w:t>（</w:t>
      </w:r>
      <w:r w:rsidRPr="007B400F">
        <w:rPr>
          <w:rFonts w:ascii="Times New Roman" w:hAnsi="Times New Roman" w:cs="Times New Roman" w:hint="eastAsia"/>
          <w:b/>
          <w:szCs w:val="21"/>
        </w:rPr>
        <w:t>3</w:t>
      </w:r>
      <w:r w:rsidRPr="007B400F">
        <w:rPr>
          <w:rFonts w:ascii="Times New Roman" w:hAnsi="Times New Roman" w:cs="Times New Roman" w:hint="eastAsia"/>
          <w:b/>
          <w:szCs w:val="21"/>
        </w:rPr>
        <w:t>）导热系数和比热的计算</w:t>
      </w:r>
    </w:p>
    <w:p w14:paraId="246DF363" w14:textId="73FE4CFE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 xml:space="preserve">    </w:t>
      </w:r>
      <w:r w:rsidRPr="007B400F">
        <w:rPr>
          <w:rFonts w:ascii="Times New Roman" w:hAnsi="Times New Roman" w:cs="Times New Roman" w:hint="eastAsia"/>
          <w:szCs w:val="21"/>
        </w:rPr>
        <w:t>由图</w:t>
      </w:r>
      <w:r w:rsidRPr="007B400F">
        <w:rPr>
          <w:rFonts w:ascii="Times New Roman" w:hAnsi="Times New Roman" w:cs="Times New Roman" w:hint="eastAsia"/>
          <w:szCs w:val="21"/>
        </w:rPr>
        <w:t>9</w:t>
      </w:r>
      <w:r w:rsidRPr="007B400F">
        <w:rPr>
          <w:rFonts w:ascii="Times New Roman" w:hAnsi="Times New Roman" w:cs="Times New Roman" w:hint="eastAsia"/>
          <w:szCs w:val="21"/>
        </w:rPr>
        <w:t>可知，进入准稳态后温升曲线的斜率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w:rPr>
            <w:rFonts w:ascii="Cambria Math" w:hAnsi="Cambria Math" w:cs="Times New Roman" w:hint="eastAsia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0.0</m:t>
        </m:r>
        <m:r>
          <w:rPr>
            <w:rFonts w:ascii="Cambria Math" w:hAnsi="Cambria Math" w:cs="Times New Roman"/>
            <w:szCs w:val="21"/>
          </w:rPr>
          <m:t>24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mV/min</m:t>
        </m:r>
      </m:oMath>
      <w:r w:rsidRPr="007B400F">
        <w:rPr>
          <w:rFonts w:ascii="Times New Roman" w:hAnsi="Times New Roman" w:cs="Times New Roman" w:hint="eastAsia"/>
          <w:szCs w:val="21"/>
        </w:rPr>
        <w:t>，由此可得对应的温升速</w:t>
      </w:r>
      <w:r w:rsidRPr="007B400F">
        <w:rPr>
          <w:rFonts w:ascii="Times New Roman" w:hAnsi="Times New Roman" w:cs="Times New Roman" w:hint="eastAsia"/>
          <w:szCs w:val="21"/>
        </w:rPr>
        <w:lastRenderedPageBreak/>
        <w:t>率为</w:t>
      </w:r>
    </w:p>
    <w:p w14:paraId="291EDF6E" w14:textId="452873BE" w:rsidR="009034CB" w:rsidRPr="002343C6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τ</m:t>
              </m:r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0.0</m:t>
              </m:r>
              <m:r>
                <w:rPr>
                  <w:rFonts w:ascii="Cambria Math" w:hAnsi="Cambria Math" w:cs="Times New Roman"/>
                  <w:szCs w:val="21"/>
                </w:rPr>
                <m:t>24</m:t>
              </m:r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40×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>=0</m:t>
          </m:r>
          <m:r>
            <w:rPr>
              <w:rFonts w:ascii="Cambria Math" w:hAnsi="Cambria Math" w:cs="Times New Roman"/>
              <w:szCs w:val="21"/>
            </w:rPr>
            <m:t>.</m:t>
          </m:r>
          <m:r>
            <w:rPr>
              <w:rFonts w:ascii="Cambria Math" w:hAnsi="Cambria Math" w:cs="Times New Roman"/>
              <w:szCs w:val="21"/>
            </w:rPr>
            <m:t>60</m:t>
          </m:r>
          <m:r>
            <w:rPr>
              <w:rFonts w:ascii="Cambria Math" w:hAnsi="Cambria Math" w:cs="Times New Roman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℃/mi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n</m:t>
          </m:r>
        </m:oMath>
      </m:oMathPara>
    </w:p>
    <w:p w14:paraId="4A6A9AB1" w14:textId="77777777" w:rsidR="002343C6" w:rsidRPr="009740AB" w:rsidRDefault="002343C6" w:rsidP="009034C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206E36DC" w14:textId="77777777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>由加热电压、面积和加热电阻阻值得到热流密度</w:t>
      </w:r>
    </w:p>
    <w:p w14:paraId="3F3B5CBB" w14:textId="3C493AF6" w:rsidR="009034CB" w:rsidRPr="002343C6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c</m:t>
              </m:r>
            </m:sub>
          </m:sSub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2Fr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17.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98395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0.09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55.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087</m:t>
              </m:r>
              <m:r>
                <w:rPr>
                  <w:rFonts w:ascii="Cambria Math" w:hAnsi="Cambria Math" w:cs="Times New Roman"/>
                  <w:szCs w:val="21"/>
                </w:rPr>
                <m:t>×2</m:t>
              </m:r>
            </m:den>
          </m:f>
          <m:r>
            <w:rPr>
              <w:rFonts w:ascii="Cambria Math" w:hAnsi="Cambria Math" w:cs="Times New Roman"/>
              <w:szCs w:val="21"/>
            </w:rPr>
            <m:t>=1</m:t>
          </m:r>
          <m:r>
            <w:rPr>
              <w:rFonts w:ascii="Cambria Math" w:hAnsi="Cambria Math" w:cs="Times New Roman"/>
              <w:szCs w:val="21"/>
            </w:rPr>
            <m:t>8</m:t>
          </m:r>
          <m:r>
            <w:rPr>
              <w:rFonts w:ascii="Cambria Math" w:hAnsi="Cambria Math" w:cs="Times New Roman"/>
              <w:szCs w:val="21"/>
            </w:rPr>
            <m:t>1.</m:t>
          </m:r>
          <m:r>
            <w:rPr>
              <w:rFonts w:ascii="Cambria Math" w:hAnsi="Cambria Math" w:cs="Times New Roman"/>
              <w:szCs w:val="21"/>
            </w:rPr>
            <m:t>2</m:t>
          </m:r>
          <m:r>
            <w:rPr>
              <w:rFonts w:ascii="Cambria Math" w:hAnsi="Cambria Math" w:cs="Times New Roman"/>
              <w:szCs w:val="21"/>
            </w:rPr>
            <m:t>0</m:t>
          </m:r>
          <m:r>
            <w:rPr>
              <w:rFonts w:ascii="Cambria Math" w:hAnsi="Cambria Math" w:cs="Times New Roman"/>
              <w:szCs w:val="21"/>
            </w:rPr>
            <m:t>7</m:t>
          </m:r>
          <m:r>
            <w:rPr>
              <w:rFonts w:ascii="Cambria Math" w:hAnsi="Cambria Math" w:cs="Times New Roman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W/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5755A8A3" w14:textId="77777777" w:rsidR="002343C6" w:rsidRPr="007B400F" w:rsidRDefault="002343C6" w:rsidP="009034C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63613E5C" w14:textId="77777777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>从而由温差、热流密度和导体尺寸可求得导热系数</w:t>
      </w:r>
    </w:p>
    <w:p w14:paraId="24A233C1" w14:textId="7146982F" w:rsidR="009034CB" w:rsidRPr="002343C6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λ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Δ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  <m:r>
                <w:rPr>
                  <w:rFonts w:ascii="Cambria Math" w:hAnsi="Cambria Math" w:cs="Times New Roman"/>
                  <w:szCs w:val="21"/>
                </w:rPr>
                <m:t>8</m:t>
              </m:r>
              <m:r>
                <w:rPr>
                  <w:rFonts w:ascii="Cambria Math" w:hAnsi="Cambria Math" w:cs="Times New Roman"/>
                  <w:szCs w:val="21"/>
                </w:rPr>
                <m:t>1.</m:t>
              </m:r>
              <m:r>
                <w:rPr>
                  <w:rFonts w:ascii="Cambria Math" w:hAnsi="Cambria Math" w:cs="Times New Roman"/>
                  <w:szCs w:val="21"/>
                </w:rPr>
                <m:t>2</m:t>
              </m:r>
              <m:r>
                <w:rPr>
                  <w:rFonts w:ascii="Cambria Math" w:hAnsi="Cambria Math" w:cs="Times New Roman"/>
                  <w:szCs w:val="21"/>
                </w:rPr>
                <m:t>0</m:t>
              </m:r>
              <m:r>
                <w:rPr>
                  <w:rFonts w:ascii="Cambria Math" w:hAnsi="Cambria Math" w:cs="Times New Roman"/>
                  <w:szCs w:val="21"/>
                </w:rPr>
                <m:t>7</m:t>
              </m:r>
              <m:r>
                <w:rPr>
                  <w:rFonts w:ascii="Cambria Math" w:hAnsi="Cambria Math" w:cs="Times New Roman"/>
                  <w:szCs w:val="21"/>
                </w:rPr>
                <m:t>×0.01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2×</m:t>
              </m:r>
              <m:r>
                <w:rPr>
                  <w:rFonts w:ascii="Cambria Math" w:hAnsi="Cambria Math" w:cs="Times New Roman"/>
                  <w:szCs w:val="21"/>
                </w:rPr>
                <m:t>5.075</m:t>
              </m: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0.1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78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W/(m∙K)</m:t>
          </m:r>
        </m:oMath>
      </m:oMathPara>
    </w:p>
    <w:p w14:paraId="2A8BB9CF" w14:textId="77777777" w:rsidR="002343C6" w:rsidRPr="007B400F" w:rsidRDefault="002343C6" w:rsidP="009034C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7DA82EE7" w14:textId="77777777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>进而可求得导体的比热</w:t>
      </w:r>
    </w:p>
    <w:p w14:paraId="381C522C" w14:textId="57D18169" w:rsidR="009034CB" w:rsidRPr="002343C6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c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ρR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τ</m:t>
                  </m:r>
                </m:den>
              </m:f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  <m:r>
                <w:rPr>
                  <w:rFonts w:ascii="Cambria Math" w:hAnsi="Cambria Math" w:cs="Times New Roman"/>
                  <w:szCs w:val="21"/>
                </w:rPr>
                <m:t>8</m:t>
              </m:r>
              <m:r>
                <w:rPr>
                  <w:rFonts w:ascii="Cambria Math" w:hAnsi="Cambria Math" w:cs="Times New Roman"/>
                  <w:szCs w:val="21"/>
                </w:rPr>
                <m:t>1.</m:t>
              </m:r>
              <m:r>
                <w:rPr>
                  <w:rFonts w:ascii="Cambria Math" w:hAnsi="Cambria Math" w:cs="Times New Roman"/>
                  <w:szCs w:val="21"/>
                </w:rPr>
                <m:t>2</m:t>
              </m:r>
              <m:r>
                <w:rPr>
                  <w:rFonts w:ascii="Cambria Math" w:hAnsi="Cambria Math" w:cs="Times New Roman"/>
                  <w:szCs w:val="21"/>
                </w:rPr>
                <m:t>0</m:t>
              </m:r>
              <m:r>
                <w:rPr>
                  <w:rFonts w:ascii="Cambria Math" w:hAnsi="Cambria Math" w:cs="Times New Roman"/>
                  <w:szCs w:val="21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1.196×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×0.01×0.</m:t>
              </m:r>
              <m:r>
                <w:rPr>
                  <w:rFonts w:ascii="Cambria Math" w:hAnsi="Cambria Math" w:cs="Times New Roman"/>
                  <w:szCs w:val="21"/>
                </w:rPr>
                <m:t>60</m:t>
              </m:r>
              <m:r>
                <w:rPr>
                  <w:rFonts w:ascii="Cambria Math" w:hAnsi="Cambria Math" w:cs="Times New Roman"/>
                  <w:szCs w:val="21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60</m:t>
                  </m:r>
                </m:den>
              </m:f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r>
            <w:rPr>
              <w:rFonts w:ascii="Cambria Math" w:hAnsi="Cambria Math" w:cs="Times New Roman"/>
              <w:szCs w:val="21"/>
            </w:rPr>
            <m:t>1.</m:t>
          </m:r>
          <m:r>
            <w:rPr>
              <w:rFonts w:ascii="Cambria Math" w:hAnsi="Cambria Math" w:cs="Times New Roman"/>
              <w:szCs w:val="21"/>
            </w:rPr>
            <m:t>515</m:t>
          </m:r>
          <m:r>
            <w:rPr>
              <w:rFonts w:ascii="Cambria Math" w:hAnsi="Cambria Math" w:cs="Times New Roman"/>
              <w:szCs w:val="21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J/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kg∙K</m:t>
              </m:r>
            </m:e>
          </m:d>
        </m:oMath>
      </m:oMathPara>
    </w:p>
    <w:p w14:paraId="0E59CF3F" w14:textId="77777777" w:rsidR="002343C6" w:rsidRPr="007B400F" w:rsidRDefault="002343C6" w:rsidP="009034C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31893E5F" w14:textId="77777777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>若热流密度按电功率的</w:t>
      </w:r>
      <w:r w:rsidRPr="007B400F">
        <w:rPr>
          <w:rFonts w:ascii="Times New Roman" w:hAnsi="Times New Roman" w:cs="Times New Roman" w:hint="eastAsia"/>
          <w:szCs w:val="21"/>
        </w:rPr>
        <w:t>85%</w:t>
      </w:r>
      <w:r w:rsidRPr="007B400F">
        <w:rPr>
          <w:rFonts w:ascii="Times New Roman" w:hAnsi="Times New Roman" w:cs="Times New Roman" w:hint="eastAsia"/>
          <w:szCs w:val="21"/>
        </w:rPr>
        <w:t>来修正，则热流密度</w:t>
      </w:r>
    </w:p>
    <w:p w14:paraId="792A9AED" w14:textId="2A10FFA4" w:rsidR="009034CB" w:rsidRPr="002343C6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c</m:t>
              </m:r>
            </m:sub>
          </m:sSub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85</m:t>
              </m:r>
              <m:r>
                <w:rPr>
                  <w:rFonts w:ascii="Cambria Math" w:hAnsi="Cambria Math" w:cs="Times New Roman" w:hint="eastAsia"/>
                  <w:szCs w:val="21"/>
                </w:rPr>
                <m:t>%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2Fr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85</m:t>
              </m:r>
              <m:r>
                <w:rPr>
                  <w:rFonts w:ascii="Cambria Math" w:hAnsi="Cambria Math" w:cs="Times New Roman" w:hint="eastAsia"/>
                  <w:szCs w:val="21"/>
                </w:rPr>
                <m:t>%</m:t>
              </m:r>
              <m:r>
                <w:rPr>
                  <w:rFonts w:ascii="Cambria Math" w:hAnsi="Cambria Math" w:cs="Times New Roman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17.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98395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0.09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55.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087</m:t>
              </m:r>
              <m:r>
                <w:rPr>
                  <w:rFonts w:ascii="Cambria Math" w:hAnsi="Cambria Math" w:cs="Times New Roman"/>
                  <w:szCs w:val="21"/>
                </w:rPr>
                <m:t>×2</m:t>
              </m:r>
            </m:den>
          </m:f>
          <m:r>
            <w:rPr>
              <w:rFonts w:ascii="Cambria Math" w:hAnsi="Cambria Math" w:cs="Times New Roman"/>
              <w:szCs w:val="21"/>
            </w:rPr>
            <m:t>=1</m:t>
          </m:r>
          <m:r>
            <w:rPr>
              <w:rFonts w:ascii="Cambria Math" w:hAnsi="Cambria Math" w:cs="Times New Roman"/>
              <w:szCs w:val="21"/>
            </w:rPr>
            <m:t>54.026</m:t>
          </m:r>
          <m:r>
            <w:rPr>
              <w:rFonts w:ascii="Cambria Math" w:hAnsi="Cambria Math" w:cs="Times New Roman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W/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360942DF" w14:textId="77777777" w:rsidR="002343C6" w:rsidRPr="007B400F" w:rsidRDefault="002343C6" w:rsidP="009034C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72865CD2" w14:textId="77777777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>导体的导热系数</w:t>
      </w:r>
    </w:p>
    <w:p w14:paraId="27A3E5B1" w14:textId="16F35F17" w:rsidR="009034CB" w:rsidRPr="002343C6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λ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Δ</m:t>
              </m:r>
              <m:r>
                <w:rPr>
                  <w:rFonts w:ascii="Cambria Math" w:hAnsi="Cambria Math" w:cs="Times New Roman"/>
                  <w:szCs w:val="21"/>
                </w:rPr>
                <m:t>t</m:t>
              </m:r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181.207</m:t>
              </m:r>
              <m:r>
                <w:rPr>
                  <w:rFonts w:ascii="Cambria Math" w:hAnsi="Cambria Math" w:cs="Times New Roman"/>
                  <w:szCs w:val="21"/>
                </w:rPr>
                <m:t>×0.01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2×</m:t>
              </m:r>
              <m:r>
                <w:rPr>
                  <w:rFonts w:ascii="Cambria Math" w:hAnsi="Cambria Math" w:cs="Times New Roman"/>
                  <w:szCs w:val="21"/>
                </w:rPr>
                <m:t>5.075</m:t>
              </m: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0.1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78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W/(m∙K)</m:t>
          </m:r>
        </m:oMath>
      </m:oMathPara>
    </w:p>
    <w:p w14:paraId="59D3C5B6" w14:textId="77777777" w:rsidR="002343C6" w:rsidRPr="007B400F" w:rsidRDefault="002343C6" w:rsidP="009034CB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55AF8573" w14:textId="77777777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w:r w:rsidRPr="007B400F">
        <w:rPr>
          <w:rFonts w:ascii="Times New Roman" w:hAnsi="Times New Roman" w:cs="Times New Roman" w:hint="eastAsia"/>
          <w:szCs w:val="21"/>
        </w:rPr>
        <w:t>导体的比热</w:t>
      </w:r>
    </w:p>
    <w:p w14:paraId="499F77ED" w14:textId="5A40D432" w:rsidR="009034CB" w:rsidRPr="007B400F" w:rsidRDefault="009034CB" w:rsidP="009034C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c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85</m:t>
              </m:r>
              <m:r>
                <w:rPr>
                  <w:rFonts w:ascii="Cambria Math" w:hAnsi="Cambria Math" w:cs="Times New Roman" w:hint="eastAsia"/>
                  <w:szCs w:val="21"/>
                </w:rPr>
                <m:t>%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ρR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>τ</m:t>
                  </m:r>
                </m:den>
              </m:f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85</m:t>
              </m:r>
              <m:r>
                <w:rPr>
                  <w:rFonts w:ascii="Cambria Math" w:hAnsi="Cambria Math" w:cs="Times New Roman" w:hint="eastAsia"/>
                  <w:szCs w:val="21"/>
                </w:rPr>
                <m:t>%</m:t>
              </m:r>
              <m:r>
                <w:rPr>
                  <w:rFonts w:ascii="Cambria Math" w:hAnsi="Cambria Math" w:cs="Times New Roman"/>
                  <w:szCs w:val="21"/>
                </w:rPr>
                <m:t>×1</m:t>
              </m:r>
              <m:r>
                <w:rPr>
                  <w:rFonts w:ascii="Cambria Math" w:hAnsi="Cambria Math" w:cs="Times New Roman"/>
                  <w:szCs w:val="21"/>
                </w:rPr>
                <m:t>81</m:t>
              </m:r>
              <m:r>
                <w:rPr>
                  <w:rFonts w:ascii="Cambria Math" w:hAnsi="Cambria Math" w:cs="Times New Roman"/>
                  <w:szCs w:val="21"/>
                </w:rPr>
                <m:t>.</m:t>
              </m:r>
              <m:r>
                <w:rPr>
                  <w:rFonts w:ascii="Cambria Math" w:hAnsi="Cambria Math" w:cs="Times New Roman"/>
                  <w:szCs w:val="21"/>
                </w:rPr>
                <m:t>2</m:t>
              </m:r>
              <m:r>
                <w:rPr>
                  <w:rFonts w:ascii="Cambria Math" w:hAnsi="Cambria Math" w:cs="Times New Roman"/>
                  <w:szCs w:val="21"/>
                </w:rPr>
                <m:t>07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1.196×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×0.01×0.</m:t>
              </m:r>
              <m:r>
                <w:rPr>
                  <w:rFonts w:ascii="Cambria Math" w:hAnsi="Cambria Math" w:cs="Times New Roman"/>
                  <w:szCs w:val="21"/>
                </w:rPr>
                <m:t>60</m:t>
              </m:r>
              <m:r>
                <w:rPr>
                  <w:rFonts w:ascii="Cambria Math" w:hAnsi="Cambria Math" w:cs="Times New Roman"/>
                  <w:szCs w:val="21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60</m:t>
                  </m:r>
                </m:den>
              </m:f>
            </m:den>
          </m:f>
          <m:r>
            <w:rPr>
              <w:rFonts w:ascii="Cambria Math" w:hAnsi="Cambria Math" w:cs="Times New Roman" w:hint="eastAsia"/>
              <w:szCs w:val="21"/>
            </w:rPr>
            <m:t>=</m:t>
          </m:r>
          <m:r>
            <w:rPr>
              <w:rFonts w:ascii="Cambria Math" w:hAnsi="Cambria Math" w:cs="Times New Roman"/>
              <w:szCs w:val="21"/>
            </w:rPr>
            <m:t>1.</m:t>
          </m:r>
          <m:r>
            <w:rPr>
              <w:rFonts w:ascii="Cambria Math" w:hAnsi="Cambria Math" w:cs="Times New Roman"/>
              <w:szCs w:val="21"/>
            </w:rPr>
            <m:t>2877</m:t>
          </m:r>
          <m:r>
            <w:rPr>
              <w:rFonts w:ascii="Cambria Math" w:hAnsi="Cambria Math" w:cs="Times New Roman"/>
              <w:szCs w:val="21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J/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kg∙K</m:t>
              </m:r>
            </m:e>
          </m:d>
        </m:oMath>
      </m:oMathPara>
    </w:p>
    <w:p w14:paraId="23B3D10B" w14:textId="77777777" w:rsidR="009034CB" w:rsidRPr="009034CB" w:rsidRDefault="009034CB" w:rsidP="009034CB">
      <w:pPr>
        <w:rPr>
          <w:rFonts w:hint="eastAsia"/>
        </w:rPr>
      </w:pPr>
    </w:p>
    <w:p w14:paraId="7634D5FF" w14:textId="77777777" w:rsidR="00F556D2" w:rsidRPr="00F556D2" w:rsidRDefault="00F556D2" w:rsidP="007B400F">
      <w:pPr>
        <w:spacing w:line="360" w:lineRule="auto"/>
        <w:rPr>
          <w:rFonts w:hint="eastAsia"/>
        </w:rPr>
      </w:pPr>
    </w:p>
    <w:p w14:paraId="4BEA3D5B" w14:textId="3F312663" w:rsidR="00234FD7" w:rsidRDefault="00F628EF" w:rsidP="007B400F">
      <w:pPr>
        <w:pStyle w:val="1"/>
        <w:numPr>
          <w:ilvl w:val="0"/>
          <w:numId w:val="17"/>
        </w:numPr>
        <w:spacing w:line="360" w:lineRule="auto"/>
        <w:rPr>
          <w:rFonts w:hint="eastAsia"/>
        </w:rPr>
      </w:pPr>
      <w:r w:rsidRPr="00234FD7">
        <w:rPr>
          <w:rFonts w:hint="eastAsia"/>
        </w:rPr>
        <w:t>实验总结</w:t>
      </w:r>
    </w:p>
    <w:p w14:paraId="4A16B576" w14:textId="392031E6" w:rsidR="00AA484A" w:rsidRPr="00AA484A" w:rsidRDefault="00AA484A" w:rsidP="007B400F">
      <w:pPr>
        <w:spacing w:line="360" w:lineRule="auto"/>
        <w:rPr>
          <w:rFonts w:ascii="Times New Roman" w:hAnsi="Times New Roman" w:cs="Times New Roman"/>
          <w:szCs w:val="21"/>
        </w:rPr>
      </w:pPr>
      <w:r w:rsidRPr="00AA484A">
        <w:rPr>
          <w:rFonts w:ascii="Times New Roman" w:hAnsi="Times New Roman" w:cs="Times New Roman" w:hint="eastAsia"/>
          <w:szCs w:val="21"/>
        </w:rPr>
        <w:t>本实验采用准稳态法测量不良导体的导热系数和比热。</w:t>
      </w:r>
    </w:p>
    <w:p w14:paraId="643C40B7" w14:textId="3A8606C1" w:rsidR="00AA484A" w:rsidRPr="009A0172" w:rsidRDefault="00AA484A" w:rsidP="009A0172">
      <w:pPr>
        <w:pStyle w:val="a5"/>
        <w:numPr>
          <w:ilvl w:val="0"/>
          <w:numId w:val="31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Cs w:val="21"/>
        </w:rPr>
      </w:pPr>
      <w:r w:rsidRPr="009A0172">
        <w:rPr>
          <w:rFonts w:ascii="Times New Roman" w:hAnsi="Times New Roman" w:cs="Times New Roman" w:hint="eastAsia"/>
          <w:szCs w:val="21"/>
        </w:rPr>
        <w:t>实验过程中用热电偶产生电压差的方式测量了温度差，这种方式测量温度能获得更多的有效数字。</w:t>
      </w:r>
    </w:p>
    <w:p w14:paraId="768B85F1" w14:textId="6F1C0C93" w:rsidR="00AA484A" w:rsidRPr="009A0172" w:rsidRDefault="00AA484A" w:rsidP="009A0172">
      <w:pPr>
        <w:pStyle w:val="a5"/>
        <w:numPr>
          <w:ilvl w:val="0"/>
          <w:numId w:val="31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Cs w:val="21"/>
        </w:rPr>
      </w:pPr>
      <w:r w:rsidRPr="009A0172">
        <w:rPr>
          <w:rFonts w:ascii="Times New Roman" w:hAnsi="Times New Roman" w:cs="Times New Roman" w:hint="eastAsia"/>
          <w:szCs w:val="21"/>
        </w:rPr>
        <w:t>本次实验测量加热面与中心面温差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</m:oMath>
      <w:r w:rsidRPr="009A0172">
        <w:rPr>
          <w:rFonts w:ascii="Times New Roman" w:hAnsi="Times New Roman" w:cs="Times New Roman" w:hint="eastAsia"/>
          <w:szCs w:val="21"/>
        </w:rPr>
        <w:t>时，初始温差不为</w:t>
      </w:r>
      <w:r w:rsidRPr="009A0172">
        <w:rPr>
          <w:rFonts w:ascii="Times New Roman" w:hAnsi="Times New Roman" w:cs="Times New Roman" w:hint="eastAsia"/>
          <w:szCs w:val="21"/>
        </w:rPr>
        <w:t>0</w:t>
      </w:r>
      <w:r w:rsidRPr="009A0172">
        <w:rPr>
          <w:rFonts w:ascii="Times New Roman" w:hAnsi="Times New Roman" w:cs="Times New Roman" w:hint="eastAsia"/>
          <w:szCs w:val="21"/>
        </w:rPr>
        <w:t>，而是</w:t>
      </w:r>
      <w:r w:rsidRPr="009A0172">
        <w:rPr>
          <w:rFonts w:ascii="Times New Roman" w:hAnsi="Times New Roman" w:cs="Times New Roman" w:hint="eastAsia"/>
          <w:szCs w:val="21"/>
        </w:rPr>
        <w:t>0</w:t>
      </w:r>
      <w:r w:rsidRPr="009A0172">
        <w:rPr>
          <w:rFonts w:ascii="Times New Roman" w:hAnsi="Times New Roman" w:cs="Times New Roman"/>
          <w:szCs w:val="21"/>
        </w:rPr>
        <w:t>.</w:t>
      </w:r>
      <w:r w:rsidR="00B11834" w:rsidRPr="009A0172">
        <w:rPr>
          <w:rFonts w:ascii="Times New Roman" w:hAnsi="Times New Roman" w:cs="Times New Roman"/>
          <w:szCs w:val="21"/>
        </w:rPr>
        <w:t>002</w:t>
      </w:r>
      <w:r w:rsidRPr="009A0172">
        <w:rPr>
          <w:rFonts w:ascii="Times New Roman" w:hAnsi="Times New Roman" w:cs="Times New Roman"/>
          <w:szCs w:val="21"/>
        </w:rPr>
        <w:t>V</w:t>
      </w:r>
      <w:r w:rsidRPr="009A0172">
        <w:rPr>
          <w:rFonts w:ascii="Times New Roman" w:hAnsi="Times New Roman" w:cs="Times New Roman" w:hint="eastAsia"/>
          <w:szCs w:val="21"/>
        </w:rPr>
        <w:t>。分析原因可能是在开启加热装置一段时间后才开始测量初始温差，导致加热与中心面初始温差不再是</w:t>
      </w:r>
      <w:r w:rsidRPr="009A0172">
        <w:rPr>
          <w:rFonts w:ascii="Times New Roman" w:hAnsi="Times New Roman" w:cs="Times New Roman" w:hint="eastAsia"/>
          <w:szCs w:val="21"/>
        </w:rPr>
        <w:t>0</w:t>
      </w:r>
      <w:r w:rsidRPr="009A0172">
        <w:rPr>
          <w:rFonts w:ascii="Times New Roman" w:hAnsi="Times New Roman" w:cs="Times New Roman" w:hint="eastAsia"/>
          <w:szCs w:val="21"/>
        </w:rPr>
        <w:t>。</w:t>
      </w:r>
    </w:p>
    <w:p w14:paraId="619E6A1B" w14:textId="6E45C14C" w:rsidR="00AA484A" w:rsidRPr="009A0172" w:rsidRDefault="00AA484A" w:rsidP="009A0172">
      <w:pPr>
        <w:pStyle w:val="a5"/>
        <w:numPr>
          <w:ilvl w:val="0"/>
          <w:numId w:val="31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Cs w:val="21"/>
        </w:rPr>
      </w:pPr>
      <w:r w:rsidRPr="009A0172">
        <w:rPr>
          <w:rFonts w:ascii="Times New Roman" w:hAnsi="Times New Roman" w:cs="Times New Roman" w:hint="eastAsia"/>
          <w:szCs w:val="21"/>
        </w:rPr>
        <w:t>实验测得的导热系数偏低，比热偏高，分析原因可能是实验过程中隔热层与加热器和</w:t>
      </w:r>
      <w:r w:rsidRPr="009A0172">
        <w:rPr>
          <w:rFonts w:ascii="Times New Roman" w:hAnsi="Times New Roman" w:cs="Times New Roman" w:hint="eastAsia"/>
          <w:szCs w:val="21"/>
        </w:rPr>
        <w:lastRenderedPageBreak/>
        <w:t>样品并没有压紧，导致传热损失。（相当于混入了空气）</w:t>
      </w:r>
    </w:p>
    <w:p w14:paraId="15597BE2" w14:textId="261E24D2" w:rsidR="00AA484A" w:rsidRPr="009A0172" w:rsidRDefault="00AA484A" w:rsidP="009A0172">
      <w:pPr>
        <w:pStyle w:val="a5"/>
        <w:numPr>
          <w:ilvl w:val="0"/>
          <w:numId w:val="31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Cs w:val="21"/>
        </w:rPr>
      </w:pPr>
      <w:r w:rsidRPr="009A0172">
        <w:rPr>
          <w:rFonts w:ascii="Times New Roman" w:hAnsi="Times New Roman" w:cs="Times New Roman" w:hint="eastAsia"/>
          <w:szCs w:val="21"/>
        </w:rPr>
        <w:t>本次实验中，</w:t>
      </w:r>
      <w:r w:rsidRPr="009A0172">
        <w:rPr>
          <w:rFonts w:ascii="Times New Roman" w:hAnsi="Times New Roman" w:cs="Times New Roman" w:hint="eastAsia"/>
          <w:szCs w:val="21"/>
        </w:rPr>
        <w:t>1</w:t>
      </w:r>
      <w:r w:rsidRPr="009A0172">
        <w:rPr>
          <w:rFonts w:ascii="Times New Roman" w:hAnsi="Times New Roman" w:cs="Times New Roman"/>
          <w:szCs w:val="21"/>
        </w:rPr>
        <w:t>0min</w:t>
      </w:r>
      <w:r w:rsidRPr="009A0172">
        <w:rPr>
          <w:rFonts w:ascii="Times New Roman" w:hAnsi="Times New Roman" w:cs="Times New Roman" w:hint="eastAsia"/>
          <w:szCs w:val="21"/>
        </w:rPr>
        <w:t>后准稳态的稳定性不是特别好，温度波动在</w:t>
      </w:r>
      <w:r w:rsidRPr="009A0172">
        <w:rPr>
          <w:rFonts w:ascii="Times New Roman" w:hAnsi="Times New Roman" w:cs="Times New Roman" w:hint="eastAsia"/>
          <w:szCs w:val="21"/>
        </w:rPr>
        <w:t>0</w:t>
      </w:r>
      <w:r w:rsidRPr="009A0172">
        <w:rPr>
          <w:rFonts w:ascii="Times New Roman" w:hAnsi="Times New Roman" w:cs="Times New Roman"/>
          <w:szCs w:val="21"/>
        </w:rPr>
        <w:t>.01</w:t>
      </w:r>
      <w:r w:rsidRPr="009A0172">
        <w:rPr>
          <w:rFonts w:ascii="Times New Roman" w:hAnsi="Times New Roman" w:cs="Times New Roman" w:hint="eastAsia"/>
          <w:szCs w:val="21"/>
        </w:rPr>
        <w:t>℃左右。表明准稳态存在的时间并不长，若实验时间更长，准静态的状态会消失。并且准静态不稳定，也会对实验结果造成影响。</w:t>
      </w:r>
    </w:p>
    <w:p w14:paraId="3632B3D1" w14:textId="24F23A0F" w:rsidR="00BF6AE7" w:rsidRPr="00AA484A" w:rsidRDefault="00BF6AE7" w:rsidP="00AA484A">
      <w:pPr>
        <w:spacing w:line="360" w:lineRule="auto"/>
      </w:pPr>
    </w:p>
    <w:p w14:paraId="75476306" w14:textId="53074E9B" w:rsidR="003C1CA3" w:rsidRPr="00234FD7" w:rsidRDefault="008B10F3" w:rsidP="009C514F">
      <w:pPr>
        <w:pStyle w:val="1"/>
        <w:numPr>
          <w:ilvl w:val="0"/>
          <w:numId w:val="17"/>
        </w:numPr>
        <w:spacing w:line="360" w:lineRule="auto"/>
      </w:pPr>
      <w:r w:rsidRPr="008B10F3">
        <w:rPr>
          <w:rFonts w:hint="eastAsia"/>
        </w:rPr>
        <w:t>问题探讨</w:t>
      </w:r>
    </w:p>
    <w:p w14:paraId="35672078" w14:textId="4B3A54FE" w:rsidR="0089492D" w:rsidRDefault="009A0172" w:rsidP="009C514F">
      <w:pPr>
        <w:pStyle w:val="3"/>
        <w:numPr>
          <w:ilvl w:val="0"/>
          <w:numId w:val="29"/>
        </w:numPr>
        <w:spacing w:line="360" w:lineRule="auto"/>
      </w:pPr>
      <w:r w:rsidRPr="009A0172">
        <w:rPr>
          <w:rFonts w:hint="eastAsia"/>
        </w:rPr>
        <w:t>本实验中准稳态会无限保持下去吗？</w:t>
      </w:r>
    </w:p>
    <w:p w14:paraId="6288DAA4" w14:textId="303BD7FF" w:rsidR="00180FFB" w:rsidRPr="00180FFB" w:rsidRDefault="00180FFB" w:rsidP="00180FFB">
      <w:pPr>
        <w:spacing w:line="360" w:lineRule="auto"/>
        <w:rPr>
          <w:rFonts w:ascii="Times New Roman" w:hAnsi="Times New Roman" w:cs="Times New Roman"/>
          <w:szCs w:val="21"/>
        </w:rPr>
      </w:pPr>
      <w:r w:rsidRPr="00180FFB">
        <w:rPr>
          <w:rFonts w:ascii="Times New Roman" w:hAnsi="Times New Roman" w:cs="Times New Roman" w:hint="eastAsia"/>
          <w:szCs w:val="21"/>
        </w:rPr>
        <w:t>不会。当样品温度很高时，会导致其与环境的温差很大，使得其传递到环境中的热量很高，在热流密度不变的情况下，会使得温升速率下降，进而破坏准稳态。</w:t>
      </w:r>
    </w:p>
    <w:p w14:paraId="3BA8ED13" w14:textId="3738ABB5" w:rsidR="00E13FB1" w:rsidRPr="00180FFB" w:rsidRDefault="00E13FB1" w:rsidP="00180FFB">
      <w:pPr>
        <w:spacing w:line="360" w:lineRule="auto"/>
        <w:rPr>
          <w:rFonts w:ascii="Times New Roman" w:cs="Times New Roman"/>
          <w:szCs w:val="21"/>
        </w:rPr>
      </w:pPr>
    </w:p>
    <w:p w14:paraId="4F24CA53" w14:textId="6B25EC87" w:rsidR="00E13FB1" w:rsidRDefault="004F2B0C" w:rsidP="00222064">
      <w:pPr>
        <w:pStyle w:val="3"/>
        <w:numPr>
          <w:ilvl w:val="0"/>
          <w:numId w:val="29"/>
        </w:numPr>
        <w:spacing w:line="360" w:lineRule="auto"/>
      </w:pPr>
      <w:r w:rsidRPr="004F2B0C">
        <w:rPr>
          <w:rFonts w:hint="eastAsia"/>
        </w:rPr>
        <w:t>热电偶冷端温度对实验的影响是怎样的？</w:t>
      </w:r>
    </w:p>
    <w:p w14:paraId="50DF4053" w14:textId="3191D9F6" w:rsidR="000B69CA" w:rsidRDefault="004F2B0C" w:rsidP="004F2B0C"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4F2B0C">
        <w:rPr>
          <w:rFonts w:ascii="Times New Roman" w:hAnsi="Times New Roman" w:cs="Times New Roman" w:hint="eastAsia"/>
          <w:color w:val="000000"/>
          <w:szCs w:val="21"/>
        </w:rPr>
        <w:t>实验中为了获得中心面温度的变化，必须要求热电偶冷端温度恒定。如果热电偶冷端温度会发生变化，则无法由热电偶的电压得到精确的中心面温度，会导致实验的精度下降。</w:t>
      </w:r>
    </w:p>
    <w:p w14:paraId="6EDCBE27" w14:textId="77777777" w:rsidR="00E77762" w:rsidRDefault="00E77762" w:rsidP="004F2B0C">
      <w:pPr>
        <w:spacing w:line="360" w:lineRule="auto"/>
        <w:rPr>
          <w:rFonts w:ascii="新細明體" w:hAnsi="新細明體" w:cs="新細明體" w:hint="eastAsia"/>
          <w:iCs/>
          <w:szCs w:val="21"/>
        </w:rPr>
      </w:pPr>
    </w:p>
    <w:p w14:paraId="239FF4A5" w14:textId="4CCDCD0B" w:rsidR="000B69CA" w:rsidRDefault="0084206E" w:rsidP="000B69CA">
      <w:pPr>
        <w:pStyle w:val="3"/>
        <w:numPr>
          <w:ilvl w:val="0"/>
          <w:numId w:val="29"/>
        </w:numPr>
        <w:spacing w:line="360" w:lineRule="auto"/>
        <w:rPr>
          <w:lang w:eastAsia="zh-TW"/>
        </w:rPr>
      </w:pPr>
      <w:r w:rsidRPr="00AB4101">
        <w:rPr>
          <w:rFonts w:hint="eastAsia"/>
        </w:rPr>
        <w:t>对准稳态曲线走势进行分析</w:t>
      </w:r>
    </w:p>
    <w:p w14:paraId="36971D3A" w14:textId="40E4C324" w:rsidR="00A31017" w:rsidRPr="00A31017" w:rsidRDefault="00E34544" w:rsidP="00A31017">
      <w:pPr>
        <w:widowControl/>
        <w:spacing w:line="360" w:lineRule="auto"/>
        <w:rPr>
          <w:rFonts w:ascii="Times New Roman" w:hAnsi="Times New Roman" w:cs="Times New Roman"/>
          <w:szCs w:val="21"/>
        </w:rPr>
      </w:pPr>
      <w:r w:rsidRPr="00E34544">
        <w:rPr>
          <w:rFonts w:ascii="Times New Roman" w:hAnsi="Times New Roman" w:cs="Times New Roman" w:hint="eastAsia"/>
          <w:szCs w:val="21"/>
        </w:rPr>
        <w:t>在进入准稳态之后，由于样品内各点的温升速率相同并保持不变，样品内两点间温差恒定，因而中心面与加热面之间的温差对应的电压差基本保持不变；而对于中心面与冷端的温差，由于进入准稳态之后样品内各点的温升速率相同并保持不变，在图像上呈现出直线的性质，如图</w:t>
      </w:r>
      <w:r w:rsidRPr="00E34544">
        <w:rPr>
          <w:rFonts w:ascii="Times New Roman" w:hAnsi="Times New Roman" w:cs="Times New Roman" w:hint="eastAsia"/>
          <w:szCs w:val="21"/>
        </w:rPr>
        <w:t>9</w:t>
      </w:r>
      <w:r w:rsidRPr="00E34544">
        <w:rPr>
          <w:rFonts w:ascii="Times New Roman" w:hAnsi="Times New Roman" w:cs="Times New Roman" w:hint="eastAsia"/>
          <w:szCs w:val="21"/>
        </w:rPr>
        <w:t>所示。</w:t>
      </w:r>
    </w:p>
    <w:p w14:paraId="0460BD57" w14:textId="687D5829" w:rsidR="00861D72" w:rsidRPr="009034CB" w:rsidRDefault="00861D72" w:rsidP="00861D72">
      <w:pPr>
        <w:rPr>
          <w:rFonts w:eastAsiaTheme="minorEastAsia" w:hint="eastAsia"/>
        </w:rPr>
      </w:pPr>
    </w:p>
    <w:p w14:paraId="41E20756" w14:textId="7A7739BA" w:rsidR="00861D72" w:rsidRDefault="00F628EF" w:rsidP="00F537A2">
      <w:pPr>
        <w:pStyle w:val="1"/>
        <w:numPr>
          <w:ilvl w:val="0"/>
          <w:numId w:val="17"/>
        </w:numPr>
      </w:pPr>
      <w:r w:rsidRPr="00234FD7">
        <w:rPr>
          <w:rFonts w:hint="eastAsia"/>
        </w:rPr>
        <w:t>原始数据记录</w:t>
      </w:r>
    </w:p>
    <w:p w14:paraId="174AF474" w14:textId="6B7C91C7" w:rsidR="00F537A2" w:rsidRDefault="00F537A2" w:rsidP="00F537A2">
      <w:pPr>
        <w:jc w:val="center"/>
      </w:pPr>
    </w:p>
    <w:p w14:paraId="6983B82F" w14:textId="6DB01B83" w:rsidR="007B3B25" w:rsidRDefault="007B3B25" w:rsidP="00F537A2">
      <w:pPr>
        <w:jc w:val="center"/>
      </w:pPr>
    </w:p>
    <w:p w14:paraId="069C33CF" w14:textId="4378B349" w:rsidR="000D61B5" w:rsidRDefault="000D61B5" w:rsidP="00F537A2">
      <w:pPr>
        <w:jc w:val="center"/>
      </w:pPr>
    </w:p>
    <w:p w14:paraId="56167F14" w14:textId="17225310" w:rsidR="00500811" w:rsidRPr="00234FD7" w:rsidRDefault="00AE6182" w:rsidP="00F537A2">
      <w:pPr>
        <w:jc w:val="center"/>
      </w:pPr>
      <w:r w:rsidRPr="00AE6182">
        <w:rPr>
          <w:noProof/>
        </w:rPr>
        <w:lastRenderedPageBreak/>
        <w:drawing>
          <wp:inline distT="0" distB="0" distL="0" distR="0" wp14:anchorId="4D196B93" wp14:editId="5572A152">
            <wp:extent cx="5276850" cy="7422515"/>
            <wp:effectExtent l="0" t="0" r="0" b="6985"/>
            <wp:docPr id="7926972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4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811" w:rsidRPr="00234FD7" w:rsidSect="0075727D">
      <w:pgSz w:w="11910" w:h="16840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CC42" w14:textId="77777777" w:rsidR="00106CB5" w:rsidRDefault="00106CB5" w:rsidP="00B15A92">
      <w:r>
        <w:separator/>
      </w:r>
    </w:p>
  </w:endnote>
  <w:endnote w:type="continuationSeparator" w:id="0">
    <w:p w14:paraId="3E18ABED" w14:textId="77777777" w:rsidR="00106CB5" w:rsidRDefault="00106CB5" w:rsidP="00B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9CC0" w14:textId="77777777" w:rsidR="00106CB5" w:rsidRDefault="00106CB5" w:rsidP="00B15A92">
      <w:r>
        <w:separator/>
      </w:r>
    </w:p>
  </w:footnote>
  <w:footnote w:type="continuationSeparator" w:id="0">
    <w:p w14:paraId="14151B2C" w14:textId="77777777" w:rsidR="00106CB5" w:rsidRDefault="00106CB5" w:rsidP="00B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9552295"/>
    <w:multiLevelType w:val="hybridMultilevel"/>
    <w:tmpl w:val="FC9C760A"/>
    <w:lvl w:ilvl="0" w:tplc="0212DA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517551A"/>
    <w:multiLevelType w:val="multilevel"/>
    <w:tmpl w:val="2EB4271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="Times New Roman" w:hint="default"/>
      </w:rPr>
    </w:lvl>
  </w:abstractNum>
  <w:abstractNum w:abstractNumId="3" w15:restartNumberingAfterBreak="0">
    <w:nsid w:val="1B0E21D9"/>
    <w:multiLevelType w:val="hybridMultilevel"/>
    <w:tmpl w:val="6CDEEC6C"/>
    <w:lvl w:ilvl="0" w:tplc="953482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C22C67"/>
    <w:multiLevelType w:val="hybridMultilevel"/>
    <w:tmpl w:val="414C4D7A"/>
    <w:lvl w:ilvl="0" w:tplc="CC3215B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E88A85B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8D028F2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44BAF580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3BC2C54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C8250DE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ACD29CD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3E78DA80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D98A1336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21445808"/>
    <w:multiLevelType w:val="hybridMultilevel"/>
    <w:tmpl w:val="F1224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5164DA"/>
    <w:multiLevelType w:val="hybridMultilevel"/>
    <w:tmpl w:val="9F808AA6"/>
    <w:lvl w:ilvl="0" w:tplc="FFFFFFFF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7" w15:restartNumberingAfterBreak="0">
    <w:nsid w:val="2DBD6394"/>
    <w:multiLevelType w:val="hybridMultilevel"/>
    <w:tmpl w:val="FD96FD3E"/>
    <w:lvl w:ilvl="0" w:tplc="E642FD86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9E3CE732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912D6E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744C1E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0AC06E0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2EA12F6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BA2EFEB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2E34E7E2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80223C72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8" w15:restartNumberingAfterBreak="0">
    <w:nsid w:val="2F8369CB"/>
    <w:multiLevelType w:val="hybridMultilevel"/>
    <w:tmpl w:val="B2BECE04"/>
    <w:lvl w:ilvl="0" w:tplc="EC340476">
      <w:start w:val="1"/>
      <w:numFmt w:val="decimal"/>
      <w:lvlText w:val="（%1）"/>
      <w:lvlJc w:val="left"/>
      <w:pPr>
        <w:ind w:left="1069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20"/>
        <w:w w:val="100"/>
        <w:position w:val="2"/>
        <w:sz w:val="19"/>
        <w:szCs w:val="19"/>
        <w:lang w:val="en-US" w:eastAsia="zh-CN" w:bidi="ar-SA"/>
      </w:rPr>
    </w:lvl>
    <w:lvl w:ilvl="1" w:tplc="8F02C1F2">
      <w:numFmt w:val="bullet"/>
      <w:lvlText w:val="•"/>
      <w:lvlJc w:val="left"/>
      <w:pPr>
        <w:ind w:left="1818" w:hanging="529"/>
      </w:pPr>
      <w:rPr>
        <w:rFonts w:hint="default"/>
        <w:lang w:val="en-US" w:eastAsia="zh-CN" w:bidi="ar-SA"/>
      </w:rPr>
    </w:lvl>
    <w:lvl w:ilvl="2" w:tplc="18BC439C">
      <w:numFmt w:val="bullet"/>
      <w:lvlText w:val="•"/>
      <w:lvlJc w:val="left"/>
      <w:pPr>
        <w:ind w:left="2577" w:hanging="529"/>
      </w:pPr>
      <w:rPr>
        <w:rFonts w:hint="default"/>
        <w:lang w:val="en-US" w:eastAsia="zh-CN" w:bidi="ar-SA"/>
      </w:rPr>
    </w:lvl>
    <w:lvl w:ilvl="3" w:tplc="44CE17EE">
      <w:numFmt w:val="bullet"/>
      <w:lvlText w:val="•"/>
      <w:lvlJc w:val="left"/>
      <w:pPr>
        <w:ind w:left="3335" w:hanging="529"/>
      </w:pPr>
      <w:rPr>
        <w:rFonts w:hint="default"/>
        <w:lang w:val="en-US" w:eastAsia="zh-CN" w:bidi="ar-SA"/>
      </w:rPr>
    </w:lvl>
    <w:lvl w:ilvl="4" w:tplc="7E88C296">
      <w:numFmt w:val="bullet"/>
      <w:lvlText w:val="•"/>
      <w:lvlJc w:val="left"/>
      <w:pPr>
        <w:ind w:left="4094" w:hanging="529"/>
      </w:pPr>
      <w:rPr>
        <w:rFonts w:hint="default"/>
        <w:lang w:val="en-US" w:eastAsia="zh-CN" w:bidi="ar-SA"/>
      </w:rPr>
    </w:lvl>
    <w:lvl w:ilvl="5" w:tplc="9C4C75DC">
      <w:numFmt w:val="bullet"/>
      <w:lvlText w:val="•"/>
      <w:lvlJc w:val="left"/>
      <w:pPr>
        <w:ind w:left="4853" w:hanging="529"/>
      </w:pPr>
      <w:rPr>
        <w:rFonts w:hint="default"/>
        <w:lang w:val="en-US" w:eastAsia="zh-CN" w:bidi="ar-SA"/>
      </w:rPr>
    </w:lvl>
    <w:lvl w:ilvl="6" w:tplc="D6D2EB9C">
      <w:numFmt w:val="bullet"/>
      <w:lvlText w:val="•"/>
      <w:lvlJc w:val="left"/>
      <w:pPr>
        <w:ind w:left="5611" w:hanging="529"/>
      </w:pPr>
      <w:rPr>
        <w:rFonts w:hint="default"/>
        <w:lang w:val="en-US" w:eastAsia="zh-CN" w:bidi="ar-SA"/>
      </w:rPr>
    </w:lvl>
    <w:lvl w:ilvl="7" w:tplc="619E734E">
      <w:numFmt w:val="bullet"/>
      <w:lvlText w:val="•"/>
      <w:lvlJc w:val="left"/>
      <w:pPr>
        <w:ind w:left="6370" w:hanging="529"/>
      </w:pPr>
      <w:rPr>
        <w:rFonts w:hint="default"/>
        <w:lang w:val="en-US" w:eastAsia="zh-CN" w:bidi="ar-SA"/>
      </w:rPr>
    </w:lvl>
    <w:lvl w:ilvl="8" w:tplc="DC4E5778">
      <w:numFmt w:val="bullet"/>
      <w:lvlText w:val="•"/>
      <w:lvlJc w:val="left"/>
      <w:pPr>
        <w:ind w:left="7129" w:hanging="529"/>
      </w:pPr>
      <w:rPr>
        <w:rFonts w:hint="default"/>
        <w:lang w:val="en-US" w:eastAsia="zh-CN" w:bidi="ar-SA"/>
      </w:rPr>
    </w:lvl>
  </w:abstractNum>
  <w:abstractNum w:abstractNumId="9" w15:restartNumberingAfterBreak="0">
    <w:nsid w:val="33A15ECB"/>
    <w:multiLevelType w:val="hybridMultilevel"/>
    <w:tmpl w:val="9F808AA6"/>
    <w:lvl w:ilvl="0" w:tplc="6C768C3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AE0526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7E367C1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AA32B2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73CCDC2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455069B2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5734D702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3583E7A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589CB4B4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0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AEE0452"/>
    <w:multiLevelType w:val="hybridMultilevel"/>
    <w:tmpl w:val="EAFC43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2" w15:restartNumberingAfterBreak="0">
    <w:nsid w:val="4AC47D6C"/>
    <w:multiLevelType w:val="hybridMultilevel"/>
    <w:tmpl w:val="8DCE7C30"/>
    <w:lvl w:ilvl="0" w:tplc="15108D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CAE6DC8"/>
    <w:multiLevelType w:val="hybridMultilevel"/>
    <w:tmpl w:val="5A3E944A"/>
    <w:lvl w:ilvl="0" w:tplc="F7A2A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4C060E"/>
    <w:multiLevelType w:val="hybridMultilevel"/>
    <w:tmpl w:val="1410F128"/>
    <w:lvl w:ilvl="0" w:tplc="51801CC4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FE61FB"/>
    <w:multiLevelType w:val="hybridMultilevel"/>
    <w:tmpl w:val="DC3CA604"/>
    <w:lvl w:ilvl="0" w:tplc="E0CA33F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B35CAD"/>
    <w:multiLevelType w:val="hybridMultilevel"/>
    <w:tmpl w:val="D3BEB990"/>
    <w:lvl w:ilvl="0" w:tplc="761A444E">
      <w:start w:val="1"/>
      <w:numFmt w:val="decimal"/>
      <w:lvlText w:val="%1."/>
      <w:lvlJc w:val="left"/>
      <w:pPr>
        <w:ind w:left="480" w:hanging="480"/>
      </w:pPr>
      <w:rPr>
        <w:rFonts w:ascii="SimSun" w:eastAsia="SimSun" w:hAnsi="SimSu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9C1D92"/>
    <w:multiLevelType w:val="hybridMultilevel"/>
    <w:tmpl w:val="5BDA116A"/>
    <w:lvl w:ilvl="0" w:tplc="81504214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9776BB4"/>
    <w:multiLevelType w:val="hybridMultilevel"/>
    <w:tmpl w:val="20FCBDA6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F7D78F4"/>
    <w:multiLevelType w:val="hybridMultilevel"/>
    <w:tmpl w:val="7FEAAE5E"/>
    <w:lvl w:ilvl="0" w:tplc="25BC190E">
      <w:start w:val="1"/>
      <w:numFmt w:val="taiwaneseCountingThousand"/>
      <w:lvlText w:val="%1、"/>
      <w:lvlJc w:val="left"/>
      <w:pPr>
        <w:ind w:left="48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FFA517B"/>
    <w:multiLevelType w:val="hybridMultilevel"/>
    <w:tmpl w:val="AB521704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62686F21"/>
    <w:multiLevelType w:val="hybridMultilevel"/>
    <w:tmpl w:val="35F44BD6"/>
    <w:lvl w:ilvl="0" w:tplc="E7CE58A8">
      <w:start w:val="1"/>
      <w:numFmt w:val="decimal"/>
      <w:lvlText w:val="%1."/>
      <w:lvlJc w:val="left"/>
      <w:pPr>
        <w:ind w:left="1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7AE8859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7A2F38C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E14CE0C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88080A7C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8BFE26EA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2D36BB5C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546415AE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2AEC01EA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22" w15:restartNumberingAfterBreak="0">
    <w:nsid w:val="62C1529E"/>
    <w:multiLevelType w:val="hybridMultilevel"/>
    <w:tmpl w:val="E9342022"/>
    <w:lvl w:ilvl="0" w:tplc="FFFFFFFF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23" w15:restartNumberingAfterBreak="0">
    <w:nsid w:val="6376696D"/>
    <w:multiLevelType w:val="hybridMultilevel"/>
    <w:tmpl w:val="E5301FC4"/>
    <w:lvl w:ilvl="0" w:tplc="C824B708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51B40"/>
    <w:multiLevelType w:val="hybridMultilevel"/>
    <w:tmpl w:val="9D4AA822"/>
    <w:lvl w:ilvl="0" w:tplc="6010D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C25C4C"/>
    <w:multiLevelType w:val="hybridMultilevel"/>
    <w:tmpl w:val="34F406FE"/>
    <w:lvl w:ilvl="0" w:tplc="4EF4703C">
      <w:start w:val="2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6" w15:restartNumberingAfterBreak="0">
    <w:nsid w:val="690060C6"/>
    <w:multiLevelType w:val="hybridMultilevel"/>
    <w:tmpl w:val="C2887D26"/>
    <w:lvl w:ilvl="0" w:tplc="F7AAD436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0F09C3"/>
    <w:multiLevelType w:val="hybridMultilevel"/>
    <w:tmpl w:val="67A211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A0049E"/>
    <w:multiLevelType w:val="hybridMultilevel"/>
    <w:tmpl w:val="B310D8A6"/>
    <w:lvl w:ilvl="0" w:tplc="0409000F">
      <w:start w:val="1"/>
      <w:numFmt w:val="decimal"/>
      <w:lvlText w:val="%1."/>
      <w:lvlJc w:val="left"/>
      <w:pPr>
        <w:ind w:left="7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1" w:hanging="480"/>
      </w:pPr>
    </w:lvl>
    <w:lvl w:ilvl="2" w:tplc="0409001B" w:tentative="1">
      <w:start w:val="1"/>
      <w:numFmt w:val="lowerRoman"/>
      <w:lvlText w:val="%3."/>
      <w:lvlJc w:val="right"/>
      <w:pPr>
        <w:ind w:left="1681" w:hanging="480"/>
      </w:pPr>
    </w:lvl>
    <w:lvl w:ilvl="3" w:tplc="0409000F" w:tentative="1">
      <w:start w:val="1"/>
      <w:numFmt w:val="decimal"/>
      <w:lvlText w:val="%4."/>
      <w:lvlJc w:val="left"/>
      <w:pPr>
        <w:ind w:left="21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1" w:hanging="480"/>
      </w:pPr>
    </w:lvl>
    <w:lvl w:ilvl="5" w:tplc="0409001B" w:tentative="1">
      <w:start w:val="1"/>
      <w:numFmt w:val="lowerRoman"/>
      <w:lvlText w:val="%6."/>
      <w:lvlJc w:val="right"/>
      <w:pPr>
        <w:ind w:left="3121" w:hanging="480"/>
      </w:pPr>
    </w:lvl>
    <w:lvl w:ilvl="6" w:tplc="0409000F" w:tentative="1">
      <w:start w:val="1"/>
      <w:numFmt w:val="decimal"/>
      <w:lvlText w:val="%7."/>
      <w:lvlJc w:val="left"/>
      <w:pPr>
        <w:ind w:left="36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1" w:hanging="480"/>
      </w:pPr>
    </w:lvl>
    <w:lvl w:ilvl="8" w:tplc="0409001B" w:tentative="1">
      <w:start w:val="1"/>
      <w:numFmt w:val="lowerRoman"/>
      <w:lvlText w:val="%9."/>
      <w:lvlJc w:val="right"/>
      <w:pPr>
        <w:ind w:left="4561" w:hanging="480"/>
      </w:pPr>
    </w:lvl>
  </w:abstractNum>
  <w:abstractNum w:abstractNumId="29" w15:restartNumberingAfterBreak="0">
    <w:nsid w:val="73F25C9F"/>
    <w:multiLevelType w:val="hybridMultilevel"/>
    <w:tmpl w:val="C70832F4"/>
    <w:lvl w:ilvl="0" w:tplc="12AA7BE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9A4248"/>
    <w:multiLevelType w:val="hybridMultilevel"/>
    <w:tmpl w:val="7A9E883C"/>
    <w:lvl w:ilvl="0" w:tplc="2E9C645C">
      <w:start w:val="3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07655">
    <w:abstractNumId w:val="8"/>
  </w:num>
  <w:num w:numId="2" w16cid:durableId="2041784504">
    <w:abstractNumId w:val="7"/>
  </w:num>
  <w:num w:numId="3" w16cid:durableId="1513490454">
    <w:abstractNumId w:val="4"/>
  </w:num>
  <w:num w:numId="4" w16cid:durableId="1720745455">
    <w:abstractNumId w:val="21"/>
  </w:num>
  <w:num w:numId="5" w16cid:durableId="2030833578">
    <w:abstractNumId w:val="9"/>
  </w:num>
  <w:num w:numId="6" w16cid:durableId="1479110479">
    <w:abstractNumId w:val="0"/>
  </w:num>
  <w:num w:numId="7" w16cid:durableId="2066373697">
    <w:abstractNumId w:val="10"/>
  </w:num>
  <w:num w:numId="8" w16cid:durableId="1388383864">
    <w:abstractNumId w:val="6"/>
  </w:num>
  <w:num w:numId="9" w16cid:durableId="308480323">
    <w:abstractNumId w:val="27"/>
  </w:num>
  <w:num w:numId="10" w16cid:durableId="1581719423">
    <w:abstractNumId w:val="19"/>
  </w:num>
  <w:num w:numId="11" w16cid:durableId="499664052">
    <w:abstractNumId w:val="23"/>
  </w:num>
  <w:num w:numId="12" w16cid:durableId="810252285">
    <w:abstractNumId w:val="2"/>
  </w:num>
  <w:num w:numId="13" w16cid:durableId="982588115">
    <w:abstractNumId w:val="22"/>
  </w:num>
  <w:num w:numId="14" w16cid:durableId="2089763303">
    <w:abstractNumId w:val="29"/>
  </w:num>
  <w:num w:numId="15" w16cid:durableId="80958003">
    <w:abstractNumId w:val="11"/>
  </w:num>
  <w:num w:numId="16" w16cid:durableId="2094155952">
    <w:abstractNumId w:val="18"/>
  </w:num>
  <w:num w:numId="17" w16cid:durableId="1270164845">
    <w:abstractNumId w:val="20"/>
  </w:num>
  <w:num w:numId="18" w16cid:durableId="1877229751">
    <w:abstractNumId w:val="28"/>
  </w:num>
  <w:num w:numId="19" w16cid:durableId="933174723">
    <w:abstractNumId w:val="17"/>
  </w:num>
  <w:num w:numId="20" w16cid:durableId="901983945">
    <w:abstractNumId w:val="12"/>
  </w:num>
  <w:num w:numId="21" w16cid:durableId="366177973">
    <w:abstractNumId w:val="16"/>
  </w:num>
  <w:num w:numId="22" w16cid:durableId="287976893">
    <w:abstractNumId w:val="15"/>
  </w:num>
  <w:num w:numId="23" w16cid:durableId="2138520036">
    <w:abstractNumId w:val="5"/>
  </w:num>
  <w:num w:numId="24" w16cid:durableId="672611095">
    <w:abstractNumId w:val="24"/>
  </w:num>
  <w:num w:numId="25" w16cid:durableId="858087172">
    <w:abstractNumId w:val="14"/>
  </w:num>
  <w:num w:numId="26" w16cid:durableId="1237016120">
    <w:abstractNumId w:val="3"/>
  </w:num>
  <w:num w:numId="27" w16cid:durableId="1857765901">
    <w:abstractNumId w:val="25"/>
  </w:num>
  <w:num w:numId="28" w16cid:durableId="1748064959">
    <w:abstractNumId w:val="30"/>
  </w:num>
  <w:num w:numId="29" w16cid:durableId="1511526116">
    <w:abstractNumId w:val="13"/>
  </w:num>
  <w:num w:numId="30" w16cid:durableId="1119103108">
    <w:abstractNumId w:val="1"/>
  </w:num>
  <w:num w:numId="31" w16cid:durableId="6166476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734"/>
    <w:rsid w:val="00007B57"/>
    <w:rsid w:val="000145A2"/>
    <w:rsid w:val="00014DB0"/>
    <w:rsid w:val="00014FB2"/>
    <w:rsid w:val="00021E19"/>
    <w:rsid w:val="000224EC"/>
    <w:rsid w:val="000244DB"/>
    <w:rsid w:val="00027E0A"/>
    <w:rsid w:val="00031BA3"/>
    <w:rsid w:val="00031CED"/>
    <w:rsid w:val="00040F56"/>
    <w:rsid w:val="00045A8E"/>
    <w:rsid w:val="00051076"/>
    <w:rsid w:val="0005162C"/>
    <w:rsid w:val="000526EF"/>
    <w:rsid w:val="00054AF6"/>
    <w:rsid w:val="00056D26"/>
    <w:rsid w:val="000600DD"/>
    <w:rsid w:val="00061E8E"/>
    <w:rsid w:val="00067B6E"/>
    <w:rsid w:val="00070C7A"/>
    <w:rsid w:val="000717B1"/>
    <w:rsid w:val="00082D5C"/>
    <w:rsid w:val="000964FC"/>
    <w:rsid w:val="000A1A50"/>
    <w:rsid w:val="000A2D2E"/>
    <w:rsid w:val="000A4418"/>
    <w:rsid w:val="000B5545"/>
    <w:rsid w:val="000B69CA"/>
    <w:rsid w:val="000C5348"/>
    <w:rsid w:val="000C6208"/>
    <w:rsid w:val="000C6FBB"/>
    <w:rsid w:val="000C6FF2"/>
    <w:rsid w:val="000D0FEE"/>
    <w:rsid w:val="000D61B5"/>
    <w:rsid w:val="000D70B6"/>
    <w:rsid w:val="000D7A75"/>
    <w:rsid w:val="000E1341"/>
    <w:rsid w:val="000F165F"/>
    <w:rsid w:val="000F16B8"/>
    <w:rsid w:val="00100D93"/>
    <w:rsid w:val="001013DF"/>
    <w:rsid w:val="001050E3"/>
    <w:rsid w:val="00105E12"/>
    <w:rsid w:val="00106CB5"/>
    <w:rsid w:val="001102C4"/>
    <w:rsid w:val="00113278"/>
    <w:rsid w:val="001137A9"/>
    <w:rsid w:val="00120D7B"/>
    <w:rsid w:val="00122ED2"/>
    <w:rsid w:val="00136631"/>
    <w:rsid w:val="0014102A"/>
    <w:rsid w:val="00143895"/>
    <w:rsid w:val="00153B8B"/>
    <w:rsid w:val="001564B4"/>
    <w:rsid w:val="00166BF3"/>
    <w:rsid w:val="00167710"/>
    <w:rsid w:val="001706C0"/>
    <w:rsid w:val="00173653"/>
    <w:rsid w:val="00175809"/>
    <w:rsid w:val="00180F5D"/>
    <w:rsid w:val="00180FFB"/>
    <w:rsid w:val="001838A9"/>
    <w:rsid w:val="0018405F"/>
    <w:rsid w:val="001862D0"/>
    <w:rsid w:val="0018652B"/>
    <w:rsid w:val="00194249"/>
    <w:rsid w:val="00196015"/>
    <w:rsid w:val="001979FE"/>
    <w:rsid w:val="001A04ED"/>
    <w:rsid w:val="001A0E8A"/>
    <w:rsid w:val="001A2794"/>
    <w:rsid w:val="001A586A"/>
    <w:rsid w:val="001A662B"/>
    <w:rsid w:val="001A758C"/>
    <w:rsid w:val="001B5CA1"/>
    <w:rsid w:val="001C1A39"/>
    <w:rsid w:val="001C235A"/>
    <w:rsid w:val="001C743F"/>
    <w:rsid w:val="001C7AD3"/>
    <w:rsid w:val="001D3DC2"/>
    <w:rsid w:val="001D40A6"/>
    <w:rsid w:val="001D4485"/>
    <w:rsid w:val="001D7704"/>
    <w:rsid w:val="001D771F"/>
    <w:rsid w:val="001E2452"/>
    <w:rsid w:val="001E4F89"/>
    <w:rsid w:val="001E617B"/>
    <w:rsid w:val="001E6857"/>
    <w:rsid w:val="001E7D9F"/>
    <w:rsid w:val="001F04D0"/>
    <w:rsid w:val="001F1687"/>
    <w:rsid w:val="001F178B"/>
    <w:rsid w:val="001F4488"/>
    <w:rsid w:val="002019AE"/>
    <w:rsid w:val="00201ED6"/>
    <w:rsid w:val="00202FE3"/>
    <w:rsid w:val="00205034"/>
    <w:rsid w:val="00205F72"/>
    <w:rsid w:val="002066EB"/>
    <w:rsid w:val="00206A7C"/>
    <w:rsid w:val="00212836"/>
    <w:rsid w:val="002148B7"/>
    <w:rsid w:val="00216731"/>
    <w:rsid w:val="00220553"/>
    <w:rsid w:val="00220FD5"/>
    <w:rsid w:val="00222064"/>
    <w:rsid w:val="00225D55"/>
    <w:rsid w:val="00226BFD"/>
    <w:rsid w:val="002315F3"/>
    <w:rsid w:val="00232B1C"/>
    <w:rsid w:val="002343C6"/>
    <w:rsid w:val="00234FD7"/>
    <w:rsid w:val="0023609C"/>
    <w:rsid w:val="002560B0"/>
    <w:rsid w:val="002564A3"/>
    <w:rsid w:val="00260592"/>
    <w:rsid w:val="00260E09"/>
    <w:rsid w:val="0026158E"/>
    <w:rsid w:val="0026175C"/>
    <w:rsid w:val="00262DDB"/>
    <w:rsid w:val="00265D35"/>
    <w:rsid w:val="002667F8"/>
    <w:rsid w:val="00266B12"/>
    <w:rsid w:val="00270411"/>
    <w:rsid w:val="00273685"/>
    <w:rsid w:val="00274F75"/>
    <w:rsid w:val="00277376"/>
    <w:rsid w:val="0028007F"/>
    <w:rsid w:val="00281698"/>
    <w:rsid w:val="00284B3E"/>
    <w:rsid w:val="00286CA1"/>
    <w:rsid w:val="002914DE"/>
    <w:rsid w:val="002A3A52"/>
    <w:rsid w:val="002A41C8"/>
    <w:rsid w:val="002C1F12"/>
    <w:rsid w:val="002C326B"/>
    <w:rsid w:val="002C7F20"/>
    <w:rsid w:val="002D076B"/>
    <w:rsid w:val="002D7AFA"/>
    <w:rsid w:val="002E0DD9"/>
    <w:rsid w:val="002E339C"/>
    <w:rsid w:val="002E3DD7"/>
    <w:rsid w:val="002E6A58"/>
    <w:rsid w:val="002F33EE"/>
    <w:rsid w:val="002F676B"/>
    <w:rsid w:val="002F6A68"/>
    <w:rsid w:val="002F7CBB"/>
    <w:rsid w:val="00304776"/>
    <w:rsid w:val="00317DE3"/>
    <w:rsid w:val="00327237"/>
    <w:rsid w:val="00331249"/>
    <w:rsid w:val="00331A7C"/>
    <w:rsid w:val="0034280E"/>
    <w:rsid w:val="00342BC6"/>
    <w:rsid w:val="00345D64"/>
    <w:rsid w:val="00346227"/>
    <w:rsid w:val="00346755"/>
    <w:rsid w:val="00346B12"/>
    <w:rsid w:val="003575F2"/>
    <w:rsid w:val="00360DEA"/>
    <w:rsid w:val="003615E5"/>
    <w:rsid w:val="003618EE"/>
    <w:rsid w:val="00383041"/>
    <w:rsid w:val="00383619"/>
    <w:rsid w:val="00383FCC"/>
    <w:rsid w:val="00387813"/>
    <w:rsid w:val="00392E8D"/>
    <w:rsid w:val="00397021"/>
    <w:rsid w:val="00397EF5"/>
    <w:rsid w:val="003A6BE0"/>
    <w:rsid w:val="003B63DE"/>
    <w:rsid w:val="003C1B10"/>
    <w:rsid w:val="003C1CA3"/>
    <w:rsid w:val="003C218E"/>
    <w:rsid w:val="003C7795"/>
    <w:rsid w:val="003D0416"/>
    <w:rsid w:val="003D0C15"/>
    <w:rsid w:val="003D363A"/>
    <w:rsid w:val="003D467C"/>
    <w:rsid w:val="003D5692"/>
    <w:rsid w:val="003D7F29"/>
    <w:rsid w:val="003E0F9B"/>
    <w:rsid w:val="003E16EA"/>
    <w:rsid w:val="003E45B5"/>
    <w:rsid w:val="003E5DF9"/>
    <w:rsid w:val="003E6FE2"/>
    <w:rsid w:val="003F4554"/>
    <w:rsid w:val="003F57AB"/>
    <w:rsid w:val="004046C0"/>
    <w:rsid w:val="00407933"/>
    <w:rsid w:val="00407DED"/>
    <w:rsid w:val="004133B5"/>
    <w:rsid w:val="00413649"/>
    <w:rsid w:val="00414C73"/>
    <w:rsid w:val="00421D86"/>
    <w:rsid w:val="00423431"/>
    <w:rsid w:val="00424343"/>
    <w:rsid w:val="004252DB"/>
    <w:rsid w:val="004355CE"/>
    <w:rsid w:val="00437F3F"/>
    <w:rsid w:val="00454E0C"/>
    <w:rsid w:val="00456710"/>
    <w:rsid w:val="004607F3"/>
    <w:rsid w:val="00460E40"/>
    <w:rsid w:val="00471E52"/>
    <w:rsid w:val="00472B1D"/>
    <w:rsid w:val="00472DE5"/>
    <w:rsid w:val="00481563"/>
    <w:rsid w:val="00483CF2"/>
    <w:rsid w:val="0049026F"/>
    <w:rsid w:val="0049699E"/>
    <w:rsid w:val="004A7D67"/>
    <w:rsid w:val="004B152C"/>
    <w:rsid w:val="004B3060"/>
    <w:rsid w:val="004B4340"/>
    <w:rsid w:val="004B63AA"/>
    <w:rsid w:val="004C3313"/>
    <w:rsid w:val="004C5E9C"/>
    <w:rsid w:val="004C6A14"/>
    <w:rsid w:val="004C7815"/>
    <w:rsid w:val="004D1811"/>
    <w:rsid w:val="004E2C38"/>
    <w:rsid w:val="004E6776"/>
    <w:rsid w:val="004F1FAB"/>
    <w:rsid w:val="004F2B0C"/>
    <w:rsid w:val="004F3297"/>
    <w:rsid w:val="004F3718"/>
    <w:rsid w:val="004F7789"/>
    <w:rsid w:val="004F7F79"/>
    <w:rsid w:val="0050007E"/>
    <w:rsid w:val="00500811"/>
    <w:rsid w:val="005008AC"/>
    <w:rsid w:val="00502E52"/>
    <w:rsid w:val="00504455"/>
    <w:rsid w:val="00505B67"/>
    <w:rsid w:val="0051380B"/>
    <w:rsid w:val="00515D74"/>
    <w:rsid w:val="00520283"/>
    <w:rsid w:val="00523041"/>
    <w:rsid w:val="00523F2C"/>
    <w:rsid w:val="00523F75"/>
    <w:rsid w:val="00525D53"/>
    <w:rsid w:val="00531D80"/>
    <w:rsid w:val="0053618C"/>
    <w:rsid w:val="00541485"/>
    <w:rsid w:val="00541BB4"/>
    <w:rsid w:val="00543A9A"/>
    <w:rsid w:val="00544CCA"/>
    <w:rsid w:val="005458C0"/>
    <w:rsid w:val="00546CE3"/>
    <w:rsid w:val="0054791A"/>
    <w:rsid w:val="00554CB7"/>
    <w:rsid w:val="005565A8"/>
    <w:rsid w:val="005577E2"/>
    <w:rsid w:val="005622DA"/>
    <w:rsid w:val="00563EAF"/>
    <w:rsid w:val="005643B1"/>
    <w:rsid w:val="0056716B"/>
    <w:rsid w:val="005704AB"/>
    <w:rsid w:val="00572A32"/>
    <w:rsid w:val="00575FF8"/>
    <w:rsid w:val="00577CC3"/>
    <w:rsid w:val="00582166"/>
    <w:rsid w:val="0059058A"/>
    <w:rsid w:val="00596785"/>
    <w:rsid w:val="00597FF8"/>
    <w:rsid w:val="005A1D68"/>
    <w:rsid w:val="005A2801"/>
    <w:rsid w:val="005A2BDC"/>
    <w:rsid w:val="005A3F80"/>
    <w:rsid w:val="005A46F7"/>
    <w:rsid w:val="005A4D1E"/>
    <w:rsid w:val="005A5F2D"/>
    <w:rsid w:val="005B58D6"/>
    <w:rsid w:val="005B7790"/>
    <w:rsid w:val="005C0CE0"/>
    <w:rsid w:val="005C12AB"/>
    <w:rsid w:val="005C1F50"/>
    <w:rsid w:val="005C3C00"/>
    <w:rsid w:val="005C474E"/>
    <w:rsid w:val="005C5223"/>
    <w:rsid w:val="005E1927"/>
    <w:rsid w:val="005E4DC0"/>
    <w:rsid w:val="005E64C3"/>
    <w:rsid w:val="005E6501"/>
    <w:rsid w:val="005E6C1C"/>
    <w:rsid w:val="005E700F"/>
    <w:rsid w:val="005E7023"/>
    <w:rsid w:val="005F0A97"/>
    <w:rsid w:val="005F1022"/>
    <w:rsid w:val="005F303E"/>
    <w:rsid w:val="005F5E46"/>
    <w:rsid w:val="006007DA"/>
    <w:rsid w:val="00605480"/>
    <w:rsid w:val="006076A2"/>
    <w:rsid w:val="00607803"/>
    <w:rsid w:val="006105A4"/>
    <w:rsid w:val="00611DEB"/>
    <w:rsid w:val="00611E86"/>
    <w:rsid w:val="00617C11"/>
    <w:rsid w:val="00620DC2"/>
    <w:rsid w:val="006211DF"/>
    <w:rsid w:val="006239B9"/>
    <w:rsid w:val="006500A1"/>
    <w:rsid w:val="00652864"/>
    <w:rsid w:val="0065764A"/>
    <w:rsid w:val="00663F7A"/>
    <w:rsid w:val="00667303"/>
    <w:rsid w:val="00667B01"/>
    <w:rsid w:val="00670B84"/>
    <w:rsid w:val="00677CAC"/>
    <w:rsid w:val="00677EA5"/>
    <w:rsid w:val="00681C4D"/>
    <w:rsid w:val="00685720"/>
    <w:rsid w:val="006A04BE"/>
    <w:rsid w:val="006A2779"/>
    <w:rsid w:val="006A5903"/>
    <w:rsid w:val="006C1A1F"/>
    <w:rsid w:val="006C4520"/>
    <w:rsid w:val="006D0140"/>
    <w:rsid w:val="006D3D48"/>
    <w:rsid w:val="006E4C1B"/>
    <w:rsid w:val="006F18FA"/>
    <w:rsid w:val="006F2BD5"/>
    <w:rsid w:val="006F5169"/>
    <w:rsid w:val="006F6D6C"/>
    <w:rsid w:val="00702C3E"/>
    <w:rsid w:val="00706239"/>
    <w:rsid w:val="00706D56"/>
    <w:rsid w:val="00715261"/>
    <w:rsid w:val="00716002"/>
    <w:rsid w:val="00716BD5"/>
    <w:rsid w:val="007174AC"/>
    <w:rsid w:val="007203FA"/>
    <w:rsid w:val="00720FB1"/>
    <w:rsid w:val="00730FC1"/>
    <w:rsid w:val="007368E4"/>
    <w:rsid w:val="00736EBA"/>
    <w:rsid w:val="00737D82"/>
    <w:rsid w:val="00743CAB"/>
    <w:rsid w:val="00750C19"/>
    <w:rsid w:val="00754EC7"/>
    <w:rsid w:val="00756B4A"/>
    <w:rsid w:val="0075727D"/>
    <w:rsid w:val="00763ED9"/>
    <w:rsid w:val="00772CFE"/>
    <w:rsid w:val="00772FA9"/>
    <w:rsid w:val="0077628F"/>
    <w:rsid w:val="007842F8"/>
    <w:rsid w:val="00785517"/>
    <w:rsid w:val="00787045"/>
    <w:rsid w:val="00790809"/>
    <w:rsid w:val="007928F8"/>
    <w:rsid w:val="00793672"/>
    <w:rsid w:val="0079505C"/>
    <w:rsid w:val="007A6A4B"/>
    <w:rsid w:val="007B3B25"/>
    <w:rsid w:val="007B400F"/>
    <w:rsid w:val="007B526B"/>
    <w:rsid w:val="007B63C9"/>
    <w:rsid w:val="007B7CBF"/>
    <w:rsid w:val="007C6558"/>
    <w:rsid w:val="007C6DCB"/>
    <w:rsid w:val="007D59F1"/>
    <w:rsid w:val="007D7B56"/>
    <w:rsid w:val="007E13BE"/>
    <w:rsid w:val="007E2ED7"/>
    <w:rsid w:val="007E66F2"/>
    <w:rsid w:val="007F0AF1"/>
    <w:rsid w:val="007F7143"/>
    <w:rsid w:val="007F7308"/>
    <w:rsid w:val="0080097A"/>
    <w:rsid w:val="00801AB7"/>
    <w:rsid w:val="00802CC1"/>
    <w:rsid w:val="008031FA"/>
    <w:rsid w:val="00805978"/>
    <w:rsid w:val="00816E40"/>
    <w:rsid w:val="00820510"/>
    <w:rsid w:val="0082399F"/>
    <w:rsid w:val="00824595"/>
    <w:rsid w:val="008247D1"/>
    <w:rsid w:val="008247DF"/>
    <w:rsid w:val="00835C87"/>
    <w:rsid w:val="00837747"/>
    <w:rsid w:val="00840CE7"/>
    <w:rsid w:val="00841792"/>
    <w:rsid w:val="0084206E"/>
    <w:rsid w:val="00842DAE"/>
    <w:rsid w:val="00844F4A"/>
    <w:rsid w:val="00847940"/>
    <w:rsid w:val="0086061C"/>
    <w:rsid w:val="00861D72"/>
    <w:rsid w:val="008632A7"/>
    <w:rsid w:val="00865036"/>
    <w:rsid w:val="00866EEE"/>
    <w:rsid w:val="008735C2"/>
    <w:rsid w:val="008735DC"/>
    <w:rsid w:val="00875B8A"/>
    <w:rsid w:val="00876C96"/>
    <w:rsid w:val="00883005"/>
    <w:rsid w:val="00883C63"/>
    <w:rsid w:val="008855C6"/>
    <w:rsid w:val="008861ED"/>
    <w:rsid w:val="00886BA7"/>
    <w:rsid w:val="00893355"/>
    <w:rsid w:val="0089492D"/>
    <w:rsid w:val="0089532C"/>
    <w:rsid w:val="008A6843"/>
    <w:rsid w:val="008A7931"/>
    <w:rsid w:val="008B0434"/>
    <w:rsid w:val="008B0D36"/>
    <w:rsid w:val="008B10F3"/>
    <w:rsid w:val="008B7790"/>
    <w:rsid w:val="008C16A7"/>
    <w:rsid w:val="008C1702"/>
    <w:rsid w:val="008D21B6"/>
    <w:rsid w:val="008E60F1"/>
    <w:rsid w:val="008E648E"/>
    <w:rsid w:val="008F38B9"/>
    <w:rsid w:val="008F419B"/>
    <w:rsid w:val="008F420B"/>
    <w:rsid w:val="009034CB"/>
    <w:rsid w:val="009061E8"/>
    <w:rsid w:val="00912933"/>
    <w:rsid w:val="009142B8"/>
    <w:rsid w:val="009166CB"/>
    <w:rsid w:val="00920185"/>
    <w:rsid w:val="0092254B"/>
    <w:rsid w:val="00930FE4"/>
    <w:rsid w:val="00931A6B"/>
    <w:rsid w:val="009351DE"/>
    <w:rsid w:val="00952512"/>
    <w:rsid w:val="00965B32"/>
    <w:rsid w:val="00970B1B"/>
    <w:rsid w:val="009740AB"/>
    <w:rsid w:val="0097777C"/>
    <w:rsid w:val="00980F4E"/>
    <w:rsid w:val="00981B7F"/>
    <w:rsid w:val="009838F7"/>
    <w:rsid w:val="00983A9E"/>
    <w:rsid w:val="00985163"/>
    <w:rsid w:val="00986184"/>
    <w:rsid w:val="009873DB"/>
    <w:rsid w:val="009901A2"/>
    <w:rsid w:val="009944EA"/>
    <w:rsid w:val="009950D9"/>
    <w:rsid w:val="00995734"/>
    <w:rsid w:val="009A0172"/>
    <w:rsid w:val="009A2AB2"/>
    <w:rsid w:val="009A32F5"/>
    <w:rsid w:val="009A44FE"/>
    <w:rsid w:val="009B10B6"/>
    <w:rsid w:val="009B4411"/>
    <w:rsid w:val="009B5179"/>
    <w:rsid w:val="009C173F"/>
    <w:rsid w:val="009C1849"/>
    <w:rsid w:val="009C2A91"/>
    <w:rsid w:val="009C514F"/>
    <w:rsid w:val="009C68BD"/>
    <w:rsid w:val="009C6F49"/>
    <w:rsid w:val="009C7579"/>
    <w:rsid w:val="009D02BE"/>
    <w:rsid w:val="009D63C1"/>
    <w:rsid w:val="009D7E0A"/>
    <w:rsid w:val="009E08EB"/>
    <w:rsid w:val="009E2833"/>
    <w:rsid w:val="009E4CB6"/>
    <w:rsid w:val="009F6511"/>
    <w:rsid w:val="009F7975"/>
    <w:rsid w:val="00A066B7"/>
    <w:rsid w:val="00A11ECD"/>
    <w:rsid w:val="00A12B25"/>
    <w:rsid w:val="00A1380D"/>
    <w:rsid w:val="00A20BA5"/>
    <w:rsid w:val="00A21D10"/>
    <w:rsid w:val="00A21E11"/>
    <w:rsid w:val="00A222FF"/>
    <w:rsid w:val="00A259FA"/>
    <w:rsid w:val="00A2624C"/>
    <w:rsid w:val="00A26427"/>
    <w:rsid w:val="00A31017"/>
    <w:rsid w:val="00A312B0"/>
    <w:rsid w:val="00A31807"/>
    <w:rsid w:val="00A31D69"/>
    <w:rsid w:val="00A32F18"/>
    <w:rsid w:val="00A35165"/>
    <w:rsid w:val="00A361C2"/>
    <w:rsid w:val="00A551F2"/>
    <w:rsid w:val="00A554AA"/>
    <w:rsid w:val="00A71DB9"/>
    <w:rsid w:val="00A722C4"/>
    <w:rsid w:val="00A73663"/>
    <w:rsid w:val="00A73CC2"/>
    <w:rsid w:val="00A74998"/>
    <w:rsid w:val="00A74FAB"/>
    <w:rsid w:val="00A762D1"/>
    <w:rsid w:val="00A775FD"/>
    <w:rsid w:val="00A81BB2"/>
    <w:rsid w:val="00A87F03"/>
    <w:rsid w:val="00A908EF"/>
    <w:rsid w:val="00A93D5E"/>
    <w:rsid w:val="00A942C3"/>
    <w:rsid w:val="00A957EA"/>
    <w:rsid w:val="00AA1613"/>
    <w:rsid w:val="00AA484A"/>
    <w:rsid w:val="00AB1D2D"/>
    <w:rsid w:val="00AB2DEB"/>
    <w:rsid w:val="00AB4101"/>
    <w:rsid w:val="00AC1DA8"/>
    <w:rsid w:val="00AD0AB0"/>
    <w:rsid w:val="00AD1AED"/>
    <w:rsid w:val="00AD64BE"/>
    <w:rsid w:val="00AE1924"/>
    <w:rsid w:val="00AE3924"/>
    <w:rsid w:val="00AE4C5F"/>
    <w:rsid w:val="00AE4D2B"/>
    <w:rsid w:val="00AE6182"/>
    <w:rsid w:val="00B01A34"/>
    <w:rsid w:val="00B02B54"/>
    <w:rsid w:val="00B03207"/>
    <w:rsid w:val="00B05426"/>
    <w:rsid w:val="00B07361"/>
    <w:rsid w:val="00B11834"/>
    <w:rsid w:val="00B119BD"/>
    <w:rsid w:val="00B11DE3"/>
    <w:rsid w:val="00B12909"/>
    <w:rsid w:val="00B15217"/>
    <w:rsid w:val="00B152A7"/>
    <w:rsid w:val="00B15A92"/>
    <w:rsid w:val="00B15BB6"/>
    <w:rsid w:val="00B1734C"/>
    <w:rsid w:val="00B2029B"/>
    <w:rsid w:val="00B20512"/>
    <w:rsid w:val="00B22552"/>
    <w:rsid w:val="00B30DC0"/>
    <w:rsid w:val="00B31D92"/>
    <w:rsid w:val="00B321AB"/>
    <w:rsid w:val="00B32781"/>
    <w:rsid w:val="00B33D27"/>
    <w:rsid w:val="00B3714F"/>
    <w:rsid w:val="00B42163"/>
    <w:rsid w:val="00B425AA"/>
    <w:rsid w:val="00B4755D"/>
    <w:rsid w:val="00B54316"/>
    <w:rsid w:val="00B55B2E"/>
    <w:rsid w:val="00B64D5B"/>
    <w:rsid w:val="00B7230C"/>
    <w:rsid w:val="00B739EB"/>
    <w:rsid w:val="00B74C00"/>
    <w:rsid w:val="00B7667A"/>
    <w:rsid w:val="00B77545"/>
    <w:rsid w:val="00B81955"/>
    <w:rsid w:val="00B83E12"/>
    <w:rsid w:val="00B85B1B"/>
    <w:rsid w:val="00B90029"/>
    <w:rsid w:val="00B94E69"/>
    <w:rsid w:val="00B95C6F"/>
    <w:rsid w:val="00B96277"/>
    <w:rsid w:val="00B96EDD"/>
    <w:rsid w:val="00B97787"/>
    <w:rsid w:val="00BA5820"/>
    <w:rsid w:val="00BA5B11"/>
    <w:rsid w:val="00BB014A"/>
    <w:rsid w:val="00BB2DE9"/>
    <w:rsid w:val="00BB443D"/>
    <w:rsid w:val="00BC1682"/>
    <w:rsid w:val="00BC34C8"/>
    <w:rsid w:val="00BC3A3E"/>
    <w:rsid w:val="00BD3591"/>
    <w:rsid w:val="00BD3BEB"/>
    <w:rsid w:val="00BD3D5C"/>
    <w:rsid w:val="00BD7D76"/>
    <w:rsid w:val="00BE05E6"/>
    <w:rsid w:val="00BE23BF"/>
    <w:rsid w:val="00BE7B06"/>
    <w:rsid w:val="00BF02E7"/>
    <w:rsid w:val="00BF5280"/>
    <w:rsid w:val="00BF6AE7"/>
    <w:rsid w:val="00C02045"/>
    <w:rsid w:val="00C0205D"/>
    <w:rsid w:val="00C04FE0"/>
    <w:rsid w:val="00C05660"/>
    <w:rsid w:val="00C06308"/>
    <w:rsid w:val="00C10021"/>
    <w:rsid w:val="00C1203D"/>
    <w:rsid w:val="00C12D20"/>
    <w:rsid w:val="00C14C40"/>
    <w:rsid w:val="00C16901"/>
    <w:rsid w:val="00C17669"/>
    <w:rsid w:val="00C2277F"/>
    <w:rsid w:val="00C24AC0"/>
    <w:rsid w:val="00C25D42"/>
    <w:rsid w:val="00C27F77"/>
    <w:rsid w:val="00C305A5"/>
    <w:rsid w:val="00C329C4"/>
    <w:rsid w:val="00C416C0"/>
    <w:rsid w:val="00C46B0E"/>
    <w:rsid w:val="00C46EFD"/>
    <w:rsid w:val="00C472E5"/>
    <w:rsid w:val="00C47D7C"/>
    <w:rsid w:val="00C56BF0"/>
    <w:rsid w:val="00C62DB1"/>
    <w:rsid w:val="00C6413F"/>
    <w:rsid w:val="00C72114"/>
    <w:rsid w:val="00C74C6E"/>
    <w:rsid w:val="00C772B4"/>
    <w:rsid w:val="00C778C4"/>
    <w:rsid w:val="00C77D2C"/>
    <w:rsid w:val="00C85421"/>
    <w:rsid w:val="00C918EF"/>
    <w:rsid w:val="00C94EBE"/>
    <w:rsid w:val="00CB5CC7"/>
    <w:rsid w:val="00CB5E2A"/>
    <w:rsid w:val="00CB71B1"/>
    <w:rsid w:val="00CB7768"/>
    <w:rsid w:val="00CC3A5B"/>
    <w:rsid w:val="00CC3D0D"/>
    <w:rsid w:val="00CC49F3"/>
    <w:rsid w:val="00CC4D78"/>
    <w:rsid w:val="00CD07D1"/>
    <w:rsid w:val="00CE3671"/>
    <w:rsid w:val="00CE55D6"/>
    <w:rsid w:val="00CF697B"/>
    <w:rsid w:val="00D00B51"/>
    <w:rsid w:val="00D01B60"/>
    <w:rsid w:val="00D02759"/>
    <w:rsid w:val="00D04F77"/>
    <w:rsid w:val="00D05621"/>
    <w:rsid w:val="00D06C4B"/>
    <w:rsid w:val="00D104FB"/>
    <w:rsid w:val="00D10F87"/>
    <w:rsid w:val="00D16CFD"/>
    <w:rsid w:val="00D30FD3"/>
    <w:rsid w:val="00D31EA0"/>
    <w:rsid w:val="00D3486E"/>
    <w:rsid w:val="00D4147E"/>
    <w:rsid w:val="00D41BBD"/>
    <w:rsid w:val="00D4307A"/>
    <w:rsid w:val="00D43F8C"/>
    <w:rsid w:val="00D46E00"/>
    <w:rsid w:val="00D500D5"/>
    <w:rsid w:val="00D50843"/>
    <w:rsid w:val="00D56D7B"/>
    <w:rsid w:val="00D577E9"/>
    <w:rsid w:val="00D617CE"/>
    <w:rsid w:val="00D65FB1"/>
    <w:rsid w:val="00D723B5"/>
    <w:rsid w:val="00D72B5C"/>
    <w:rsid w:val="00D75F0A"/>
    <w:rsid w:val="00D82800"/>
    <w:rsid w:val="00D83DE6"/>
    <w:rsid w:val="00D85D0E"/>
    <w:rsid w:val="00D86D28"/>
    <w:rsid w:val="00D907C4"/>
    <w:rsid w:val="00DA2E1F"/>
    <w:rsid w:val="00DA3A58"/>
    <w:rsid w:val="00DA473F"/>
    <w:rsid w:val="00DA51B1"/>
    <w:rsid w:val="00DB25D6"/>
    <w:rsid w:val="00DB3509"/>
    <w:rsid w:val="00DB396F"/>
    <w:rsid w:val="00DC38BE"/>
    <w:rsid w:val="00DE1904"/>
    <w:rsid w:val="00DE66DD"/>
    <w:rsid w:val="00DF5752"/>
    <w:rsid w:val="00E017AE"/>
    <w:rsid w:val="00E0274E"/>
    <w:rsid w:val="00E05538"/>
    <w:rsid w:val="00E06208"/>
    <w:rsid w:val="00E13FB1"/>
    <w:rsid w:val="00E16198"/>
    <w:rsid w:val="00E170A3"/>
    <w:rsid w:val="00E204EF"/>
    <w:rsid w:val="00E21C52"/>
    <w:rsid w:val="00E302B9"/>
    <w:rsid w:val="00E3392A"/>
    <w:rsid w:val="00E34544"/>
    <w:rsid w:val="00E46A18"/>
    <w:rsid w:val="00E47AEC"/>
    <w:rsid w:val="00E50179"/>
    <w:rsid w:val="00E51D7C"/>
    <w:rsid w:val="00E53BFE"/>
    <w:rsid w:val="00E54037"/>
    <w:rsid w:val="00E55F2D"/>
    <w:rsid w:val="00E619BB"/>
    <w:rsid w:val="00E645D1"/>
    <w:rsid w:val="00E65014"/>
    <w:rsid w:val="00E651C9"/>
    <w:rsid w:val="00E656E9"/>
    <w:rsid w:val="00E73470"/>
    <w:rsid w:val="00E76575"/>
    <w:rsid w:val="00E77136"/>
    <w:rsid w:val="00E77762"/>
    <w:rsid w:val="00E77A0F"/>
    <w:rsid w:val="00E77B95"/>
    <w:rsid w:val="00E87280"/>
    <w:rsid w:val="00E87A19"/>
    <w:rsid w:val="00E9643E"/>
    <w:rsid w:val="00EA2963"/>
    <w:rsid w:val="00EA54F0"/>
    <w:rsid w:val="00EB087B"/>
    <w:rsid w:val="00EB217D"/>
    <w:rsid w:val="00EC0270"/>
    <w:rsid w:val="00EC4E16"/>
    <w:rsid w:val="00ED0716"/>
    <w:rsid w:val="00EE0743"/>
    <w:rsid w:val="00EE31AB"/>
    <w:rsid w:val="00EE3C71"/>
    <w:rsid w:val="00EF1B2D"/>
    <w:rsid w:val="00EF1DE5"/>
    <w:rsid w:val="00EF3D3B"/>
    <w:rsid w:val="00F05BFD"/>
    <w:rsid w:val="00F0650A"/>
    <w:rsid w:val="00F07812"/>
    <w:rsid w:val="00F15967"/>
    <w:rsid w:val="00F16F45"/>
    <w:rsid w:val="00F206F8"/>
    <w:rsid w:val="00F21C8F"/>
    <w:rsid w:val="00F226F0"/>
    <w:rsid w:val="00F23B25"/>
    <w:rsid w:val="00F241F9"/>
    <w:rsid w:val="00F2618D"/>
    <w:rsid w:val="00F26EA0"/>
    <w:rsid w:val="00F26EF3"/>
    <w:rsid w:val="00F311C1"/>
    <w:rsid w:val="00F311F7"/>
    <w:rsid w:val="00F34876"/>
    <w:rsid w:val="00F35C59"/>
    <w:rsid w:val="00F44DA5"/>
    <w:rsid w:val="00F45F6E"/>
    <w:rsid w:val="00F472F6"/>
    <w:rsid w:val="00F47B65"/>
    <w:rsid w:val="00F537A2"/>
    <w:rsid w:val="00F5514A"/>
    <w:rsid w:val="00F556D2"/>
    <w:rsid w:val="00F570B3"/>
    <w:rsid w:val="00F628EF"/>
    <w:rsid w:val="00F632D0"/>
    <w:rsid w:val="00F71558"/>
    <w:rsid w:val="00F735C2"/>
    <w:rsid w:val="00F7735A"/>
    <w:rsid w:val="00F81CBA"/>
    <w:rsid w:val="00F83561"/>
    <w:rsid w:val="00F878C1"/>
    <w:rsid w:val="00F917E5"/>
    <w:rsid w:val="00F91A38"/>
    <w:rsid w:val="00F93A66"/>
    <w:rsid w:val="00F9725B"/>
    <w:rsid w:val="00FA2635"/>
    <w:rsid w:val="00FA29F2"/>
    <w:rsid w:val="00FA5A3F"/>
    <w:rsid w:val="00FB271B"/>
    <w:rsid w:val="00FC0099"/>
    <w:rsid w:val="00FC3320"/>
    <w:rsid w:val="00FD1CEF"/>
    <w:rsid w:val="00FD229B"/>
    <w:rsid w:val="00FD42BF"/>
    <w:rsid w:val="00FD7FD3"/>
    <w:rsid w:val="00FE0916"/>
    <w:rsid w:val="00FE2371"/>
    <w:rsid w:val="00FE410B"/>
    <w:rsid w:val="00FE7B41"/>
    <w:rsid w:val="00FF3B45"/>
    <w:rsid w:val="00FF407D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955B1"/>
  <w15:docId w15:val="{92F7B4F0-2189-43C9-B383-E2ADC2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27"/>
    <w:rPr>
      <w:rFonts w:ascii="SimSun" w:eastAsia="SimSun" w:hAnsi="SimSun" w:cs="SimSun"/>
      <w:sz w:val="21"/>
      <w:lang w:eastAsia="zh-CN"/>
    </w:rPr>
  </w:style>
  <w:style w:type="paragraph" w:styleId="1">
    <w:name w:val="heading 1"/>
    <w:basedOn w:val="a"/>
    <w:link w:val="10"/>
    <w:uiPriority w:val="9"/>
    <w:qFormat/>
    <w:rsid w:val="00421D86"/>
    <w:pPr>
      <w:ind w:left="120" w:hanging="359"/>
      <w:outlineLvl w:val="0"/>
    </w:pPr>
    <w:rPr>
      <w:rFonts w:ascii="SimHei" w:eastAsia="SimHei" w:hAnsi="SimHei" w:cs="SimHe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37F3F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37F3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29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Cs w:val="21"/>
    </w:rPr>
  </w:style>
  <w:style w:type="paragraph" w:styleId="a4">
    <w:name w:val="Title"/>
    <w:basedOn w:val="a"/>
    <w:uiPriority w:val="10"/>
    <w:qFormat/>
    <w:pPr>
      <w:spacing w:before="15"/>
      <w:ind w:left="3077" w:right="3173"/>
      <w:jc w:val="center"/>
    </w:pPr>
    <w:rPr>
      <w:rFonts w:ascii="DengXian" w:eastAsia="DengXian" w:hAnsi="DengXian" w:cs="DengXian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803" w:hanging="2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421D86"/>
    <w:rPr>
      <w:rFonts w:ascii="SimHei" w:eastAsia="SimHei" w:hAnsi="SimHei" w:cs="SimHei"/>
      <w:b/>
      <w:bCs/>
      <w:sz w:val="24"/>
      <w:szCs w:val="24"/>
      <w:lang w:eastAsia="zh-CN"/>
    </w:rPr>
  </w:style>
  <w:style w:type="character" w:customStyle="1" w:styleId="30">
    <w:name w:val="標題 3 字元"/>
    <w:basedOn w:val="a0"/>
    <w:link w:val="3"/>
    <w:uiPriority w:val="9"/>
    <w:rsid w:val="00437F3F"/>
    <w:rPr>
      <w:rFonts w:asciiTheme="majorHAnsi" w:eastAsia="SimSun" w:hAnsiTheme="majorHAnsi" w:cstheme="majorBidi"/>
      <w:b/>
      <w:bCs/>
      <w:sz w:val="21"/>
      <w:szCs w:val="36"/>
      <w:lang w:eastAsia="zh-CN"/>
    </w:rPr>
  </w:style>
  <w:style w:type="character" w:customStyle="1" w:styleId="20">
    <w:name w:val="標題 2 字元"/>
    <w:basedOn w:val="a0"/>
    <w:link w:val="2"/>
    <w:uiPriority w:val="9"/>
    <w:rsid w:val="00437F3F"/>
    <w:rPr>
      <w:rFonts w:asciiTheme="majorHAnsi" w:eastAsia="SimSun" w:hAnsiTheme="majorHAnsi" w:cstheme="majorBidi"/>
      <w:b/>
      <w:bCs/>
      <w:sz w:val="21"/>
      <w:szCs w:val="48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B2029B"/>
    <w:rPr>
      <w:rFonts w:asciiTheme="majorHAnsi" w:eastAsiaTheme="majorEastAsia" w:hAnsiTheme="majorHAnsi" w:cstheme="majorBidi"/>
      <w:sz w:val="36"/>
      <w:szCs w:val="36"/>
      <w:lang w:eastAsia="zh-CN"/>
    </w:rPr>
  </w:style>
  <w:style w:type="character" w:styleId="aa">
    <w:name w:val="Placeholder Text"/>
    <w:basedOn w:val="a0"/>
    <w:uiPriority w:val="99"/>
    <w:semiHidden/>
    <w:rsid w:val="0026158E"/>
    <w:rPr>
      <w:color w:val="808080"/>
    </w:rPr>
  </w:style>
  <w:style w:type="table" w:styleId="ab">
    <w:name w:val="Table Grid"/>
    <w:basedOn w:val="a1"/>
    <w:uiPriority w:val="59"/>
    <w:rsid w:val="00BE05E6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B11DE3"/>
    <w:pPr>
      <w:autoSpaceDE/>
      <w:autoSpaceDN/>
      <w:jc w:val="both"/>
    </w:pPr>
    <w:rPr>
      <w:rFonts w:asciiTheme="majorHAnsi" w:eastAsia="SimHei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W:\&#28165;&#33775;\Learning\&#22823;&#20108;&#19978;-2023-2024&#23398;&#24180;-&#31179;\&#29289;&#29702;&#23454;&#39564;B(1)\4.&#20934;&#31283;&#24577;&#27861;&#27979;&#19981;&#33391;&#23548;&#20307;&#30340;&#23548;&#28909;&#31995;&#25968;&#21644;&#27604;&#28909;\&#25968;&#25454;&#22788;&#29702;-&#20934;&#31283;&#24577;&#27861;&#27979;&#19981;&#33391;&#23548;&#20307;&#30340;&#23548;&#28909;&#31995;&#25968;&#21644;&#27604;&#2890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W:\&#28165;&#33775;\Learning\&#22823;&#20108;&#19978;-2023-2024&#23398;&#24180;-&#31179;\&#29289;&#29702;&#23454;&#39564;B(1)\4.&#20934;&#31283;&#24577;&#27861;&#27979;&#19981;&#33391;&#23548;&#20307;&#30340;&#23548;&#28909;&#31995;&#25968;&#21644;&#27604;&#28909;\&#25968;&#25454;&#22788;&#29702;-&#20934;&#31283;&#24577;&#27861;&#27979;&#19981;&#33391;&#23548;&#20307;&#30340;&#23548;&#28909;&#31995;&#25968;&#21644;&#27604;&#2890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W:\&#28165;&#33775;\Learning\&#22823;&#20108;&#19978;-2023-2024&#23398;&#24180;-&#31179;\&#29289;&#29702;&#23454;&#39564;B(1)\4.&#20934;&#31283;&#24577;&#27861;&#27979;&#19981;&#33391;&#23548;&#20307;&#30340;&#23548;&#28909;&#31995;&#25968;&#21644;&#27604;&#28909;\&#25968;&#25454;&#22788;&#29702;-&#20934;&#31283;&#24577;&#27861;&#27979;&#19981;&#33391;&#23548;&#20307;&#30340;&#23548;&#28909;&#31995;&#25968;&#21644;&#27604;&#2890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 sz="1200"/>
              <a:t>加热面与中心面温差</a:t>
            </a:r>
            <a:r>
              <a:rPr lang="en-US" sz="1200" b="1" i="0" u="none" strike="noStrike" baseline="0"/>
              <a:t>U1(t2t1)</a:t>
            </a:r>
            <a:r>
              <a:rPr lang="zh-CN" altLang="en-US" sz="1200" b="1" i="0" u="none" strike="noStrike" baseline="0"/>
              <a:t>随时间变化趋势</a:t>
            </a:r>
            <a:endParaRPr lang="en-US" altLang="en-US" sz="12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7004916200421569"/>
          <c:y val="0.13296408971605825"/>
          <c:w val="0.72325372139870414"/>
          <c:h val="0.762941720353137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U1(t2t1)/mV</c:v>
                </c:pt>
              </c:strCache>
            </c:strRef>
          </c:tx>
          <c:marker>
            <c:symbol val="circle"/>
            <c:size val="4"/>
          </c:marker>
          <c:xVal>
            <c:numRef>
              <c:f>Sheet1!$A$2:$A$27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xVal>
          <c:yVal>
            <c:numRef>
              <c:f>Sheet1!$B$2:$B$27</c:f>
              <c:numCache>
                <c:formatCode>General</c:formatCode>
                <c:ptCount val="26"/>
                <c:pt idx="0">
                  <c:v>1E-3</c:v>
                </c:pt>
                <c:pt idx="1">
                  <c:v>0.114</c:v>
                </c:pt>
                <c:pt idx="2">
                  <c:v>0.154</c:v>
                </c:pt>
                <c:pt idx="3">
                  <c:v>0.17299999999999999</c:v>
                </c:pt>
                <c:pt idx="4">
                  <c:v>0.185</c:v>
                </c:pt>
                <c:pt idx="5">
                  <c:v>0.192</c:v>
                </c:pt>
                <c:pt idx="6">
                  <c:v>0.19600000000000001</c:v>
                </c:pt>
                <c:pt idx="7">
                  <c:v>0.19800000000000001</c:v>
                </c:pt>
                <c:pt idx="8">
                  <c:v>0.19900000000000001</c:v>
                </c:pt>
                <c:pt idx="9">
                  <c:v>0.2</c:v>
                </c:pt>
                <c:pt idx="10">
                  <c:v>0.20100000000000001</c:v>
                </c:pt>
                <c:pt idx="11">
                  <c:v>0.20200000000000001</c:v>
                </c:pt>
                <c:pt idx="12">
                  <c:v>0.20200000000000001</c:v>
                </c:pt>
                <c:pt idx="13">
                  <c:v>0.20200000000000001</c:v>
                </c:pt>
                <c:pt idx="14">
                  <c:v>0.20200000000000001</c:v>
                </c:pt>
                <c:pt idx="15">
                  <c:v>0.20300000000000001</c:v>
                </c:pt>
                <c:pt idx="16">
                  <c:v>0.20300000000000001</c:v>
                </c:pt>
                <c:pt idx="17">
                  <c:v>0.20300000000000001</c:v>
                </c:pt>
                <c:pt idx="18">
                  <c:v>0.20300000000000001</c:v>
                </c:pt>
                <c:pt idx="19">
                  <c:v>0.20300000000000001</c:v>
                </c:pt>
                <c:pt idx="20">
                  <c:v>0.20399999999999999</c:v>
                </c:pt>
                <c:pt idx="21">
                  <c:v>0.20399999999999999</c:v>
                </c:pt>
                <c:pt idx="22">
                  <c:v>0.20399999999999999</c:v>
                </c:pt>
                <c:pt idx="23">
                  <c:v>0.20399999999999999</c:v>
                </c:pt>
                <c:pt idx="24">
                  <c:v>0.20399999999999999</c:v>
                </c:pt>
                <c:pt idx="25">
                  <c:v>0.20399999999999999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82-46E5-9856-0442424FD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202112"/>
        <c:axId val="246886784"/>
      </c:scatterChart>
      <c:valAx>
        <c:axId val="136202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 altLang="zh-CN"/>
                  <a:t>τ/</a:t>
                </a:r>
                <a:r>
                  <a:rPr lang="en-US" altLang="zh-CN"/>
                  <a:t>min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1316790529388969"/>
              <c:y val="0.8884514435695539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6886784"/>
        <c:crosses val="autoZero"/>
        <c:crossBetween val="midCat"/>
      </c:valAx>
      <c:valAx>
        <c:axId val="2468867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CN"/>
                  <a:t>U1(t2t1)/mV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6.8554064125381481E-2"/>
              <c:y val="4.7456393778266451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6202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 sz="1200"/>
              <a:t>中心面与冷端的温差</a:t>
            </a:r>
            <a:r>
              <a:rPr lang="en-US" altLang="en-US" sz="1200"/>
              <a:t>U2(t1tc)</a:t>
            </a:r>
            <a:r>
              <a:rPr lang="zh-CN" altLang="en-US" sz="1200"/>
              <a:t>随时间变化趋势</a:t>
            </a:r>
            <a:endParaRPr lang="en-US" altLang="en-US" sz="12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364020785280625"/>
          <c:y val="0.12596294052986967"/>
          <c:w val="0.77242796719027684"/>
          <c:h val="0.76091527162045935"/>
        </c:manualLayout>
      </c:layout>
      <c:scatterChart>
        <c:scatterStyle val="smoothMarker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U2(t1tc)/mV</c:v>
                </c:pt>
              </c:strCache>
            </c:strRef>
          </c:tx>
          <c:marker>
            <c:symbol val="circle"/>
            <c:size val="4"/>
          </c:marker>
          <c:xVal>
            <c:numRef>
              <c:f>Sheet1!$A$2:$A$27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xVal>
          <c:yVal>
            <c:numRef>
              <c:f>Sheet1!$C$2:$C$27</c:f>
              <c:numCache>
                <c:formatCode>General</c:formatCode>
                <c:ptCount val="26"/>
                <c:pt idx="0">
                  <c:v>2E-3</c:v>
                </c:pt>
                <c:pt idx="1">
                  <c:v>4.0000000000000001E-3</c:v>
                </c:pt>
                <c:pt idx="2">
                  <c:v>8.0000000000000002E-3</c:v>
                </c:pt>
                <c:pt idx="3">
                  <c:v>2.1000000000000001E-2</c:v>
                </c:pt>
                <c:pt idx="4">
                  <c:v>3.9E-2</c:v>
                </c:pt>
                <c:pt idx="5">
                  <c:v>6.0999999999999999E-2</c:v>
                </c:pt>
                <c:pt idx="6">
                  <c:v>8.4000000000000005E-2</c:v>
                </c:pt>
                <c:pt idx="7">
                  <c:v>0.107</c:v>
                </c:pt>
                <c:pt idx="8">
                  <c:v>0.13100000000000001</c:v>
                </c:pt>
                <c:pt idx="9">
                  <c:v>0.154</c:v>
                </c:pt>
                <c:pt idx="10">
                  <c:v>0.17899999999999999</c:v>
                </c:pt>
                <c:pt idx="11">
                  <c:v>0.20300000000000001</c:v>
                </c:pt>
                <c:pt idx="12">
                  <c:v>0.22800000000000001</c:v>
                </c:pt>
                <c:pt idx="13">
                  <c:v>0.252</c:v>
                </c:pt>
                <c:pt idx="14">
                  <c:v>0.27800000000000002</c:v>
                </c:pt>
                <c:pt idx="15">
                  <c:v>0.30199999999999999</c:v>
                </c:pt>
                <c:pt idx="16">
                  <c:v>0.32600000000000001</c:v>
                </c:pt>
                <c:pt idx="17">
                  <c:v>0.35099999999999998</c:v>
                </c:pt>
                <c:pt idx="18">
                  <c:v>0.374</c:v>
                </c:pt>
                <c:pt idx="19">
                  <c:v>0.39800000000000002</c:v>
                </c:pt>
                <c:pt idx="20">
                  <c:v>0.42099999999999999</c:v>
                </c:pt>
                <c:pt idx="21">
                  <c:v>0.44500000000000001</c:v>
                </c:pt>
                <c:pt idx="22">
                  <c:v>0.46800000000000003</c:v>
                </c:pt>
                <c:pt idx="23">
                  <c:v>0.49199999999999999</c:v>
                </c:pt>
                <c:pt idx="24">
                  <c:v>0.51400000000000001</c:v>
                </c:pt>
                <c:pt idx="25">
                  <c:v>0.53700000000000003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E8-4362-8BA3-A3F58E0549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933760"/>
        <c:axId val="256979328"/>
      </c:scatterChart>
      <c:valAx>
        <c:axId val="246933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0" baseline="0"/>
                  <a:t>τ/</a:t>
                </a:r>
                <a:r>
                  <a:rPr lang="en-US" sz="1000" b="1" i="0" baseline="0"/>
                  <a:t>min</a:t>
                </a:r>
                <a:endParaRPr lang="zh-CN" sz="1000" b="1" i="0" baseline="0"/>
              </a:p>
            </c:rich>
          </c:tx>
          <c:layout>
            <c:manualLayout>
              <c:xMode val="edge"/>
              <c:yMode val="edge"/>
              <c:x val="0.93054798814210726"/>
              <c:y val="0.772496360749024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56979328"/>
        <c:crosses val="autoZero"/>
        <c:crossBetween val="midCat"/>
      </c:valAx>
      <c:valAx>
        <c:axId val="2569793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CN"/>
                  <a:t>U2(t1tc)/mV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6.4822377636366502E-2"/>
              <c:y val="3.310423543360058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69337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 sz="1200" b="1" i="0" baseline="0"/>
              <a:t>进入准稳态后</a:t>
            </a:r>
            <a:r>
              <a:rPr lang="en-US" sz="1200" b="1" i="0" baseline="0"/>
              <a:t>U2(t1tc)</a:t>
            </a:r>
            <a:r>
              <a:rPr lang="zh-CN" sz="1200" b="1" i="0" baseline="0"/>
              <a:t>随时间变化趋势</a:t>
            </a:r>
            <a:endParaRPr lang="en-US" sz="1200" b="1" i="0" baseline="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700862564000806"/>
          <c:y val="0.12825991039913118"/>
          <c:w val="0.73308214050563258"/>
          <c:h val="0.6760473232871755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circle"/>
            <c:size val="4"/>
            <c:spPr>
              <a:solidFill>
                <a:srgbClr val="00B050"/>
              </a:solidFill>
            </c:spPr>
          </c:marker>
          <c:trendline>
            <c:spPr>
              <a:ln w="19050">
                <a:solidFill>
                  <a:srgbClr val="00B050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0.18080719722092206"/>
                  <c:y val="-1.4194724313777113E-2"/>
                </c:manualLayout>
              </c:layout>
              <c:numFmt formatCode="General" sourceLinked="0"/>
            </c:trendlineLbl>
          </c:trendline>
          <c:xVal>
            <c:numRef>
              <c:f>Sheet1!$A$11:$A$27</c:f>
              <c:numCache>
                <c:formatCode>General</c:formatCode>
                <c:ptCount val="17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</c:numCache>
            </c:numRef>
          </c:xVal>
          <c:yVal>
            <c:numRef>
              <c:f>Sheet1!$C$11:$C$27</c:f>
              <c:numCache>
                <c:formatCode>General</c:formatCode>
                <c:ptCount val="17"/>
                <c:pt idx="0">
                  <c:v>0.154</c:v>
                </c:pt>
                <c:pt idx="1">
                  <c:v>0.17899999999999999</c:v>
                </c:pt>
                <c:pt idx="2">
                  <c:v>0.20300000000000001</c:v>
                </c:pt>
                <c:pt idx="3">
                  <c:v>0.22800000000000001</c:v>
                </c:pt>
                <c:pt idx="4">
                  <c:v>0.252</c:v>
                </c:pt>
                <c:pt idx="5">
                  <c:v>0.27800000000000002</c:v>
                </c:pt>
                <c:pt idx="6">
                  <c:v>0.30199999999999999</c:v>
                </c:pt>
                <c:pt idx="7">
                  <c:v>0.32600000000000001</c:v>
                </c:pt>
                <c:pt idx="8">
                  <c:v>0.35099999999999998</c:v>
                </c:pt>
                <c:pt idx="9">
                  <c:v>0.374</c:v>
                </c:pt>
                <c:pt idx="10">
                  <c:v>0.39800000000000002</c:v>
                </c:pt>
                <c:pt idx="11">
                  <c:v>0.42099999999999999</c:v>
                </c:pt>
                <c:pt idx="12">
                  <c:v>0.44500000000000001</c:v>
                </c:pt>
                <c:pt idx="13">
                  <c:v>0.46800000000000003</c:v>
                </c:pt>
                <c:pt idx="14">
                  <c:v>0.49199999999999999</c:v>
                </c:pt>
                <c:pt idx="15">
                  <c:v>0.51400000000000001</c:v>
                </c:pt>
                <c:pt idx="16">
                  <c:v>0.53700000000000003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DD-49F1-A8E2-1FF2AD327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924032"/>
        <c:axId val="246925952"/>
      </c:scatterChart>
      <c:valAx>
        <c:axId val="246924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 sz="1200" b="1" i="0" baseline="0"/>
                  <a:t>τ/</a:t>
                </a:r>
                <a:r>
                  <a:rPr lang="en-US" sz="1200" b="1" i="0" baseline="0"/>
                  <a:t>min</a:t>
                </a:r>
                <a:endParaRPr lang="zh-CN" sz="1200" b="1" i="0" baseline="0"/>
              </a:p>
            </c:rich>
          </c:tx>
          <c:layout>
            <c:manualLayout>
              <c:xMode val="edge"/>
              <c:yMode val="edge"/>
              <c:x val="0.91933793928679863"/>
              <c:y val="0.7772988505747128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6925952"/>
        <c:crosses val="autoZero"/>
        <c:crossBetween val="midCat"/>
      </c:valAx>
      <c:valAx>
        <c:axId val="2469259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>
                    <a:latin typeface="+mn-lt"/>
                  </a:rPr>
                  <a:t>U2(t1tc)/mV</a:t>
                </a:r>
                <a:endParaRPr lang="zh-CN" sz="1200" b="1" i="0" baseline="0">
                  <a:latin typeface="+mn-lt"/>
                </a:endParaRPr>
              </a:p>
            </c:rich>
          </c:tx>
          <c:layout>
            <c:manualLayout>
              <c:xMode val="edge"/>
              <c:yMode val="edge"/>
              <c:x val="8.343707551367803E-2"/>
              <c:y val="3.6425940526086671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69240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D3DB7-00AD-49D2-9992-6F5C29B4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10</Pages>
  <Words>2172</Words>
  <Characters>3106</Characters>
  <Application>Microsoft Office Word</Application>
  <DocSecurity>0</DocSecurity>
  <Lines>258</Lines>
  <Paragraphs>310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Li</dc:creator>
  <cp:lastModifiedBy>晨聰 吳</cp:lastModifiedBy>
  <cp:revision>725</cp:revision>
  <dcterms:created xsi:type="dcterms:W3CDTF">2023-10-19T13:20:00Z</dcterms:created>
  <dcterms:modified xsi:type="dcterms:W3CDTF">2023-12-04T05:02:00Z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88dcebfcf8f19e588f8053c0866c043519da56dcd7df14a6254be597311afd0c</vt:lpwstr>
  </property>
</Properties>
</file>