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0C9D4BB7" w:rsidR="00607E82" w:rsidRDefault="00915D85" w:rsidP="00607E82">
      <w:pPr>
        <w:jc w:val="center"/>
        <w:rPr>
          <w:rFonts w:ascii="SimHei" w:hAnsi="SimHei"/>
          <w:sz w:val="28"/>
          <w:szCs w:val="24"/>
          <w:lang w:eastAsia="zh-CN"/>
        </w:rPr>
      </w:pPr>
      <w:r w:rsidRPr="00EE03D0">
        <w:rPr>
          <w:rFonts w:ascii="SimHei" w:eastAsia="SimHei" w:hAnsi="SimHei" w:hint="eastAsia"/>
          <w:sz w:val="28"/>
          <w:szCs w:val="24"/>
          <w:lang w:eastAsia="zh-CN"/>
        </w:rPr>
        <w:t>第</w:t>
      </w:r>
      <w:r w:rsidRPr="00F25AB6">
        <w:rPr>
          <w:rFonts w:ascii="SimHei" w:eastAsia="SimHei" w:hAnsi="SimHei" w:hint="eastAsia"/>
          <w:sz w:val="28"/>
          <w:szCs w:val="24"/>
          <w:lang w:eastAsia="zh-CN"/>
        </w:rPr>
        <w:t>三</w:t>
      </w:r>
      <w:r w:rsidRPr="00EE03D0">
        <w:rPr>
          <w:rFonts w:ascii="SimHei" w:eastAsia="SimHei" w:hAnsi="SimHei" w:hint="eastAsia"/>
          <w:sz w:val="28"/>
          <w:szCs w:val="24"/>
          <w:lang w:eastAsia="zh-CN"/>
        </w:rPr>
        <w:t>次作业</w:t>
      </w:r>
    </w:p>
    <w:p w14:paraId="56E02EFB" w14:textId="342FC272" w:rsidR="00607E82" w:rsidRPr="005E7C6C" w:rsidRDefault="00915D85"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75887138" w14:textId="4862B3A7" w:rsidR="00AC5007" w:rsidRDefault="00915D85" w:rsidP="00607E82">
      <w:pPr>
        <w:rPr>
          <w:rFonts w:ascii="SimHei" w:eastAsia="SimHei" w:hAnsi="SimHei"/>
          <w:sz w:val="21"/>
          <w:szCs w:val="21"/>
          <w:lang w:val="x-none" w:eastAsia="zh-CN"/>
        </w:rPr>
      </w:pPr>
      <w:r w:rsidRPr="0069050C">
        <w:rPr>
          <w:rFonts w:ascii="SimHei" w:eastAsia="SimHei" w:hAnsi="SimHei" w:hint="eastAsia"/>
          <w:sz w:val="21"/>
          <w:szCs w:val="21"/>
          <w:lang w:val="x-none" w:eastAsia="zh-CN"/>
        </w:rPr>
        <w:t>问题</w:t>
      </w:r>
      <w:r w:rsidR="008039B5" w:rsidRPr="0069050C">
        <w:rPr>
          <w:rFonts w:ascii="SimHei" w:eastAsia="SimHei" w:hAnsi="SimHei"/>
          <w:sz w:val="21"/>
          <w:szCs w:val="21"/>
          <w:lang w:val="x-none" w:eastAsia="zh-CN"/>
        </w:rPr>
        <w:t>1</w:t>
      </w:r>
      <w:r w:rsidRPr="0069050C">
        <w:rPr>
          <w:rFonts w:ascii="SimHei" w:eastAsia="SimHei" w:hAnsi="SimHei" w:hint="eastAsia"/>
          <w:sz w:val="21"/>
          <w:szCs w:val="21"/>
          <w:lang w:val="x-none" w:eastAsia="zh-CN"/>
        </w:rPr>
        <w:t>：</w:t>
      </w:r>
      <w:r w:rsidRPr="00AC5007">
        <w:rPr>
          <w:rFonts w:ascii="SimHei" w:eastAsia="SimHei" w:hAnsi="SimHei" w:hint="eastAsia"/>
          <w:sz w:val="21"/>
          <w:szCs w:val="21"/>
          <w:lang w:val="x-none" w:eastAsia="zh-CN"/>
        </w:rPr>
        <w:t>还有哪些</w:t>
      </w:r>
      <w:r w:rsidR="00AC5007" w:rsidRPr="00AC5007">
        <w:rPr>
          <w:rFonts w:ascii="SimHei" w:eastAsia="SimHei" w:hAnsi="SimHei"/>
          <w:sz w:val="21"/>
          <w:szCs w:val="21"/>
          <w:lang w:val="x-none" w:eastAsia="zh-CN"/>
        </w:rPr>
        <w:t>C60</w:t>
      </w:r>
      <w:r w:rsidRPr="00AC5007">
        <w:rPr>
          <w:rFonts w:ascii="SimHei" w:eastAsia="SimHei" w:hAnsi="SimHei" w:hint="eastAsia"/>
          <w:sz w:val="21"/>
          <w:szCs w:val="21"/>
          <w:lang w:val="x-none" w:eastAsia="zh-CN"/>
        </w:rPr>
        <w:t>的应用？</w:t>
      </w:r>
    </w:p>
    <w:p w14:paraId="2DED593E" w14:textId="4C54B7D9" w:rsidR="009F3138" w:rsidRDefault="00915D85" w:rsidP="00607E82">
      <w:pPr>
        <w:rPr>
          <w:rFonts w:ascii="SimSun" w:eastAsia="SimSun" w:hAnsi="SimSun"/>
          <w:sz w:val="21"/>
          <w:szCs w:val="21"/>
          <w:lang w:val="x-none" w:eastAsia="zh-CN"/>
        </w:rPr>
      </w:pPr>
      <w:r w:rsidRPr="009F3138">
        <w:rPr>
          <w:rFonts w:ascii="SimSun" w:eastAsia="SimSun" w:hAnsi="SimSun" w:hint="eastAsia"/>
          <w:sz w:val="21"/>
          <w:szCs w:val="21"/>
          <w:lang w:val="x-none" w:eastAsia="zh-CN"/>
        </w:rPr>
        <w:t>由于本学期正在学习仿真电子技术基础这门课，因此我调研了富勒烯在纳米电子学中的应用。其中富勒烯场效应晶体管（</w:t>
      </w:r>
      <w:r w:rsidR="009F3138" w:rsidRPr="009F3138">
        <w:rPr>
          <w:rFonts w:ascii="SimSun" w:eastAsia="SimSun" w:hAnsi="SimSun"/>
          <w:sz w:val="21"/>
          <w:szCs w:val="21"/>
          <w:lang w:val="x-none"/>
        </w:rPr>
        <w:t>CNT-FET</w:t>
      </w:r>
      <w:r w:rsidRPr="009F3138">
        <w:rPr>
          <w:rFonts w:ascii="SimSun" w:eastAsia="SimSun" w:hAnsi="SimSun" w:hint="eastAsia"/>
          <w:sz w:val="21"/>
          <w:szCs w:val="21"/>
          <w:lang w:val="x-none" w:eastAsia="zh-CN"/>
        </w:rPr>
        <w:t>）是一种比较新颖的发明。富勒烯纳米管，具有以下优点</w:t>
      </w:r>
    </w:p>
    <w:p w14:paraId="5D425786" w14:textId="5C459F11" w:rsidR="00475B53" w:rsidRPr="00304E1A" w:rsidRDefault="00915D85" w:rsidP="00607E82">
      <w:pPr>
        <w:rPr>
          <w:rFonts w:ascii="SimSun" w:eastAsia="SimSun" w:hAnsi="SimSun" w:hint="eastAsia"/>
          <w:sz w:val="21"/>
          <w:szCs w:val="21"/>
          <w:lang w:val="x-none" w:eastAsia="zh-CN"/>
        </w:rPr>
      </w:pPr>
      <w:r w:rsidRPr="009F3138">
        <w:rPr>
          <w:rFonts w:ascii="SimSun" w:eastAsia="SimSun" w:hAnsi="SimSun" w:hint="eastAsia"/>
          <w:sz w:val="21"/>
          <w:szCs w:val="21"/>
          <w:lang w:val="x-none" w:eastAsia="zh-CN"/>
        </w:rPr>
        <w:t>高电子迁移率：碳纳米管具有极高的电子迁移率，相比于传统的硅材料，富勒烯场效应晶体管具有更高的导电性能。</w:t>
      </w:r>
      <w:r w:rsidR="009F3138" w:rsidRPr="009F3138">
        <w:rPr>
          <w:rFonts w:ascii="SimSun" w:eastAsia="SimSun" w:hAnsi="SimSun"/>
          <w:sz w:val="21"/>
          <w:szCs w:val="21"/>
          <w:lang w:val="x-none" w:eastAsia="zh-CN"/>
        </w:rPr>
        <w:cr/>
      </w:r>
      <w:r w:rsidRPr="009F3138">
        <w:rPr>
          <w:rFonts w:ascii="SimSun" w:eastAsia="SimSun" w:hAnsi="SimSun" w:hint="eastAsia"/>
          <w:sz w:val="21"/>
          <w:szCs w:val="21"/>
          <w:lang w:val="x-none" w:eastAsia="zh-CN"/>
        </w:rPr>
        <w:t>窄带隙：富勒烯管的带隙可以调控，这意味着可以通过选择合适的富勒烯管类型来实现不同的电子传输特性和导电性能。</w:t>
      </w:r>
      <w:r w:rsidR="009F3138" w:rsidRPr="009F3138">
        <w:rPr>
          <w:rFonts w:ascii="SimSun" w:eastAsia="SimSun" w:hAnsi="SimSun"/>
          <w:sz w:val="21"/>
          <w:szCs w:val="21"/>
          <w:lang w:val="x-none" w:eastAsia="zh-CN"/>
        </w:rPr>
        <w:cr/>
      </w:r>
      <w:r w:rsidRPr="009F3138">
        <w:rPr>
          <w:rFonts w:ascii="SimSun" w:eastAsia="SimSun" w:hAnsi="SimSun" w:hint="eastAsia"/>
          <w:sz w:val="21"/>
          <w:szCs w:val="21"/>
          <w:lang w:val="x-none" w:eastAsia="zh-CN"/>
        </w:rPr>
        <w:t>热稳定性：富勒烯管的导电性能在高温条件下仍然稳定，这使得富勒烯场效应晶体管在高温环境下的应用具备潜力。</w:t>
      </w:r>
      <w:r w:rsidR="009F3138" w:rsidRPr="009F3138">
        <w:rPr>
          <w:rFonts w:ascii="SimSun" w:eastAsia="SimSun" w:hAnsi="SimSun"/>
          <w:sz w:val="21"/>
          <w:szCs w:val="21"/>
          <w:lang w:val="x-none" w:eastAsia="zh-CN"/>
        </w:rPr>
        <w:cr/>
      </w:r>
    </w:p>
    <w:p w14:paraId="05D54686" w14:textId="66633E0F" w:rsidR="00B75257" w:rsidRDefault="00915D85" w:rsidP="00607E82">
      <w:pPr>
        <w:rPr>
          <w:rFonts w:ascii="SimSun" w:eastAsia="SimSun" w:hAnsi="SimSun"/>
          <w:sz w:val="21"/>
          <w:szCs w:val="21"/>
          <w:lang w:val="x-none" w:eastAsia="zh-CN"/>
        </w:rPr>
      </w:pPr>
      <w:r w:rsidRPr="0069050C">
        <w:rPr>
          <w:rFonts w:ascii="SimHei" w:eastAsia="SimHei" w:hAnsi="SimHei" w:hint="eastAsia"/>
          <w:sz w:val="21"/>
          <w:szCs w:val="21"/>
          <w:lang w:val="x-none" w:eastAsia="zh-CN"/>
        </w:rPr>
        <w:t>问题</w:t>
      </w:r>
      <w:r w:rsidR="00126922" w:rsidRPr="0069050C">
        <w:rPr>
          <w:rFonts w:ascii="SimHei" w:eastAsia="SimHei" w:hAnsi="SimHei"/>
          <w:sz w:val="21"/>
          <w:szCs w:val="21"/>
          <w:lang w:val="x-none" w:eastAsia="zh-CN"/>
        </w:rPr>
        <w:t>2</w:t>
      </w:r>
      <w:r w:rsidRPr="0069050C">
        <w:rPr>
          <w:rFonts w:ascii="SimHei" w:eastAsia="SimHei" w:hAnsi="SimHei" w:hint="eastAsia"/>
          <w:sz w:val="21"/>
          <w:szCs w:val="21"/>
          <w:lang w:val="x-none" w:eastAsia="zh-CN"/>
        </w:rPr>
        <w:t>：</w:t>
      </w:r>
      <w:r w:rsidRPr="0035136A">
        <w:rPr>
          <w:rFonts w:ascii="SimHei" w:eastAsia="SimHei" w:hAnsi="SimHei" w:hint="eastAsia"/>
          <w:sz w:val="21"/>
          <w:szCs w:val="21"/>
          <w:lang w:val="x-none" w:eastAsia="zh-CN"/>
        </w:rPr>
        <w:t>调研一下声镊，并与光镊作比较</w:t>
      </w:r>
      <w:r w:rsidR="00126922" w:rsidRPr="0069050C">
        <w:rPr>
          <w:rFonts w:ascii="SimHei" w:eastAsia="SimHei" w:hAnsi="SimHei"/>
          <w:b/>
          <w:bCs/>
          <w:sz w:val="21"/>
          <w:szCs w:val="21"/>
          <w:lang w:val="x-none" w:eastAsia="zh-CN"/>
        </w:rPr>
        <w:cr/>
      </w:r>
      <w:r w:rsidRPr="00B75257">
        <w:rPr>
          <w:rFonts w:ascii="SimSun" w:eastAsia="SimSun" w:hAnsi="SimSun" w:hint="eastAsia"/>
          <w:sz w:val="21"/>
          <w:szCs w:val="21"/>
          <w:lang w:val="x-none" w:eastAsia="zh-CN"/>
        </w:rPr>
        <w:t>声镊利用声波的驻波效应和声辐射力，通过调控声波场的特性来操控和固定微粒子。它适用于液体环境中的微粒子操作，尤其在生物医学领域具有潜在应用，如细胞操控、细胞分选和组织工程等。然而，声镊的操控精度相对较低，一般在微米尺度范围。</w:t>
      </w:r>
      <w:r w:rsidR="00B75257" w:rsidRPr="00B75257">
        <w:rPr>
          <w:rFonts w:ascii="SimSun" w:eastAsia="SimSun" w:hAnsi="SimSun"/>
          <w:sz w:val="21"/>
          <w:szCs w:val="21"/>
          <w:lang w:val="x-none" w:eastAsia="zh-CN"/>
        </w:rPr>
        <w:cr/>
      </w:r>
    </w:p>
    <w:p w14:paraId="47D2D147" w14:textId="3FCDE40A" w:rsidR="00B75257" w:rsidRPr="00E60234" w:rsidRDefault="00915D85" w:rsidP="00607E82">
      <w:pPr>
        <w:rPr>
          <w:rFonts w:ascii="SimSun" w:eastAsia="SimSun" w:hAnsi="SimSun" w:hint="eastAsia"/>
          <w:sz w:val="21"/>
          <w:szCs w:val="21"/>
          <w:lang w:val="x-none" w:eastAsia="zh-CN"/>
        </w:rPr>
      </w:pPr>
      <w:r w:rsidRPr="00B75257">
        <w:rPr>
          <w:rFonts w:ascii="SimSun" w:eastAsia="SimSun" w:hAnsi="SimSun" w:hint="eastAsia"/>
          <w:sz w:val="21"/>
          <w:szCs w:val="21"/>
          <w:lang w:val="x-none" w:eastAsia="zh-CN"/>
        </w:rPr>
        <w:t>相比之下，光镊利用激光束的光学力学效应将微尺度粒子固定和操控。通过光学梯度力，光镊可以将微粒子吸引到光束焦点处并进行精确的操控。光镊适用于各种微尺度粒子的操作，包括生物细胞，并具有较高的操控精度，可实现亚纳米级的定位和操纵。光镊在生物学、生物医学和物理学等领域广泛应用，用于单细胞研究、分子操控、生物流体力学研究等。</w:t>
      </w:r>
    </w:p>
    <w:p w14:paraId="7521D42E" w14:textId="77777777" w:rsidR="00126922" w:rsidRDefault="00126922" w:rsidP="00607E82">
      <w:pPr>
        <w:rPr>
          <w:rFonts w:ascii="SimSun" w:eastAsia="SimSun" w:hAnsi="SimSun"/>
          <w:sz w:val="21"/>
          <w:szCs w:val="21"/>
          <w:lang w:val="x-none" w:eastAsia="zh-CN"/>
        </w:rPr>
      </w:pPr>
    </w:p>
    <w:p w14:paraId="7099E2D8" w14:textId="6CB2CE19" w:rsidR="00017FE7" w:rsidRDefault="00915D85" w:rsidP="00607E82">
      <w:pPr>
        <w:rPr>
          <w:rFonts w:ascii="SimHei" w:eastAsia="SimHei" w:hAnsi="SimHei" w:hint="eastAsia"/>
          <w:sz w:val="21"/>
          <w:szCs w:val="21"/>
          <w:lang w:val="x-none" w:eastAsia="zh-CN"/>
        </w:rPr>
      </w:pPr>
      <w:r w:rsidRPr="002B7D24">
        <w:rPr>
          <w:rFonts w:ascii="SimHei" w:eastAsia="SimHei" w:hAnsi="SimHei" w:hint="eastAsia"/>
          <w:sz w:val="21"/>
          <w:szCs w:val="21"/>
          <w:lang w:val="x-none" w:eastAsia="zh-CN"/>
        </w:rPr>
        <w:t>问题</w:t>
      </w:r>
      <w:r w:rsidR="00126922" w:rsidRPr="002B7D24">
        <w:rPr>
          <w:rFonts w:ascii="SimHei" w:eastAsia="SimHei" w:hAnsi="SimHei"/>
          <w:sz w:val="21"/>
          <w:szCs w:val="21"/>
          <w:lang w:val="x-none" w:eastAsia="zh-CN"/>
        </w:rPr>
        <w:t>3</w:t>
      </w:r>
      <w:r w:rsidRPr="002B7D24">
        <w:rPr>
          <w:rFonts w:ascii="SimHei" w:eastAsia="SimHei" w:hAnsi="SimHei" w:hint="eastAsia"/>
          <w:sz w:val="21"/>
          <w:szCs w:val="21"/>
          <w:lang w:val="x-none" w:eastAsia="zh-CN"/>
        </w:rPr>
        <w:t>：</w:t>
      </w:r>
      <w:r w:rsidRPr="00017FE7">
        <w:rPr>
          <w:rFonts w:ascii="SimHei" w:eastAsia="SimHei" w:hAnsi="SimHei" w:hint="eastAsia"/>
          <w:sz w:val="21"/>
          <w:szCs w:val="21"/>
          <w:lang w:val="x-none" w:eastAsia="zh-CN"/>
        </w:rPr>
        <w:t>防晒霜引入纳米颗粒是否有安全隐患？纳米颗粒还可以用在生活中哪些方面？</w:t>
      </w:r>
    </w:p>
    <w:p w14:paraId="614A344F" w14:textId="4B897AB9" w:rsidR="00126922" w:rsidRPr="00144C2D" w:rsidRDefault="00915D85" w:rsidP="00607E82">
      <w:pPr>
        <w:rPr>
          <w:rFonts w:ascii="SimSun" w:eastAsia="SimSun" w:hAnsi="SimSun"/>
          <w:sz w:val="21"/>
          <w:szCs w:val="21"/>
          <w:lang w:val="x-none" w:eastAsia="zh-CN"/>
        </w:rPr>
      </w:pPr>
      <w:r w:rsidRPr="007B5D25">
        <w:rPr>
          <w:rFonts w:ascii="SimSun" w:eastAsia="SimSun" w:hAnsi="SimSun" w:hint="eastAsia"/>
          <w:sz w:val="21"/>
          <w:szCs w:val="21"/>
          <w:lang w:val="x-none" w:eastAsia="zh-CN"/>
        </w:rPr>
        <w:t>目前针对纳米颗粒在中防晒霜的使用，已经进行了广泛的研究和评估。这些研究表明，纳米颗粒在适当使用和合规生产的情况下，不会被皮肤吸收到体内，也不会引起长期的有害效应</w:t>
      </w:r>
      <w:r w:rsidRPr="00144C2D">
        <w:rPr>
          <w:rFonts w:ascii="SimSun" w:eastAsia="SimSun" w:hAnsi="SimSun" w:hint="eastAsia"/>
          <w:sz w:val="21"/>
          <w:szCs w:val="21"/>
          <w:lang w:val="x-none" w:eastAsia="zh-CN"/>
        </w:rPr>
        <w:t>，因此并不存在安全隐患问题。</w:t>
      </w:r>
    </w:p>
    <w:p w14:paraId="1CF97CDA" w14:textId="2B22DA69" w:rsidR="007B5D25" w:rsidRPr="00915D85" w:rsidRDefault="00915D85" w:rsidP="00607E82">
      <w:pPr>
        <w:rPr>
          <w:rFonts w:ascii="SimSun" w:eastAsia="SimSun" w:hAnsi="SimSun" w:hint="eastAsia"/>
          <w:sz w:val="21"/>
          <w:szCs w:val="21"/>
          <w:lang w:val="x-none" w:eastAsia="zh-CN"/>
        </w:rPr>
      </w:pPr>
      <w:r w:rsidRPr="00915D85">
        <w:rPr>
          <w:rFonts w:ascii="SimSun" w:eastAsia="SimSun" w:hAnsi="SimSun" w:hint="eastAsia"/>
          <w:sz w:val="21"/>
          <w:szCs w:val="21"/>
          <w:lang w:val="x-none" w:eastAsia="zh-CN"/>
        </w:rPr>
        <w:t>纳米农药是一种利用纳米技术制备的新型农药产品，它与传统农药相比具有独特的特点和优势。首先，纳米农药具有更高的活性成分表面积，因为纳米颗粒具有较大的比表面积，可以提高农药的释放速度和效率。其次，纳米农药还具有更好的靶向性，可以精确地靶向害虫或病原体。</w:t>
      </w:r>
    </w:p>
    <w:p w14:paraId="4825B8FE" w14:textId="77777777" w:rsidR="007B5D25" w:rsidRPr="00C86D5C" w:rsidRDefault="007B5D25" w:rsidP="00607E82">
      <w:pPr>
        <w:rPr>
          <w:rFonts w:ascii="SimSun" w:eastAsia="SimSun" w:hAnsi="SimSun" w:hint="eastAsia"/>
          <w:sz w:val="21"/>
          <w:szCs w:val="21"/>
          <w:lang w:eastAsia="zh-CN"/>
        </w:rPr>
      </w:pPr>
    </w:p>
    <w:p w14:paraId="406AAF22" w14:textId="71180B11" w:rsidR="006219A1" w:rsidRPr="00703B08" w:rsidRDefault="00915D85" w:rsidP="00607E82">
      <w:pPr>
        <w:rPr>
          <w:rFonts w:ascii="SimSun" w:eastAsia="SimSun" w:hAnsi="SimSun" w:hint="eastAsia"/>
          <w:sz w:val="21"/>
          <w:szCs w:val="21"/>
          <w:lang w:val="x-none" w:eastAsia="zh-CN"/>
        </w:rPr>
      </w:pPr>
      <w:r w:rsidRPr="00A434CA">
        <w:rPr>
          <w:rFonts w:ascii="SimHei" w:eastAsia="SimHei" w:hAnsi="SimHei" w:hint="eastAsia"/>
          <w:sz w:val="21"/>
          <w:szCs w:val="21"/>
          <w:lang w:val="x-none" w:eastAsia="zh-CN"/>
        </w:rPr>
        <w:t>选择视频</w:t>
      </w:r>
      <w:r w:rsidR="00A434CA" w:rsidRPr="00A434CA">
        <w:rPr>
          <w:rFonts w:ascii="SimHei" w:eastAsia="SimHei" w:hAnsi="SimHei"/>
          <w:sz w:val="21"/>
          <w:szCs w:val="21"/>
          <w:lang w:val="x-none" w:eastAsia="zh-CN"/>
        </w:rPr>
        <w:t>1/2/3</w:t>
      </w:r>
      <w:r w:rsidRPr="00A434CA">
        <w:rPr>
          <w:rFonts w:ascii="SimHei" w:eastAsia="SimHei" w:hAnsi="SimHei" w:hint="eastAsia"/>
          <w:sz w:val="21"/>
          <w:szCs w:val="21"/>
          <w:lang w:val="x-none" w:eastAsia="zh-CN"/>
        </w:rPr>
        <w:t>中一个，写一段感想（不少于</w:t>
      </w:r>
      <w:r w:rsidR="00A434CA" w:rsidRPr="00A434CA">
        <w:rPr>
          <w:rFonts w:ascii="SimHei" w:eastAsia="SimHei" w:hAnsi="SimHei"/>
          <w:sz w:val="21"/>
          <w:szCs w:val="21"/>
          <w:lang w:val="x-none" w:eastAsia="zh-CN"/>
        </w:rPr>
        <w:t>200</w:t>
      </w:r>
      <w:r w:rsidRPr="00A434CA">
        <w:rPr>
          <w:rFonts w:ascii="SimHei" w:eastAsia="SimHei" w:hAnsi="SimHei" w:hint="eastAsia"/>
          <w:sz w:val="21"/>
          <w:szCs w:val="21"/>
          <w:lang w:val="x-none" w:eastAsia="zh-CN"/>
        </w:rPr>
        <w:t>字）</w:t>
      </w:r>
      <w:r w:rsidR="00126922" w:rsidRPr="00D67EB0">
        <w:rPr>
          <w:rFonts w:ascii="SimHei" w:eastAsia="SimHei" w:hAnsi="SimHei"/>
          <w:sz w:val="21"/>
          <w:szCs w:val="21"/>
          <w:lang w:val="x-none" w:eastAsia="zh-CN"/>
        </w:rPr>
        <w:cr/>
      </w:r>
      <w:r w:rsidR="00703B08" w:rsidRPr="0014533B">
        <w:rPr>
          <w:rFonts w:ascii="SimSun" w:eastAsia="SimSun" w:hAnsi="SimSun" w:hint="eastAsia"/>
          <w:sz w:val="21"/>
          <w:szCs w:val="21"/>
          <w:lang w:val="x-none" w:eastAsia="zh-CN"/>
        </w:rPr>
        <w:t>观赏</w:t>
      </w:r>
      <w:r w:rsidR="00703B08" w:rsidRPr="001153CE">
        <w:rPr>
          <w:rFonts w:ascii="SimSun" w:eastAsia="SimSun" w:hAnsi="SimSun" w:hint="eastAsia"/>
          <w:sz w:val="21"/>
          <w:szCs w:val="21"/>
          <w:lang w:val="x-none" w:eastAsia="zh-CN"/>
        </w:rPr>
        <w:t>视频</w:t>
      </w:r>
      <w:r w:rsidR="00C60D9F">
        <w:rPr>
          <w:rFonts w:ascii="SimSun" w:eastAsia="SimSun" w:hAnsi="SimSun"/>
          <w:sz w:val="21"/>
          <w:szCs w:val="21"/>
          <w:lang w:val="x-none" w:eastAsia="zh-CN"/>
        </w:rPr>
        <w:t>3</w:t>
      </w:r>
      <w:r w:rsidR="00E42403" w:rsidRPr="001153CE">
        <w:rPr>
          <w:rFonts w:ascii="SimSun" w:eastAsia="SimSun" w:hAnsi="SimSun"/>
          <w:sz w:val="21"/>
          <w:szCs w:val="21"/>
          <w:lang w:val="x-none" w:eastAsia="zh-CN"/>
        </w:rPr>
        <w:t>-</w:t>
      </w:r>
      <w:r w:rsidR="00703B08" w:rsidRPr="00703B08">
        <w:rPr>
          <w:rFonts w:ascii="SimSun" w:eastAsia="SimSun" w:hAnsi="SimSun"/>
          <w:sz w:val="21"/>
          <w:szCs w:val="21"/>
          <w:lang w:val="x-none" w:eastAsia="zh-CN"/>
        </w:rPr>
        <w:t xml:space="preserve"> </w:t>
      </w:r>
      <w:r w:rsidR="00C60D9F" w:rsidRPr="00C60D9F">
        <w:rPr>
          <w:rFonts w:ascii="SimSun" w:eastAsia="SimSun" w:hAnsi="SimSun"/>
          <w:sz w:val="21"/>
          <w:szCs w:val="21"/>
          <w:lang w:val="x-none" w:eastAsia="zh-CN"/>
        </w:rPr>
        <w:t>quantum magic in nanocrystal</w:t>
      </w:r>
      <w:r w:rsidR="00703B08" w:rsidRPr="0014533B">
        <w:rPr>
          <w:rFonts w:ascii="SimSun" w:eastAsia="SimSun" w:hAnsi="SimSun" w:hint="eastAsia"/>
          <w:sz w:val="21"/>
          <w:szCs w:val="21"/>
          <w:lang w:val="x-none" w:eastAsia="zh-CN"/>
        </w:rPr>
        <w:t>后，</w:t>
      </w:r>
      <w:r w:rsidR="00703B08" w:rsidRPr="00703B08">
        <w:rPr>
          <w:rFonts w:ascii="SimSun" w:eastAsia="SimSun" w:hAnsi="SimSun" w:hint="eastAsia"/>
          <w:sz w:val="21"/>
          <w:szCs w:val="21"/>
          <w:lang w:val="x-none" w:eastAsia="zh-CN"/>
        </w:rPr>
        <w:t>由于我在高中时期曾参与有电池的科创项目，因此</w:t>
      </w:r>
      <w:r w:rsidR="00703B08" w:rsidRPr="0014533B">
        <w:rPr>
          <w:rFonts w:ascii="SimSun" w:eastAsia="SimSun" w:hAnsi="SimSun" w:hint="eastAsia"/>
          <w:sz w:val="21"/>
          <w:szCs w:val="21"/>
          <w:lang w:val="x-none" w:eastAsia="zh-CN"/>
        </w:rPr>
        <w:t>我最大的感触</w:t>
      </w:r>
      <w:r w:rsidR="00703B08" w:rsidRPr="000D63E5">
        <w:rPr>
          <w:rFonts w:ascii="SimSun" w:eastAsia="SimSun" w:hAnsi="SimSun" w:hint="eastAsia"/>
          <w:sz w:val="21"/>
          <w:szCs w:val="21"/>
          <w:lang w:val="x-none" w:eastAsia="zh-CN"/>
        </w:rPr>
        <w:t>纳米晶体在能源领域的应用</w:t>
      </w:r>
      <w:r w:rsidR="00703B08" w:rsidRPr="00703B08">
        <w:rPr>
          <w:rFonts w:ascii="SimSun" w:eastAsia="SimSun" w:hAnsi="SimSun" w:hint="eastAsia"/>
          <w:sz w:val="21"/>
          <w:szCs w:val="21"/>
          <w:lang w:val="x-none" w:eastAsia="zh-CN"/>
        </w:rPr>
        <w:t>拥有巨大的潜力</w:t>
      </w:r>
      <w:r w:rsidR="00703B08" w:rsidRPr="000D63E5">
        <w:rPr>
          <w:rFonts w:ascii="SimSun" w:eastAsia="SimSun" w:hAnsi="SimSun" w:hint="eastAsia"/>
          <w:sz w:val="21"/>
          <w:szCs w:val="21"/>
          <w:lang w:val="x-none" w:eastAsia="zh-CN"/>
        </w:rPr>
        <w:t>。通过调控纳米晶体的结构和组成，可以改变其光电、热电、光催化等性能，为太阳能电池、燃料电池和光催</w:t>
      </w:r>
      <w:r w:rsidR="00703B08" w:rsidRPr="000D63E5">
        <w:rPr>
          <w:rFonts w:ascii="SimSun" w:eastAsia="SimSun" w:hAnsi="SimSun" w:hint="eastAsia"/>
          <w:sz w:val="21"/>
          <w:szCs w:val="21"/>
          <w:lang w:val="x-none" w:eastAsia="zh-CN"/>
        </w:rPr>
        <w:lastRenderedPageBreak/>
        <w:t>化材料等能源转换和存储技术提供了新的可能性</w:t>
      </w:r>
      <w:r w:rsidR="00703B08" w:rsidRPr="00703B08">
        <w:rPr>
          <w:rFonts w:ascii="SimSun" w:eastAsia="SimSun" w:hAnsi="SimSun" w:hint="eastAsia"/>
          <w:sz w:val="21"/>
          <w:szCs w:val="21"/>
          <w:lang w:val="x-none" w:eastAsia="zh-CN"/>
        </w:rPr>
        <w:t>，同时，纳米晶体的高比表面积和增强的界面效应也为电池和超级电容器等储能装置的设计提供了新的思路。所以，我也十分希望在清华这个拥有全中国最好软硬件设备的地方，可以将我之前高中的电池项目，往纳米晶体电极材料的方向研发。</w:t>
      </w:r>
    </w:p>
    <w:p w14:paraId="59253689" w14:textId="77777777" w:rsidR="006B11FB" w:rsidRPr="006B11FB" w:rsidRDefault="006B11FB" w:rsidP="00607E82">
      <w:pPr>
        <w:rPr>
          <w:rFonts w:ascii="SimSun" w:eastAsia="SimSun" w:hAnsi="SimSun"/>
          <w:sz w:val="21"/>
          <w:szCs w:val="21"/>
          <w:lang w:val="x-none" w:eastAsia="zh-CN"/>
        </w:rPr>
      </w:pPr>
    </w:p>
    <w:sectPr w:rsidR="006B11FB" w:rsidRPr="006B11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17FE7"/>
    <w:rsid w:val="00037CFF"/>
    <w:rsid w:val="00042DDD"/>
    <w:rsid w:val="000A512B"/>
    <w:rsid w:val="000D63E5"/>
    <w:rsid w:val="00113D23"/>
    <w:rsid w:val="001153CE"/>
    <w:rsid w:val="00126922"/>
    <w:rsid w:val="00144C2D"/>
    <w:rsid w:val="0014533B"/>
    <w:rsid w:val="001608D5"/>
    <w:rsid w:val="00171383"/>
    <w:rsid w:val="002433A4"/>
    <w:rsid w:val="00280645"/>
    <w:rsid w:val="0029308E"/>
    <w:rsid w:val="002A0A4F"/>
    <w:rsid w:val="002B3C2A"/>
    <w:rsid w:val="002B7D24"/>
    <w:rsid w:val="00304E1A"/>
    <w:rsid w:val="0035136A"/>
    <w:rsid w:val="0036257B"/>
    <w:rsid w:val="00365092"/>
    <w:rsid w:val="003B31B2"/>
    <w:rsid w:val="003F64BD"/>
    <w:rsid w:val="00401364"/>
    <w:rsid w:val="00436539"/>
    <w:rsid w:val="004512FC"/>
    <w:rsid w:val="00475B53"/>
    <w:rsid w:val="00485C54"/>
    <w:rsid w:val="004A1CDC"/>
    <w:rsid w:val="004B4814"/>
    <w:rsid w:val="004D62E4"/>
    <w:rsid w:val="00516CE1"/>
    <w:rsid w:val="00544B2D"/>
    <w:rsid w:val="005A24D6"/>
    <w:rsid w:val="005C54F3"/>
    <w:rsid w:val="005F3028"/>
    <w:rsid w:val="00607E82"/>
    <w:rsid w:val="00613848"/>
    <w:rsid w:val="006219A1"/>
    <w:rsid w:val="00653444"/>
    <w:rsid w:val="0069050C"/>
    <w:rsid w:val="006B11FB"/>
    <w:rsid w:val="006F1458"/>
    <w:rsid w:val="00702016"/>
    <w:rsid w:val="00703B08"/>
    <w:rsid w:val="00760610"/>
    <w:rsid w:val="007B5D25"/>
    <w:rsid w:val="008039B5"/>
    <w:rsid w:val="00832DD5"/>
    <w:rsid w:val="00857BB0"/>
    <w:rsid w:val="00915D85"/>
    <w:rsid w:val="009845E7"/>
    <w:rsid w:val="009D7725"/>
    <w:rsid w:val="009F3138"/>
    <w:rsid w:val="00A02A3C"/>
    <w:rsid w:val="00A107F9"/>
    <w:rsid w:val="00A33666"/>
    <w:rsid w:val="00A434CA"/>
    <w:rsid w:val="00A513B9"/>
    <w:rsid w:val="00AC1570"/>
    <w:rsid w:val="00AC4DBF"/>
    <w:rsid w:val="00AC5007"/>
    <w:rsid w:val="00AD112A"/>
    <w:rsid w:val="00AF658D"/>
    <w:rsid w:val="00B06D26"/>
    <w:rsid w:val="00B4590E"/>
    <w:rsid w:val="00B61136"/>
    <w:rsid w:val="00B74BB3"/>
    <w:rsid w:val="00B75257"/>
    <w:rsid w:val="00BC71B9"/>
    <w:rsid w:val="00C60D9F"/>
    <w:rsid w:val="00C71F69"/>
    <w:rsid w:val="00C75563"/>
    <w:rsid w:val="00C86D5C"/>
    <w:rsid w:val="00C93242"/>
    <w:rsid w:val="00D03566"/>
    <w:rsid w:val="00D35B0A"/>
    <w:rsid w:val="00D63A7C"/>
    <w:rsid w:val="00D64E61"/>
    <w:rsid w:val="00D67EB0"/>
    <w:rsid w:val="00DC659A"/>
    <w:rsid w:val="00E316B1"/>
    <w:rsid w:val="00E42403"/>
    <w:rsid w:val="00E60234"/>
    <w:rsid w:val="00EE03D0"/>
    <w:rsid w:val="00EF5986"/>
    <w:rsid w:val="00EF71BB"/>
    <w:rsid w:val="00F25AB6"/>
    <w:rsid w:val="00F56967"/>
    <w:rsid w:val="00FA1E30"/>
    <w:rsid w:val="00FA5D3E"/>
    <w:rsid w:val="00FB7431"/>
    <w:rsid w:val="00FC0026"/>
    <w:rsid w:val="00FE0A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1055</Words>
  <Characters>1128</Characters>
  <Application>Microsoft Office Word</Application>
  <DocSecurity>0</DocSecurity>
  <Lines>41</Lines>
  <Paragraphs>11</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102</cp:revision>
  <dcterms:created xsi:type="dcterms:W3CDTF">2023-09-21T07:55:00Z</dcterms:created>
  <dcterms:modified xsi:type="dcterms:W3CDTF">2023-10-11T13:42:00Z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