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15FF288" w14:textId="77777777" w:rsidR="00D86B40" w:rsidRDefault="00227B58">
      <w:pPr>
        <w:tabs>
          <w:tab w:val="left" w:pos="1980"/>
          <w:tab w:val="left" w:pos="6480"/>
        </w:tabs>
        <w:rPr>
          <w:rFonts w:ascii="Calibri" w:eastAsia="KaiTi_GB2312" w:hAnsi="Calibri"/>
          <w:b/>
          <w:sz w:val="72"/>
          <w:szCs w:val="72"/>
        </w:rPr>
      </w:pPr>
      <w:r>
        <w:rPr>
          <w:noProof/>
        </w:rPr>
        <w:drawing>
          <wp:inline distT="0" distB="0" distL="0" distR="0" wp14:anchorId="0BFFB221" wp14:editId="6B61402D">
            <wp:extent cx="5113655" cy="1659255"/>
            <wp:effectExtent l="0" t="0" r="127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113655" cy="1659255"/>
                    </a:xfrm>
                    <a:prstGeom prst="rect">
                      <a:avLst/>
                    </a:prstGeom>
                    <a:noFill/>
                    <a:ln>
                      <a:noFill/>
                    </a:ln>
                  </pic:spPr>
                </pic:pic>
              </a:graphicData>
            </a:graphic>
          </wp:inline>
        </w:drawing>
      </w:r>
      <w: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instrText>ADDIN CNKISM.UserStyle</w:instrText>
      </w:r>
      <w:r w:rsidR="00000000">
        <w:fldChar w:fldCharType="separate"/>
      </w:r>
      <w:r>
        <w:fldChar w:fldCharType="end"/>
      </w:r>
    </w:p>
    <w:p w14:paraId="48E822D9" w14:textId="77777777" w:rsidR="00D86B40" w:rsidRDefault="00D86B40">
      <w:pPr>
        <w:spacing w:beforeLines="100" w:before="312"/>
        <w:jc w:val="center"/>
        <w:rPr>
          <w:rFonts w:ascii="KaiTi_GB2312" w:eastAsia="KaiTi_GB2312"/>
          <w:b/>
          <w:sz w:val="72"/>
          <w:szCs w:val="72"/>
        </w:rPr>
      </w:pPr>
    </w:p>
    <w:p w14:paraId="0C8DB7B3" w14:textId="62C25EA6" w:rsidR="00D86B40" w:rsidRDefault="00AE2334">
      <w:pPr>
        <w:spacing w:beforeLines="100" w:before="312"/>
        <w:jc w:val="center"/>
        <w:rPr>
          <w:b/>
          <w:sz w:val="52"/>
        </w:rPr>
      </w:pPr>
      <w:r>
        <w:rPr>
          <w:rFonts w:ascii="KaiTi_GB2312" w:eastAsia="KaiTi_GB2312" w:hint="eastAsia"/>
          <w:b/>
          <w:sz w:val="72"/>
          <w:szCs w:val="72"/>
        </w:rPr>
        <w:t>实</w:t>
      </w:r>
      <w:r>
        <w:rPr>
          <w:rFonts w:ascii="KaiTi_GB2312" w:eastAsia="KaiTi_GB2312"/>
          <w:b/>
          <w:sz w:val="72"/>
          <w:szCs w:val="72"/>
        </w:rPr>
        <w:t xml:space="preserve"> </w:t>
      </w:r>
      <w:r>
        <w:rPr>
          <w:rFonts w:ascii="KaiTi_GB2312" w:eastAsia="KaiTi_GB2312" w:hint="eastAsia"/>
          <w:b/>
          <w:sz w:val="72"/>
          <w:szCs w:val="72"/>
        </w:rPr>
        <w:t>验</w:t>
      </w:r>
      <w:r>
        <w:rPr>
          <w:rFonts w:ascii="KaiTi_GB2312" w:eastAsia="KaiTi_GB2312"/>
          <w:b/>
          <w:sz w:val="72"/>
          <w:szCs w:val="72"/>
        </w:rPr>
        <w:t xml:space="preserve"> </w:t>
      </w:r>
      <w:r>
        <w:rPr>
          <w:rFonts w:ascii="KaiTi_GB2312" w:eastAsia="KaiTi_GB2312" w:hint="eastAsia"/>
          <w:b/>
          <w:sz w:val="72"/>
          <w:szCs w:val="72"/>
        </w:rPr>
        <w:t>报</w:t>
      </w:r>
      <w:r>
        <w:rPr>
          <w:rFonts w:ascii="KaiTi_GB2312" w:eastAsia="KaiTi_GB2312"/>
          <w:b/>
          <w:sz w:val="72"/>
          <w:szCs w:val="72"/>
        </w:rPr>
        <w:t xml:space="preserve"> </w:t>
      </w:r>
      <w:r>
        <w:rPr>
          <w:rFonts w:ascii="KaiTi_GB2312" w:eastAsia="KaiTi_GB2312" w:hint="eastAsia"/>
          <w:b/>
          <w:sz w:val="72"/>
          <w:szCs w:val="72"/>
        </w:rPr>
        <w:t>告</w:t>
      </w:r>
    </w:p>
    <w:p w14:paraId="33CD11D7" w14:textId="77777777" w:rsidR="00D86B40" w:rsidRDefault="00D86B40">
      <w:pPr>
        <w:rPr>
          <w:b/>
          <w:sz w:val="52"/>
        </w:rPr>
      </w:pPr>
    </w:p>
    <w:p w14:paraId="5D322757" w14:textId="77777777" w:rsidR="00D86B40" w:rsidRDefault="00D86B40">
      <w:pPr>
        <w:tabs>
          <w:tab w:val="left" w:pos="2700"/>
          <w:tab w:val="left" w:pos="6840"/>
          <w:tab w:val="left" w:pos="7020"/>
        </w:tabs>
        <w:ind w:leftChars="257" w:left="2614" w:hangingChars="738" w:hanging="2074"/>
        <w:rPr>
          <w:b/>
          <w:bCs/>
          <w:sz w:val="28"/>
          <w:szCs w:val="28"/>
        </w:rPr>
      </w:pPr>
    </w:p>
    <w:p w14:paraId="681C2452" w14:textId="19637EDF" w:rsidR="00D86B40" w:rsidRDefault="00AE2334">
      <w:pPr>
        <w:tabs>
          <w:tab w:val="left" w:pos="2700"/>
          <w:tab w:val="left" w:pos="6840"/>
          <w:tab w:val="left" w:pos="7020"/>
        </w:tabs>
        <w:ind w:leftChars="257" w:left="2614" w:hangingChars="738" w:hanging="2074"/>
        <w:rPr>
          <w:rFonts w:ascii="SimSun" w:hAnsi="SimSun"/>
          <w:b/>
          <w:sz w:val="28"/>
          <w:szCs w:val="28"/>
          <w:u w:val="single"/>
        </w:rPr>
      </w:pPr>
      <w:r>
        <w:rPr>
          <w:rFonts w:hint="eastAsia"/>
          <w:b/>
          <w:bCs/>
          <w:sz w:val="28"/>
          <w:szCs w:val="28"/>
        </w:rPr>
        <w:t>课</w:t>
      </w:r>
      <w:r>
        <w:rPr>
          <w:b/>
          <w:bCs/>
          <w:sz w:val="28"/>
          <w:szCs w:val="28"/>
        </w:rPr>
        <w:t xml:space="preserve">  </w:t>
      </w:r>
      <w:r>
        <w:rPr>
          <w:rFonts w:hint="eastAsia"/>
          <w:b/>
          <w:bCs/>
          <w:sz w:val="28"/>
          <w:szCs w:val="28"/>
        </w:rPr>
        <w:t>程</w:t>
      </w:r>
      <w:r>
        <w:rPr>
          <w:b/>
          <w:bCs/>
          <w:sz w:val="28"/>
          <w:szCs w:val="28"/>
        </w:rPr>
        <w:t xml:space="preserve">  </w:t>
      </w:r>
      <w:r>
        <w:rPr>
          <w:rFonts w:hint="eastAsia"/>
          <w:b/>
          <w:bCs/>
          <w:sz w:val="28"/>
          <w:szCs w:val="28"/>
        </w:rPr>
        <w:t>名</w:t>
      </w:r>
      <w:r>
        <w:rPr>
          <w:b/>
          <w:bCs/>
          <w:sz w:val="28"/>
          <w:szCs w:val="28"/>
        </w:rPr>
        <w:t xml:space="preserve">  </w:t>
      </w:r>
      <w:r>
        <w:rPr>
          <w:rFonts w:hint="eastAsia"/>
          <w:b/>
          <w:bCs/>
          <w:sz w:val="28"/>
          <w:szCs w:val="28"/>
        </w:rPr>
        <w:t>称</w:t>
      </w:r>
      <w:r>
        <w:rPr>
          <w:b/>
          <w:bCs/>
          <w:sz w:val="28"/>
          <w:szCs w:val="28"/>
        </w:rPr>
        <w:t xml:space="preserve">  </w:t>
      </w:r>
      <w:r>
        <w:rPr>
          <w:b/>
          <w:bCs/>
          <w:sz w:val="28"/>
          <w:szCs w:val="28"/>
          <w:u w:val="single"/>
        </w:rPr>
        <w:t xml:space="preserve">      </w:t>
      </w:r>
      <w:r>
        <w:rPr>
          <w:rFonts w:hint="eastAsia"/>
          <w:b/>
          <w:bCs/>
          <w:sz w:val="28"/>
          <w:szCs w:val="28"/>
          <w:u w:val="single"/>
        </w:rPr>
        <w:t>纳米技术在现实生活中的应用</w:t>
      </w:r>
      <w:r w:rsidR="00227B58">
        <w:rPr>
          <w:b/>
          <w:bCs/>
          <w:sz w:val="28"/>
          <w:szCs w:val="28"/>
          <w:u w:val="single"/>
        </w:rPr>
        <w:t xml:space="preserve"> </w:t>
      </w:r>
      <w:r w:rsidR="00227B58">
        <w:rPr>
          <w:rFonts w:hint="eastAsia"/>
          <w:b/>
          <w:bCs/>
          <w:sz w:val="28"/>
          <w:szCs w:val="28"/>
          <w:u w:val="single"/>
        </w:rPr>
        <w:t xml:space="preserve">    </w:t>
      </w:r>
    </w:p>
    <w:p w14:paraId="1AAA5753" w14:textId="336A298A" w:rsidR="00D86B40" w:rsidRDefault="00AE2334">
      <w:pPr>
        <w:ind w:firstLineChars="192" w:firstLine="540"/>
        <w:rPr>
          <w:b/>
          <w:bCs/>
          <w:sz w:val="28"/>
          <w:szCs w:val="28"/>
          <w:u w:val="single"/>
        </w:rPr>
      </w:pPr>
      <w:r>
        <w:rPr>
          <w:rFonts w:hint="eastAsia"/>
          <w:b/>
          <w:bCs/>
          <w:sz w:val="28"/>
          <w:szCs w:val="28"/>
        </w:rPr>
        <w:t>专</w:t>
      </w:r>
      <w:r>
        <w:rPr>
          <w:b/>
          <w:bCs/>
          <w:sz w:val="28"/>
          <w:szCs w:val="28"/>
        </w:rPr>
        <w:t xml:space="preserve">  </w:t>
      </w:r>
      <w:r>
        <w:rPr>
          <w:rFonts w:hint="eastAsia"/>
          <w:b/>
          <w:bCs/>
          <w:sz w:val="28"/>
          <w:szCs w:val="28"/>
        </w:rPr>
        <w:t>业</w:t>
      </w:r>
      <w:r>
        <w:rPr>
          <w:b/>
          <w:bCs/>
          <w:sz w:val="28"/>
          <w:szCs w:val="28"/>
        </w:rPr>
        <w:t xml:space="preserve">  </w:t>
      </w:r>
      <w:r>
        <w:rPr>
          <w:rFonts w:hint="eastAsia"/>
          <w:b/>
          <w:bCs/>
          <w:sz w:val="28"/>
          <w:szCs w:val="28"/>
        </w:rPr>
        <w:t>班</w:t>
      </w:r>
      <w:r>
        <w:rPr>
          <w:b/>
          <w:bCs/>
          <w:sz w:val="28"/>
          <w:szCs w:val="28"/>
        </w:rPr>
        <w:t xml:space="preserve">  </w:t>
      </w:r>
      <w:r>
        <w:rPr>
          <w:rFonts w:hint="eastAsia"/>
          <w:b/>
          <w:bCs/>
          <w:sz w:val="28"/>
          <w:szCs w:val="28"/>
        </w:rPr>
        <w:t>级</w:t>
      </w:r>
      <w:r>
        <w:rPr>
          <w:b/>
          <w:bCs/>
          <w:sz w:val="28"/>
          <w:szCs w:val="28"/>
        </w:rPr>
        <w:t xml:space="preserve">  </w:t>
      </w:r>
      <w:r>
        <w:rPr>
          <w:b/>
          <w:bCs/>
          <w:sz w:val="28"/>
          <w:szCs w:val="28"/>
          <w:u w:val="single"/>
        </w:rPr>
        <w:t xml:space="preserve">       </w:t>
      </w:r>
      <w:r>
        <w:rPr>
          <w:rFonts w:hint="eastAsia"/>
          <w:b/>
          <w:bCs/>
          <w:sz w:val="28"/>
          <w:szCs w:val="28"/>
          <w:u w:val="single"/>
        </w:rPr>
        <w:t>电</w:t>
      </w:r>
      <w:r>
        <w:rPr>
          <w:b/>
          <w:bCs/>
          <w:sz w:val="28"/>
          <w:szCs w:val="28"/>
          <w:u w:val="single"/>
        </w:rPr>
        <w:t>25</w:t>
      </w:r>
      <w:r w:rsidR="00227B58">
        <w:rPr>
          <w:b/>
          <w:bCs/>
          <w:sz w:val="28"/>
          <w:szCs w:val="28"/>
          <w:u w:val="single"/>
        </w:rPr>
        <w:t xml:space="preserve">    </w:t>
      </w:r>
      <w:r w:rsidR="00227B58">
        <w:rPr>
          <w:rFonts w:hint="eastAsia"/>
          <w:b/>
          <w:bCs/>
          <w:sz w:val="28"/>
          <w:szCs w:val="28"/>
          <w:u w:val="single"/>
        </w:rPr>
        <w:t xml:space="preserve">   </w:t>
      </w:r>
    </w:p>
    <w:p w14:paraId="13E4D675" w14:textId="24C03BFE" w:rsidR="00D86B40" w:rsidRDefault="00AE2334">
      <w:pPr>
        <w:ind w:firstLineChars="1000" w:firstLine="2811"/>
        <w:rPr>
          <w:rFonts w:ascii="SimSun" w:hAnsi="SimSun"/>
          <w:b/>
          <w:sz w:val="28"/>
          <w:szCs w:val="28"/>
          <w:u w:val="thick"/>
        </w:rPr>
      </w:pPr>
      <w:r>
        <w:rPr>
          <w:b/>
          <w:bCs/>
          <w:sz w:val="28"/>
          <w:szCs w:val="28"/>
          <w:u w:val="single"/>
        </w:rPr>
        <w:t xml:space="preserve">     </w:t>
      </w:r>
      <w:r>
        <w:rPr>
          <w:rFonts w:hint="eastAsia"/>
          <w:b/>
          <w:bCs/>
          <w:sz w:val="28"/>
          <w:szCs w:val="28"/>
          <w:u w:val="single"/>
        </w:rPr>
        <w:t>未央电</w:t>
      </w:r>
      <w:r>
        <w:rPr>
          <w:b/>
          <w:bCs/>
          <w:sz w:val="28"/>
          <w:szCs w:val="28"/>
          <w:u w:val="single"/>
        </w:rPr>
        <w:t>31</w:t>
      </w:r>
      <w:r w:rsidR="00227B58">
        <w:rPr>
          <w:b/>
          <w:bCs/>
          <w:sz w:val="28"/>
          <w:szCs w:val="28"/>
          <w:u w:val="single"/>
        </w:rPr>
        <w:t xml:space="preserve">     </w:t>
      </w:r>
    </w:p>
    <w:p w14:paraId="4D040F09" w14:textId="7E9CEAEB" w:rsidR="00D86B40" w:rsidRDefault="00AE2334">
      <w:pPr>
        <w:ind w:firstLineChars="992" w:firstLine="2788"/>
        <w:rPr>
          <w:b/>
          <w:bCs/>
          <w:sz w:val="28"/>
          <w:szCs w:val="28"/>
          <w:u w:val="single"/>
        </w:rPr>
      </w:pPr>
      <w:r>
        <w:rPr>
          <w:b/>
          <w:bCs/>
          <w:sz w:val="28"/>
          <w:szCs w:val="28"/>
          <w:u w:val="single"/>
        </w:rPr>
        <w:t xml:space="preserve">     </w:t>
      </w:r>
      <w:r>
        <w:rPr>
          <w:rFonts w:hint="eastAsia"/>
          <w:b/>
          <w:bCs/>
          <w:sz w:val="28"/>
          <w:szCs w:val="28"/>
          <w:u w:val="single"/>
        </w:rPr>
        <w:t>探微分</w:t>
      </w:r>
      <w:r>
        <w:rPr>
          <w:b/>
          <w:bCs/>
          <w:sz w:val="28"/>
          <w:szCs w:val="28"/>
          <w:u w:val="single"/>
        </w:rPr>
        <w:t>31    _</w:t>
      </w:r>
    </w:p>
    <w:p w14:paraId="22A54F07" w14:textId="195C66DE" w:rsidR="008B3772" w:rsidRPr="008B3772" w:rsidRDefault="00AE2334">
      <w:pPr>
        <w:ind w:firstLineChars="992" w:firstLine="2788"/>
        <w:rPr>
          <w:b/>
          <w:bCs/>
          <w:sz w:val="28"/>
          <w:szCs w:val="28"/>
          <w:u w:val="single"/>
        </w:rPr>
      </w:pPr>
      <w:r>
        <w:rPr>
          <w:b/>
          <w:bCs/>
          <w:sz w:val="28"/>
          <w:szCs w:val="28"/>
          <w:u w:val="single"/>
        </w:rPr>
        <w:t>_____</w:t>
      </w:r>
      <w:r>
        <w:rPr>
          <w:rFonts w:hint="eastAsia"/>
          <w:b/>
          <w:bCs/>
          <w:sz w:val="28"/>
          <w:szCs w:val="28"/>
          <w:u w:val="single"/>
        </w:rPr>
        <w:t>探微化</w:t>
      </w:r>
      <w:r>
        <w:rPr>
          <w:b/>
          <w:bCs/>
          <w:sz w:val="28"/>
          <w:szCs w:val="28"/>
          <w:u w:val="single"/>
        </w:rPr>
        <w:t>32_____</w:t>
      </w:r>
    </w:p>
    <w:p w14:paraId="2FC19F84" w14:textId="3688AF95" w:rsidR="00D86B40" w:rsidRDefault="00AE2334">
      <w:pPr>
        <w:ind w:firstLineChars="192" w:firstLine="540"/>
        <w:rPr>
          <w:b/>
          <w:bCs/>
          <w:sz w:val="28"/>
          <w:szCs w:val="28"/>
          <w:u w:val="single"/>
        </w:rPr>
      </w:pPr>
      <w:r>
        <w:rPr>
          <w:rFonts w:hint="eastAsia"/>
          <w:b/>
          <w:bCs/>
          <w:sz w:val="28"/>
          <w:szCs w:val="28"/>
        </w:rPr>
        <w:t>学生姓名及学号</w:t>
      </w:r>
      <w:r>
        <w:rPr>
          <w:b/>
          <w:bCs/>
          <w:sz w:val="28"/>
          <w:szCs w:val="28"/>
        </w:rPr>
        <w:t xml:space="preserve">  </w:t>
      </w:r>
      <w:r>
        <w:rPr>
          <w:b/>
          <w:bCs/>
          <w:sz w:val="28"/>
          <w:szCs w:val="28"/>
          <w:u w:val="single"/>
        </w:rPr>
        <w:t xml:space="preserve">    </w:t>
      </w:r>
      <w:r>
        <w:rPr>
          <w:rFonts w:hint="eastAsia"/>
          <w:b/>
          <w:bCs/>
          <w:sz w:val="28"/>
          <w:szCs w:val="28"/>
          <w:u w:val="single"/>
        </w:rPr>
        <w:t>吴晨聪</w:t>
      </w:r>
      <w:r>
        <w:rPr>
          <w:b/>
          <w:bCs/>
          <w:sz w:val="28"/>
          <w:szCs w:val="28"/>
          <w:u w:val="single"/>
        </w:rPr>
        <w:t xml:space="preserve">     _</w:t>
      </w:r>
    </w:p>
    <w:p w14:paraId="32115D3A" w14:textId="6CF49F4A" w:rsidR="00D86B40" w:rsidRDefault="00AE2334">
      <w:pPr>
        <w:ind w:firstLineChars="1000" w:firstLine="2811"/>
        <w:rPr>
          <w:b/>
          <w:bCs/>
          <w:sz w:val="28"/>
          <w:szCs w:val="28"/>
          <w:u w:val="single"/>
        </w:rPr>
      </w:pPr>
      <w:r>
        <w:rPr>
          <w:b/>
          <w:bCs/>
          <w:sz w:val="28"/>
          <w:szCs w:val="28"/>
          <w:u w:val="single"/>
        </w:rPr>
        <w:t xml:space="preserve">    </w:t>
      </w:r>
      <w:r>
        <w:rPr>
          <w:rFonts w:hint="eastAsia"/>
          <w:b/>
          <w:bCs/>
          <w:sz w:val="28"/>
          <w:szCs w:val="28"/>
          <w:u w:val="single"/>
        </w:rPr>
        <w:t>李炆东</w:t>
      </w:r>
      <w:r w:rsidR="00227B58">
        <w:rPr>
          <w:rFonts w:hint="eastAsia"/>
          <w:b/>
          <w:bCs/>
          <w:sz w:val="28"/>
          <w:szCs w:val="28"/>
          <w:u w:val="single"/>
        </w:rPr>
        <w:t xml:space="preserve"> </w:t>
      </w:r>
      <w:r w:rsidR="00227B58">
        <w:rPr>
          <w:b/>
          <w:bCs/>
          <w:sz w:val="28"/>
          <w:szCs w:val="28"/>
          <w:u w:val="single"/>
        </w:rPr>
        <w:t xml:space="preserve">   </w:t>
      </w:r>
      <w:r w:rsidR="00227B58">
        <w:rPr>
          <w:rFonts w:hint="eastAsia"/>
          <w:b/>
          <w:bCs/>
          <w:sz w:val="28"/>
          <w:szCs w:val="28"/>
          <w:u w:val="single"/>
        </w:rPr>
        <w:t xml:space="preserve">  </w:t>
      </w:r>
    </w:p>
    <w:p w14:paraId="5F323E7A" w14:textId="77A2F9D7" w:rsidR="00D86B40" w:rsidRDefault="00AE2334">
      <w:pPr>
        <w:ind w:firstLineChars="1000" w:firstLine="2811"/>
        <w:rPr>
          <w:b/>
          <w:bCs/>
          <w:sz w:val="28"/>
          <w:szCs w:val="28"/>
          <w:u w:val="single"/>
        </w:rPr>
      </w:pPr>
      <w:r>
        <w:rPr>
          <w:b/>
          <w:bCs/>
          <w:sz w:val="28"/>
          <w:szCs w:val="28"/>
          <w:u w:val="single"/>
        </w:rPr>
        <w:t xml:space="preserve">    </w:t>
      </w:r>
      <w:r>
        <w:rPr>
          <w:rFonts w:hint="eastAsia"/>
          <w:b/>
          <w:bCs/>
          <w:sz w:val="28"/>
          <w:szCs w:val="28"/>
          <w:u w:val="single"/>
        </w:rPr>
        <w:t>蒙凯华</w:t>
      </w:r>
      <w:r w:rsidR="00227B58">
        <w:rPr>
          <w:b/>
          <w:bCs/>
          <w:sz w:val="28"/>
          <w:szCs w:val="28"/>
          <w:u w:val="single"/>
        </w:rPr>
        <w:t xml:space="preserve">  </w:t>
      </w:r>
      <w:r w:rsidR="00227B58">
        <w:rPr>
          <w:rFonts w:hint="eastAsia"/>
          <w:b/>
          <w:bCs/>
          <w:sz w:val="28"/>
          <w:szCs w:val="28"/>
          <w:u w:val="single"/>
        </w:rPr>
        <w:t xml:space="preserve">    </w:t>
      </w:r>
    </w:p>
    <w:p w14:paraId="75ABD456" w14:textId="535432AB" w:rsidR="00F9026A" w:rsidRDefault="00AE2334">
      <w:pPr>
        <w:ind w:firstLineChars="1000" w:firstLine="2811"/>
        <w:rPr>
          <w:b/>
          <w:bCs/>
          <w:sz w:val="28"/>
          <w:szCs w:val="28"/>
          <w:u w:val="single"/>
        </w:rPr>
      </w:pPr>
      <w:r>
        <w:rPr>
          <w:b/>
          <w:bCs/>
          <w:sz w:val="28"/>
          <w:szCs w:val="28"/>
          <w:u w:val="single"/>
        </w:rPr>
        <w:t>____</w:t>
      </w:r>
      <w:r>
        <w:rPr>
          <w:rFonts w:hint="eastAsia"/>
          <w:b/>
          <w:bCs/>
          <w:sz w:val="28"/>
          <w:szCs w:val="28"/>
          <w:u w:val="single"/>
        </w:rPr>
        <w:t>凌锦峰</w:t>
      </w:r>
      <w:r>
        <w:rPr>
          <w:b/>
          <w:bCs/>
          <w:sz w:val="28"/>
          <w:szCs w:val="28"/>
          <w:u w:val="single"/>
        </w:rPr>
        <w:t>______</w:t>
      </w:r>
    </w:p>
    <w:p w14:paraId="2593C84E" w14:textId="31AF438C" w:rsidR="00D86B40" w:rsidRDefault="00AE2334">
      <w:pPr>
        <w:ind w:firstLineChars="192" w:firstLine="540"/>
        <w:rPr>
          <w:b/>
          <w:bCs/>
          <w:sz w:val="28"/>
          <w:szCs w:val="28"/>
          <w:u w:val="single"/>
        </w:rPr>
      </w:pPr>
      <w:r>
        <w:rPr>
          <w:rFonts w:hint="eastAsia"/>
          <w:b/>
          <w:bCs/>
          <w:sz w:val="28"/>
          <w:szCs w:val="28"/>
        </w:rPr>
        <w:t>指</w:t>
      </w:r>
      <w:r>
        <w:rPr>
          <w:b/>
          <w:bCs/>
          <w:sz w:val="28"/>
          <w:szCs w:val="28"/>
        </w:rPr>
        <w:t xml:space="preserve">  </w:t>
      </w:r>
      <w:r>
        <w:rPr>
          <w:rFonts w:hint="eastAsia"/>
          <w:b/>
          <w:bCs/>
          <w:sz w:val="28"/>
          <w:szCs w:val="28"/>
        </w:rPr>
        <w:t>导</w:t>
      </w:r>
      <w:r>
        <w:rPr>
          <w:b/>
          <w:bCs/>
          <w:sz w:val="28"/>
          <w:szCs w:val="28"/>
        </w:rPr>
        <w:t xml:space="preserve">  </w:t>
      </w:r>
      <w:r>
        <w:rPr>
          <w:rFonts w:hint="eastAsia"/>
          <w:b/>
          <w:bCs/>
          <w:sz w:val="28"/>
          <w:szCs w:val="28"/>
        </w:rPr>
        <w:t>教</w:t>
      </w:r>
      <w:r>
        <w:rPr>
          <w:b/>
          <w:bCs/>
          <w:sz w:val="28"/>
          <w:szCs w:val="28"/>
        </w:rPr>
        <w:t xml:space="preserve">  </w:t>
      </w:r>
      <w:r>
        <w:rPr>
          <w:rFonts w:hint="eastAsia"/>
          <w:b/>
          <w:bCs/>
          <w:sz w:val="28"/>
          <w:szCs w:val="28"/>
        </w:rPr>
        <w:t>师</w:t>
      </w:r>
      <w:r>
        <w:rPr>
          <w:b/>
          <w:bCs/>
          <w:sz w:val="28"/>
          <w:szCs w:val="28"/>
        </w:rPr>
        <w:t xml:space="preserve">  </w:t>
      </w:r>
      <w:r>
        <w:rPr>
          <w:b/>
          <w:bCs/>
          <w:sz w:val="28"/>
          <w:szCs w:val="28"/>
          <w:u w:val="single"/>
        </w:rPr>
        <w:t xml:space="preserve">    </w:t>
      </w:r>
      <w:r>
        <w:rPr>
          <w:rFonts w:hint="eastAsia"/>
          <w:b/>
          <w:bCs/>
          <w:sz w:val="28"/>
          <w:szCs w:val="28"/>
          <w:u w:val="single"/>
        </w:rPr>
        <w:t>田禾</w:t>
      </w:r>
      <w:r w:rsidR="00227B58">
        <w:rPr>
          <w:rFonts w:hint="eastAsia"/>
          <w:b/>
          <w:bCs/>
          <w:sz w:val="28"/>
          <w:szCs w:val="28"/>
          <w:u w:val="single"/>
        </w:rPr>
        <w:t xml:space="preserve">     </w:t>
      </w:r>
      <w:r w:rsidR="00227B58">
        <w:rPr>
          <w:rFonts w:ascii="SimSun" w:hAnsi="SimSun" w:hint="eastAsia"/>
          <w:b/>
          <w:bCs/>
          <w:sz w:val="28"/>
          <w:szCs w:val="28"/>
          <w:u w:val="single"/>
        </w:rPr>
        <w:t xml:space="preserve">    </w:t>
      </w:r>
    </w:p>
    <w:p w14:paraId="31782716" w14:textId="453E20C0" w:rsidR="00D86B40" w:rsidRDefault="00AE2334">
      <w:pPr>
        <w:ind w:firstLineChars="224" w:firstLine="540"/>
        <w:jc w:val="left"/>
        <w:textAlignment w:val="baseline"/>
        <w:rPr>
          <w:b/>
          <w:spacing w:val="-20"/>
          <w:sz w:val="28"/>
          <w:szCs w:val="28"/>
          <w:u w:val="single"/>
        </w:rPr>
      </w:pPr>
      <w:r>
        <w:rPr>
          <w:rFonts w:hint="eastAsia"/>
          <w:b/>
          <w:bCs/>
          <w:spacing w:val="-20"/>
          <w:sz w:val="28"/>
          <w:szCs w:val="28"/>
        </w:rPr>
        <w:t>实</w:t>
      </w:r>
      <w:r>
        <w:rPr>
          <w:b/>
          <w:bCs/>
          <w:spacing w:val="-20"/>
          <w:sz w:val="28"/>
          <w:szCs w:val="28"/>
        </w:rPr>
        <w:t xml:space="preserve">   </w:t>
      </w:r>
      <w:r>
        <w:rPr>
          <w:rFonts w:hint="eastAsia"/>
          <w:b/>
          <w:bCs/>
          <w:spacing w:val="-20"/>
          <w:sz w:val="28"/>
          <w:szCs w:val="28"/>
        </w:rPr>
        <w:t>验</w:t>
      </w:r>
      <w:r>
        <w:rPr>
          <w:b/>
          <w:bCs/>
          <w:spacing w:val="-20"/>
          <w:sz w:val="28"/>
          <w:szCs w:val="28"/>
        </w:rPr>
        <w:t xml:space="preserve">   </w:t>
      </w:r>
      <w:r>
        <w:rPr>
          <w:rFonts w:hint="eastAsia"/>
          <w:b/>
          <w:bCs/>
          <w:spacing w:val="-20"/>
          <w:sz w:val="28"/>
          <w:szCs w:val="28"/>
        </w:rPr>
        <w:t>地</w:t>
      </w:r>
      <w:r>
        <w:rPr>
          <w:b/>
          <w:bCs/>
          <w:spacing w:val="-20"/>
          <w:sz w:val="28"/>
          <w:szCs w:val="28"/>
        </w:rPr>
        <w:t xml:space="preserve">   </w:t>
      </w:r>
      <w:r>
        <w:rPr>
          <w:rFonts w:hint="eastAsia"/>
          <w:b/>
          <w:bCs/>
          <w:spacing w:val="-20"/>
          <w:sz w:val="28"/>
          <w:szCs w:val="28"/>
        </w:rPr>
        <w:t>点</w:t>
      </w:r>
      <w:r>
        <w:rPr>
          <w:b/>
          <w:bCs/>
          <w:spacing w:val="-20"/>
          <w:sz w:val="28"/>
          <w:szCs w:val="28"/>
        </w:rPr>
        <w:t xml:space="preserve">    </w:t>
      </w:r>
      <w:r>
        <w:rPr>
          <w:b/>
          <w:bCs/>
          <w:spacing w:val="-20"/>
          <w:sz w:val="28"/>
          <w:szCs w:val="28"/>
          <w:u w:val="single"/>
        </w:rPr>
        <w:t xml:space="preserve">       </w:t>
      </w:r>
      <w:r>
        <w:rPr>
          <w:b/>
          <w:bCs/>
          <w:sz w:val="28"/>
          <w:szCs w:val="28"/>
          <w:u w:val="single"/>
        </w:rPr>
        <w:t xml:space="preserve"> </w:t>
      </w:r>
      <w:r>
        <w:rPr>
          <w:rFonts w:hint="eastAsia"/>
          <w:b/>
          <w:bCs/>
          <w:sz w:val="28"/>
          <w:szCs w:val="28"/>
          <w:u w:val="single"/>
        </w:rPr>
        <w:t>集成电路学院实验室</w:t>
      </w:r>
      <w:r w:rsidR="00227B58">
        <w:rPr>
          <w:rFonts w:hint="eastAsia"/>
          <w:b/>
          <w:bCs/>
          <w:sz w:val="28"/>
          <w:szCs w:val="28"/>
          <w:u w:val="single"/>
        </w:rPr>
        <w:t xml:space="preserve">  </w:t>
      </w:r>
      <w:r w:rsidR="00227B58">
        <w:rPr>
          <w:rFonts w:hint="eastAsia"/>
          <w:b/>
          <w:bCs/>
          <w:spacing w:val="-20"/>
          <w:sz w:val="28"/>
          <w:szCs w:val="28"/>
          <w:u w:val="single"/>
        </w:rPr>
        <w:t xml:space="preserve">    </w:t>
      </w:r>
    </w:p>
    <w:p w14:paraId="69804D28" w14:textId="051E21B9" w:rsidR="00D86B40" w:rsidRDefault="00AE2334">
      <w:pPr>
        <w:jc w:val="center"/>
        <w:rPr>
          <w:rFonts w:ascii="STXinwei" w:eastAsia="STXinwei" w:hAnsi="SimSun"/>
          <w:b/>
          <w:sz w:val="30"/>
          <w:szCs w:val="30"/>
        </w:rPr>
      </w:pPr>
      <w:r>
        <w:rPr>
          <w:rFonts w:ascii="STXinwei" w:eastAsia="STXinwei" w:hAnsi="SimSun"/>
          <w:b/>
          <w:sz w:val="30"/>
          <w:szCs w:val="30"/>
        </w:rPr>
        <w:t xml:space="preserve">2023 </w:t>
      </w:r>
      <w:r>
        <w:rPr>
          <w:rFonts w:ascii="STXinwei" w:eastAsia="STXinwei" w:hAnsi="SimSun" w:hint="eastAsia"/>
          <w:b/>
          <w:sz w:val="30"/>
          <w:szCs w:val="30"/>
        </w:rPr>
        <w:t>～</w:t>
      </w:r>
      <w:r>
        <w:rPr>
          <w:rFonts w:ascii="STXinwei" w:eastAsia="STXinwei" w:hAnsi="SimSun"/>
          <w:b/>
          <w:sz w:val="30"/>
          <w:szCs w:val="30"/>
        </w:rPr>
        <w:t xml:space="preserve"> 2024 </w:t>
      </w:r>
      <w:r>
        <w:rPr>
          <w:rFonts w:ascii="STXinwei" w:eastAsia="STXinwei" w:hAnsi="SimSun" w:hint="eastAsia"/>
          <w:b/>
          <w:sz w:val="30"/>
          <w:szCs w:val="30"/>
        </w:rPr>
        <w:t>学年度秋季学期</w:t>
      </w:r>
    </w:p>
    <w:p w14:paraId="7A1CF362" w14:textId="77777777" w:rsidR="00D86B40" w:rsidRDefault="00D86B40">
      <w:pPr>
        <w:spacing w:before="120" w:after="120"/>
        <w:outlineLvl w:val="0"/>
        <w:rPr>
          <w:rFonts w:ascii="SimHei" w:eastAsia="SimHei"/>
          <w:sz w:val="32"/>
          <w:szCs w:val="32"/>
        </w:rPr>
      </w:pPr>
    </w:p>
    <w:p w14:paraId="43B20078" w14:textId="59118532" w:rsidR="00D86B40" w:rsidRDefault="00AE2334">
      <w:pPr>
        <w:spacing w:before="120" w:after="120"/>
        <w:jc w:val="center"/>
        <w:outlineLvl w:val="0"/>
        <w:rPr>
          <w:rFonts w:ascii="SimHei" w:eastAsia="SimHei"/>
          <w:sz w:val="32"/>
          <w:szCs w:val="32"/>
        </w:rPr>
      </w:pPr>
      <w:r>
        <w:rPr>
          <w:rFonts w:ascii="SimHei" w:eastAsia="SimHei" w:hint="eastAsia"/>
          <w:sz w:val="32"/>
          <w:szCs w:val="32"/>
        </w:rPr>
        <w:t>《纳米技术在现实生活中的应用》课程实验报告</w:t>
      </w:r>
    </w:p>
    <w:tbl>
      <w:tblPr>
        <w:tblW w:w="10654" w:type="dxa"/>
        <w:tblInd w:w="-129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702"/>
        <w:gridCol w:w="1417"/>
        <w:gridCol w:w="992"/>
        <w:gridCol w:w="2049"/>
        <w:gridCol w:w="786"/>
        <w:gridCol w:w="978"/>
        <w:gridCol w:w="1359"/>
        <w:gridCol w:w="1371"/>
      </w:tblGrid>
      <w:tr w:rsidR="00D86B40" w14:paraId="6EB667C7" w14:textId="77777777" w:rsidTr="00122EA2">
        <w:trPr>
          <w:trHeight w:hRule="exact" w:val="454"/>
        </w:trPr>
        <w:tc>
          <w:tcPr>
            <w:tcW w:w="1702" w:type="dxa"/>
            <w:vAlign w:val="center"/>
          </w:tcPr>
          <w:p w14:paraId="1EC8DDD4" w14:textId="11B2432C" w:rsidR="00D86B40" w:rsidRDefault="00AE2334">
            <w:pPr>
              <w:jc w:val="center"/>
            </w:pPr>
            <w:r>
              <w:rPr>
                <w:rFonts w:hint="eastAsia"/>
              </w:rPr>
              <w:t>实验名称</w:t>
            </w:r>
          </w:p>
        </w:tc>
        <w:tc>
          <w:tcPr>
            <w:tcW w:w="8952" w:type="dxa"/>
            <w:gridSpan w:val="7"/>
            <w:vAlign w:val="center"/>
          </w:tcPr>
          <w:p w14:paraId="1AF2C684" w14:textId="4E95F92C" w:rsidR="00D86B40" w:rsidRDefault="00AE2334">
            <w:pPr>
              <w:jc w:val="center"/>
            </w:pPr>
            <w:r>
              <w:rPr>
                <w:rFonts w:hint="eastAsia"/>
              </w:rPr>
              <w:t>激光直写石墨烯完成图案化</w:t>
            </w:r>
          </w:p>
        </w:tc>
      </w:tr>
      <w:tr w:rsidR="00D86B40" w14:paraId="1A4A36CB" w14:textId="77777777" w:rsidTr="00EE60C3">
        <w:trPr>
          <w:trHeight w:hRule="exact" w:val="3316"/>
        </w:trPr>
        <w:tc>
          <w:tcPr>
            <w:tcW w:w="1702" w:type="dxa"/>
            <w:tcBorders>
              <w:bottom w:val="single" w:sz="6" w:space="0" w:color="auto"/>
            </w:tcBorders>
            <w:vAlign w:val="center"/>
          </w:tcPr>
          <w:p w14:paraId="66B8357A" w14:textId="223F3140" w:rsidR="00D86B40" w:rsidRDefault="00AE2334">
            <w:pPr>
              <w:jc w:val="center"/>
            </w:pPr>
            <w:r>
              <w:rPr>
                <w:rFonts w:hint="eastAsia"/>
              </w:rPr>
              <w:t>姓</w:t>
            </w:r>
            <w:r>
              <w:t xml:space="preserve">    </w:t>
            </w:r>
            <w:r>
              <w:rPr>
                <w:rFonts w:hint="eastAsia"/>
              </w:rPr>
              <w:t>名</w:t>
            </w:r>
          </w:p>
        </w:tc>
        <w:tc>
          <w:tcPr>
            <w:tcW w:w="1417" w:type="dxa"/>
            <w:tcBorders>
              <w:bottom w:val="single" w:sz="6" w:space="0" w:color="auto"/>
            </w:tcBorders>
            <w:vAlign w:val="center"/>
          </w:tcPr>
          <w:p w14:paraId="054BDB2A" w14:textId="69BC864B" w:rsidR="003E7320" w:rsidRPr="003E7320" w:rsidRDefault="00AE2334">
            <w:pPr>
              <w:jc w:val="center"/>
              <w:rPr>
                <w:rFonts w:ascii="SimSun" w:hAnsi="SimSun" w:hint="eastAsia"/>
                <w:sz w:val="18"/>
                <w:szCs w:val="18"/>
              </w:rPr>
            </w:pPr>
            <w:r w:rsidRPr="00AE2334">
              <w:rPr>
                <w:rFonts w:ascii="SimSun" w:eastAsia="DengXian" w:hAnsi="SimSun"/>
                <w:sz w:val="18"/>
                <w:szCs w:val="18"/>
              </w:rPr>
              <w:t xml:space="preserve">1. </w:t>
            </w:r>
            <w:r w:rsidRPr="003E7320">
              <w:rPr>
                <w:rFonts w:ascii="SimSun" w:hAnsi="SimSun" w:hint="eastAsia"/>
                <w:sz w:val="18"/>
                <w:szCs w:val="18"/>
              </w:rPr>
              <w:t>吴晨聪</w:t>
            </w:r>
          </w:p>
          <w:p w14:paraId="4CC4FF41" w14:textId="57DC116C" w:rsidR="00D86B40" w:rsidRPr="003E7320" w:rsidRDefault="00AE2334">
            <w:pPr>
              <w:jc w:val="center"/>
              <w:rPr>
                <w:rFonts w:ascii="SimSun" w:hAnsi="SimSun"/>
                <w:sz w:val="18"/>
                <w:szCs w:val="18"/>
              </w:rPr>
            </w:pPr>
            <w:r w:rsidRPr="00AE2334">
              <w:rPr>
                <w:rFonts w:ascii="SimSun" w:eastAsia="DengXian" w:hAnsi="SimSun"/>
                <w:sz w:val="18"/>
                <w:szCs w:val="18"/>
              </w:rPr>
              <w:t xml:space="preserve">2. </w:t>
            </w:r>
            <w:r w:rsidRPr="003E7320">
              <w:rPr>
                <w:rFonts w:ascii="SimSun" w:hAnsi="SimSun" w:hint="eastAsia"/>
                <w:sz w:val="18"/>
                <w:szCs w:val="18"/>
              </w:rPr>
              <w:t>李炆东</w:t>
            </w:r>
          </w:p>
          <w:p w14:paraId="071B124A" w14:textId="682EE879" w:rsidR="008B3772" w:rsidRPr="003E7320" w:rsidRDefault="00AE2334">
            <w:pPr>
              <w:jc w:val="center"/>
              <w:rPr>
                <w:rFonts w:ascii="SimSun" w:hAnsi="SimSun"/>
                <w:sz w:val="18"/>
                <w:szCs w:val="18"/>
              </w:rPr>
            </w:pPr>
            <w:r w:rsidRPr="00AE2334">
              <w:rPr>
                <w:rFonts w:ascii="SimSun" w:eastAsia="DengXian" w:hAnsi="SimSun"/>
                <w:sz w:val="18"/>
                <w:szCs w:val="18"/>
              </w:rPr>
              <w:t xml:space="preserve">3. </w:t>
            </w:r>
            <w:r w:rsidRPr="003E7320">
              <w:rPr>
                <w:rFonts w:ascii="SimSun" w:hAnsi="SimSun" w:hint="eastAsia"/>
                <w:sz w:val="18"/>
                <w:szCs w:val="18"/>
              </w:rPr>
              <w:t>蒙凯华</w:t>
            </w:r>
          </w:p>
          <w:p w14:paraId="0A992163" w14:textId="41DA0B09" w:rsidR="008B3772" w:rsidRPr="008B3772" w:rsidRDefault="00AE2334">
            <w:pPr>
              <w:jc w:val="center"/>
              <w:rPr>
                <w:sz w:val="18"/>
                <w:szCs w:val="18"/>
              </w:rPr>
            </w:pPr>
            <w:r w:rsidRPr="00AE2334">
              <w:rPr>
                <w:rFonts w:ascii="SimSun" w:eastAsia="DengXian" w:hAnsi="SimSun"/>
                <w:sz w:val="18"/>
                <w:szCs w:val="18"/>
              </w:rPr>
              <w:t xml:space="preserve">4. </w:t>
            </w:r>
            <w:r w:rsidRPr="003E7320">
              <w:rPr>
                <w:rFonts w:ascii="SimSun" w:hAnsi="SimSun" w:hint="eastAsia"/>
                <w:sz w:val="18"/>
                <w:szCs w:val="18"/>
              </w:rPr>
              <w:t>凌锦峰</w:t>
            </w:r>
          </w:p>
        </w:tc>
        <w:tc>
          <w:tcPr>
            <w:tcW w:w="992" w:type="dxa"/>
            <w:tcBorders>
              <w:bottom w:val="single" w:sz="6" w:space="0" w:color="auto"/>
            </w:tcBorders>
            <w:vAlign w:val="center"/>
          </w:tcPr>
          <w:p w14:paraId="2FA297E6" w14:textId="6EDDC52D" w:rsidR="00D86B40" w:rsidRPr="008B3772" w:rsidRDefault="00AE2334">
            <w:pPr>
              <w:jc w:val="center"/>
            </w:pPr>
            <w:r>
              <w:rPr>
                <w:rFonts w:hint="eastAsia"/>
              </w:rPr>
              <w:t>专业</w:t>
            </w:r>
          </w:p>
        </w:tc>
        <w:tc>
          <w:tcPr>
            <w:tcW w:w="2049" w:type="dxa"/>
            <w:tcBorders>
              <w:bottom w:val="single" w:sz="6" w:space="0" w:color="auto"/>
            </w:tcBorders>
            <w:vAlign w:val="center"/>
          </w:tcPr>
          <w:p w14:paraId="0216C168" w14:textId="77777777" w:rsidR="008B3772" w:rsidRDefault="008B3772" w:rsidP="008B3772">
            <w:pPr>
              <w:rPr>
                <w:sz w:val="18"/>
                <w:szCs w:val="16"/>
              </w:rPr>
            </w:pPr>
          </w:p>
          <w:p w14:paraId="4733ACAF" w14:textId="1E1A7035" w:rsidR="00A66FF9" w:rsidRDefault="00AE2334" w:rsidP="008B3772">
            <w:pPr>
              <w:rPr>
                <w:sz w:val="18"/>
                <w:szCs w:val="16"/>
              </w:rPr>
            </w:pPr>
            <w:r w:rsidRPr="00AE2334">
              <w:rPr>
                <w:rFonts w:eastAsia="DengXian"/>
                <w:sz w:val="18"/>
                <w:szCs w:val="16"/>
              </w:rPr>
              <w:t xml:space="preserve">1. </w:t>
            </w:r>
            <w:r>
              <w:rPr>
                <w:rFonts w:hint="eastAsia"/>
                <w:sz w:val="18"/>
                <w:szCs w:val="16"/>
              </w:rPr>
              <w:t>电气</w:t>
            </w:r>
            <w:r w:rsidRPr="00AE2334">
              <w:rPr>
                <w:rFonts w:ascii="新細明體" w:eastAsia="DengXian" w:hAnsi="新細明體" w:hint="eastAsia"/>
                <w:sz w:val="18"/>
                <w:szCs w:val="16"/>
              </w:rPr>
              <w:t>工程及其</w:t>
            </w:r>
            <w:r>
              <w:rPr>
                <w:rFonts w:hint="eastAsia"/>
                <w:sz w:val="18"/>
                <w:szCs w:val="16"/>
              </w:rPr>
              <w:t>自动化</w:t>
            </w:r>
          </w:p>
          <w:p w14:paraId="1D944227" w14:textId="53E4DC36" w:rsidR="00D86B40" w:rsidRDefault="00AE2334" w:rsidP="008B3772">
            <w:pPr>
              <w:rPr>
                <w:sz w:val="18"/>
                <w:szCs w:val="16"/>
              </w:rPr>
            </w:pPr>
            <w:r w:rsidRPr="00AE2334">
              <w:rPr>
                <w:rFonts w:eastAsia="DengXian"/>
                <w:sz w:val="18"/>
                <w:szCs w:val="16"/>
              </w:rPr>
              <w:t xml:space="preserve">2. </w:t>
            </w:r>
            <w:r>
              <w:rPr>
                <w:rFonts w:hint="eastAsia"/>
                <w:sz w:val="18"/>
                <w:szCs w:val="16"/>
              </w:rPr>
              <w:t>数理基础科学</w:t>
            </w:r>
            <w:r>
              <w:rPr>
                <w:sz w:val="18"/>
                <w:szCs w:val="16"/>
              </w:rPr>
              <w:t>+</w:t>
            </w:r>
            <w:r>
              <w:rPr>
                <w:rFonts w:hint="eastAsia"/>
                <w:sz w:val="18"/>
                <w:szCs w:val="16"/>
              </w:rPr>
              <w:t>电气自动化；</w:t>
            </w:r>
          </w:p>
          <w:p w14:paraId="31BF05D1" w14:textId="1890ED63" w:rsidR="008B3772" w:rsidRDefault="00AE2334" w:rsidP="008B3772">
            <w:pPr>
              <w:rPr>
                <w:sz w:val="18"/>
                <w:szCs w:val="16"/>
              </w:rPr>
            </w:pPr>
            <w:r w:rsidRPr="00AE2334">
              <w:rPr>
                <w:rFonts w:eastAsia="DengXian"/>
                <w:sz w:val="18"/>
                <w:szCs w:val="16"/>
              </w:rPr>
              <w:t xml:space="preserve">3. </w:t>
            </w:r>
            <w:r w:rsidRPr="008B3772">
              <w:rPr>
                <w:rFonts w:hint="eastAsia"/>
                <w:sz w:val="18"/>
                <w:szCs w:val="16"/>
              </w:rPr>
              <w:t>化学生物学</w:t>
            </w:r>
            <w:r w:rsidRPr="008B3772">
              <w:rPr>
                <w:sz w:val="18"/>
                <w:szCs w:val="16"/>
              </w:rPr>
              <w:t>+</w:t>
            </w:r>
            <w:r w:rsidRPr="008B3772">
              <w:rPr>
                <w:rFonts w:hint="eastAsia"/>
                <w:sz w:val="18"/>
                <w:szCs w:val="16"/>
              </w:rPr>
              <w:t>化学工程与工业生物工程</w:t>
            </w:r>
            <w:r>
              <w:rPr>
                <w:rFonts w:hint="eastAsia"/>
                <w:sz w:val="18"/>
                <w:szCs w:val="16"/>
              </w:rPr>
              <w:t>；</w:t>
            </w:r>
          </w:p>
          <w:p w14:paraId="3FA07CC6" w14:textId="7109CC89" w:rsidR="008B3772" w:rsidRDefault="00AE2334" w:rsidP="008B3772">
            <w:pPr>
              <w:rPr>
                <w:sz w:val="18"/>
                <w:szCs w:val="16"/>
              </w:rPr>
            </w:pPr>
            <w:r w:rsidRPr="00AE2334">
              <w:rPr>
                <w:rFonts w:eastAsia="DengXian"/>
                <w:sz w:val="18"/>
                <w:szCs w:val="16"/>
              </w:rPr>
              <w:t xml:space="preserve">4. </w:t>
            </w:r>
            <w:r w:rsidRPr="008B3772">
              <w:rPr>
                <w:rFonts w:hint="eastAsia"/>
                <w:sz w:val="18"/>
                <w:szCs w:val="16"/>
              </w:rPr>
              <w:t>化学生物学</w:t>
            </w:r>
            <w:r w:rsidRPr="008B3772">
              <w:rPr>
                <w:sz w:val="18"/>
                <w:szCs w:val="16"/>
              </w:rPr>
              <w:t>+</w:t>
            </w:r>
            <w:r w:rsidRPr="008B3772">
              <w:rPr>
                <w:rFonts w:hint="eastAsia"/>
                <w:sz w:val="18"/>
                <w:szCs w:val="16"/>
              </w:rPr>
              <w:t>高分子材料与工程</w:t>
            </w:r>
          </w:p>
          <w:p w14:paraId="55CB84D6" w14:textId="77777777" w:rsidR="008B3772" w:rsidRDefault="008B3772" w:rsidP="008B3772">
            <w:pPr>
              <w:rPr>
                <w:sz w:val="18"/>
                <w:szCs w:val="16"/>
              </w:rPr>
            </w:pPr>
          </w:p>
          <w:p w14:paraId="58FA230D" w14:textId="7CA88083" w:rsidR="008B3772" w:rsidRPr="008B3772" w:rsidRDefault="008B3772" w:rsidP="008B3772">
            <w:pPr>
              <w:rPr>
                <w:sz w:val="18"/>
                <w:szCs w:val="16"/>
              </w:rPr>
            </w:pPr>
          </w:p>
        </w:tc>
        <w:tc>
          <w:tcPr>
            <w:tcW w:w="786" w:type="dxa"/>
            <w:tcBorders>
              <w:bottom w:val="single" w:sz="6" w:space="0" w:color="auto"/>
            </w:tcBorders>
            <w:vAlign w:val="center"/>
          </w:tcPr>
          <w:p w14:paraId="0F1F8CEE" w14:textId="2BC440A6" w:rsidR="00D86B40" w:rsidRDefault="00AE2334">
            <w:pPr>
              <w:jc w:val="center"/>
            </w:pPr>
            <w:r>
              <w:rPr>
                <w:rFonts w:hint="eastAsia"/>
              </w:rPr>
              <w:t>班级</w:t>
            </w:r>
          </w:p>
        </w:tc>
        <w:tc>
          <w:tcPr>
            <w:tcW w:w="978" w:type="dxa"/>
            <w:tcBorders>
              <w:bottom w:val="single" w:sz="6" w:space="0" w:color="auto"/>
            </w:tcBorders>
            <w:vAlign w:val="center"/>
          </w:tcPr>
          <w:p w14:paraId="79A740DA" w14:textId="0C5291C4" w:rsidR="00585965" w:rsidRDefault="00AE2334" w:rsidP="00585965">
            <w:pPr>
              <w:jc w:val="center"/>
              <w:rPr>
                <w:rFonts w:hint="eastAsia"/>
                <w:sz w:val="18"/>
                <w:szCs w:val="16"/>
              </w:rPr>
            </w:pPr>
            <w:r w:rsidRPr="00AE2334">
              <w:rPr>
                <w:rFonts w:eastAsia="DengXian"/>
                <w:sz w:val="18"/>
                <w:szCs w:val="16"/>
              </w:rPr>
              <w:t xml:space="preserve">1. </w:t>
            </w:r>
            <w:r>
              <w:rPr>
                <w:rFonts w:hint="eastAsia"/>
                <w:sz w:val="18"/>
                <w:szCs w:val="16"/>
              </w:rPr>
              <w:t>电</w:t>
            </w:r>
            <w:r w:rsidRPr="00AE2334">
              <w:rPr>
                <w:rFonts w:eastAsia="DengXian"/>
                <w:sz w:val="18"/>
                <w:szCs w:val="16"/>
              </w:rPr>
              <w:t>2</w:t>
            </w:r>
            <w:r>
              <w:rPr>
                <w:sz w:val="18"/>
                <w:szCs w:val="16"/>
              </w:rPr>
              <w:t>5</w:t>
            </w:r>
          </w:p>
          <w:p w14:paraId="27E092AE" w14:textId="1FF62523" w:rsidR="00D86B40" w:rsidRDefault="00AE2334">
            <w:pPr>
              <w:jc w:val="center"/>
              <w:rPr>
                <w:sz w:val="18"/>
                <w:szCs w:val="16"/>
              </w:rPr>
            </w:pPr>
            <w:r w:rsidRPr="00AE2334">
              <w:rPr>
                <w:rFonts w:eastAsia="DengXian"/>
                <w:sz w:val="18"/>
                <w:szCs w:val="16"/>
              </w:rPr>
              <w:t xml:space="preserve">2. </w:t>
            </w:r>
            <w:r>
              <w:rPr>
                <w:rFonts w:hint="eastAsia"/>
                <w:sz w:val="18"/>
                <w:szCs w:val="16"/>
              </w:rPr>
              <w:t>电</w:t>
            </w:r>
            <w:r>
              <w:rPr>
                <w:sz w:val="18"/>
                <w:szCs w:val="16"/>
              </w:rPr>
              <w:t>31</w:t>
            </w:r>
          </w:p>
          <w:p w14:paraId="2FEDA646" w14:textId="62773C44" w:rsidR="008B3772" w:rsidRDefault="00AE2334">
            <w:pPr>
              <w:jc w:val="center"/>
              <w:rPr>
                <w:sz w:val="18"/>
                <w:szCs w:val="16"/>
              </w:rPr>
            </w:pPr>
            <w:r w:rsidRPr="00AE2334">
              <w:rPr>
                <w:rFonts w:eastAsia="DengXian"/>
                <w:sz w:val="18"/>
                <w:szCs w:val="16"/>
              </w:rPr>
              <w:t xml:space="preserve">3. </w:t>
            </w:r>
            <w:r>
              <w:rPr>
                <w:rFonts w:hint="eastAsia"/>
                <w:sz w:val="18"/>
                <w:szCs w:val="16"/>
              </w:rPr>
              <w:t>化</w:t>
            </w:r>
            <w:r>
              <w:rPr>
                <w:sz w:val="18"/>
                <w:szCs w:val="16"/>
              </w:rPr>
              <w:t>32</w:t>
            </w:r>
          </w:p>
          <w:p w14:paraId="0C8676C3" w14:textId="5DB677C6" w:rsidR="008B3772" w:rsidRPr="008B3772" w:rsidRDefault="00AE2334">
            <w:pPr>
              <w:jc w:val="center"/>
              <w:rPr>
                <w:sz w:val="18"/>
                <w:szCs w:val="16"/>
              </w:rPr>
            </w:pPr>
            <w:r w:rsidRPr="00AE2334">
              <w:rPr>
                <w:rFonts w:eastAsia="DengXian"/>
                <w:sz w:val="18"/>
                <w:szCs w:val="16"/>
              </w:rPr>
              <w:t xml:space="preserve">4. </w:t>
            </w:r>
            <w:r>
              <w:rPr>
                <w:rFonts w:hint="eastAsia"/>
                <w:sz w:val="18"/>
                <w:szCs w:val="16"/>
              </w:rPr>
              <w:t>分</w:t>
            </w:r>
            <w:r>
              <w:rPr>
                <w:sz w:val="18"/>
                <w:szCs w:val="16"/>
              </w:rPr>
              <w:t>31</w:t>
            </w:r>
          </w:p>
        </w:tc>
        <w:tc>
          <w:tcPr>
            <w:tcW w:w="1359" w:type="dxa"/>
            <w:tcBorders>
              <w:bottom w:val="single" w:sz="6" w:space="0" w:color="auto"/>
            </w:tcBorders>
            <w:vAlign w:val="center"/>
          </w:tcPr>
          <w:p w14:paraId="1D86D063" w14:textId="56794E32" w:rsidR="00D86B40" w:rsidRDefault="00AE2334">
            <w:pPr>
              <w:jc w:val="center"/>
            </w:pPr>
            <w:r>
              <w:rPr>
                <w:rFonts w:hint="eastAsia"/>
              </w:rPr>
              <w:t>学</w:t>
            </w:r>
            <w:r>
              <w:t xml:space="preserve">    </w:t>
            </w:r>
            <w:r>
              <w:rPr>
                <w:rFonts w:hint="eastAsia"/>
              </w:rPr>
              <w:t>号</w:t>
            </w:r>
          </w:p>
        </w:tc>
        <w:tc>
          <w:tcPr>
            <w:tcW w:w="1371" w:type="dxa"/>
            <w:tcBorders>
              <w:bottom w:val="single" w:sz="6" w:space="0" w:color="auto"/>
            </w:tcBorders>
            <w:vAlign w:val="center"/>
          </w:tcPr>
          <w:p w14:paraId="57AEAAE2" w14:textId="51BF32B6" w:rsidR="00585965" w:rsidRDefault="00AE2334" w:rsidP="00585965">
            <w:pPr>
              <w:jc w:val="center"/>
              <w:rPr>
                <w:rFonts w:hint="eastAsia"/>
                <w:sz w:val="18"/>
                <w:szCs w:val="16"/>
              </w:rPr>
            </w:pPr>
            <w:r>
              <w:rPr>
                <w:sz w:val="18"/>
                <w:szCs w:val="16"/>
              </w:rPr>
              <w:t>2022010311</w:t>
            </w:r>
          </w:p>
          <w:p w14:paraId="552838CB" w14:textId="2836E0B9" w:rsidR="00D86B40" w:rsidRDefault="00AE2334">
            <w:pPr>
              <w:jc w:val="center"/>
              <w:rPr>
                <w:sz w:val="18"/>
                <w:szCs w:val="16"/>
              </w:rPr>
            </w:pPr>
            <w:r>
              <w:rPr>
                <w:sz w:val="18"/>
                <w:szCs w:val="16"/>
              </w:rPr>
              <w:t>2023012776</w:t>
            </w:r>
          </w:p>
          <w:p w14:paraId="1CFF3720" w14:textId="339B55F9" w:rsidR="008B3772" w:rsidRDefault="00AE2334">
            <w:pPr>
              <w:jc w:val="center"/>
              <w:rPr>
                <w:sz w:val="18"/>
                <w:szCs w:val="16"/>
              </w:rPr>
            </w:pPr>
            <w:r w:rsidRPr="008B3772">
              <w:rPr>
                <w:sz w:val="18"/>
                <w:szCs w:val="16"/>
              </w:rPr>
              <w:t>2023012990</w:t>
            </w:r>
          </w:p>
          <w:p w14:paraId="4FC6D79B" w14:textId="0C9D5047" w:rsidR="008B3772" w:rsidRPr="008B3772" w:rsidRDefault="00AE2334">
            <w:pPr>
              <w:jc w:val="center"/>
              <w:rPr>
                <w:sz w:val="18"/>
                <w:szCs w:val="16"/>
              </w:rPr>
            </w:pPr>
            <w:r w:rsidRPr="008B3772">
              <w:rPr>
                <w:sz w:val="18"/>
                <w:szCs w:val="16"/>
              </w:rPr>
              <w:t>2023013001</w:t>
            </w:r>
          </w:p>
        </w:tc>
      </w:tr>
      <w:tr w:rsidR="00D86B40" w14:paraId="77D1ABAD" w14:textId="77777777" w:rsidTr="00CA231A">
        <w:trPr>
          <w:cantSplit/>
          <w:trHeight w:hRule="exact" w:val="454"/>
        </w:trPr>
        <w:tc>
          <w:tcPr>
            <w:tcW w:w="1702" w:type="dxa"/>
            <w:tcBorders>
              <w:top w:val="single" w:sz="6" w:space="0" w:color="auto"/>
              <w:bottom w:val="single" w:sz="12" w:space="0" w:color="auto"/>
            </w:tcBorders>
            <w:vAlign w:val="center"/>
          </w:tcPr>
          <w:p w14:paraId="2C24C949" w14:textId="23188A5F" w:rsidR="00D86B40" w:rsidRDefault="00AE2334">
            <w:pPr>
              <w:jc w:val="center"/>
            </w:pPr>
            <w:r>
              <w:rPr>
                <w:rFonts w:hint="eastAsia"/>
              </w:rPr>
              <w:t>实验日期</w:t>
            </w:r>
          </w:p>
        </w:tc>
        <w:tc>
          <w:tcPr>
            <w:tcW w:w="2409" w:type="dxa"/>
            <w:gridSpan w:val="2"/>
            <w:tcBorders>
              <w:top w:val="single" w:sz="6" w:space="0" w:color="auto"/>
              <w:bottom w:val="single" w:sz="12" w:space="0" w:color="auto"/>
            </w:tcBorders>
            <w:vAlign w:val="center"/>
          </w:tcPr>
          <w:p w14:paraId="1A4AD08F" w14:textId="0A6C5F21" w:rsidR="00D86B40" w:rsidRDefault="00AE2334">
            <w:pPr>
              <w:jc w:val="center"/>
            </w:pPr>
            <w:r>
              <w:t>2023/10/26</w:t>
            </w:r>
          </w:p>
        </w:tc>
        <w:tc>
          <w:tcPr>
            <w:tcW w:w="2049" w:type="dxa"/>
            <w:tcBorders>
              <w:top w:val="single" w:sz="6" w:space="0" w:color="auto"/>
              <w:bottom w:val="single" w:sz="12" w:space="0" w:color="auto"/>
            </w:tcBorders>
            <w:vAlign w:val="center"/>
          </w:tcPr>
          <w:p w14:paraId="432FCC06" w14:textId="244D0BBA" w:rsidR="00D86B40" w:rsidRDefault="00AE2334">
            <w:pPr>
              <w:jc w:val="center"/>
            </w:pPr>
            <w:r>
              <w:rPr>
                <w:rFonts w:hint="eastAsia"/>
              </w:rPr>
              <w:t>指导教师</w:t>
            </w:r>
          </w:p>
        </w:tc>
        <w:tc>
          <w:tcPr>
            <w:tcW w:w="1764" w:type="dxa"/>
            <w:gridSpan w:val="2"/>
            <w:tcBorders>
              <w:top w:val="single" w:sz="6" w:space="0" w:color="auto"/>
              <w:bottom w:val="single" w:sz="12" w:space="0" w:color="auto"/>
            </w:tcBorders>
            <w:vAlign w:val="center"/>
          </w:tcPr>
          <w:p w14:paraId="1BB2E65D" w14:textId="19ACF4D2" w:rsidR="00D86B40" w:rsidRDefault="00AE2334">
            <w:pPr>
              <w:jc w:val="center"/>
            </w:pPr>
            <w:r>
              <w:rPr>
                <w:rFonts w:hint="eastAsia"/>
              </w:rPr>
              <w:t>田禾</w:t>
            </w:r>
          </w:p>
        </w:tc>
        <w:tc>
          <w:tcPr>
            <w:tcW w:w="1359" w:type="dxa"/>
            <w:tcBorders>
              <w:top w:val="single" w:sz="6" w:space="0" w:color="auto"/>
              <w:bottom w:val="single" w:sz="12" w:space="0" w:color="auto"/>
            </w:tcBorders>
            <w:vAlign w:val="center"/>
          </w:tcPr>
          <w:p w14:paraId="393C2BA4" w14:textId="3EE6C3D5" w:rsidR="00D86B40" w:rsidRDefault="00AE2334">
            <w:pPr>
              <w:jc w:val="center"/>
            </w:pPr>
            <w:r>
              <w:rPr>
                <w:rFonts w:hint="eastAsia"/>
              </w:rPr>
              <w:t>成</w:t>
            </w:r>
            <w:r>
              <w:t xml:space="preserve">    </w:t>
            </w:r>
            <w:r>
              <w:rPr>
                <w:rFonts w:hint="eastAsia"/>
              </w:rPr>
              <w:t>绩</w:t>
            </w:r>
          </w:p>
        </w:tc>
        <w:tc>
          <w:tcPr>
            <w:tcW w:w="1371" w:type="dxa"/>
            <w:tcBorders>
              <w:top w:val="single" w:sz="6" w:space="0" w:color="auto"/>
              <w:bottom w:val="single" w:sz="12" w:space="0" w:color="auto"/>
            </w:tcBorders>
            <w:vAlign w:val="center"/>
          </w:tcPr>
          <w:p w14:paraId="546312B6" w14:textId="77777777" w:rsidR="00D86B40" w:rsidRDefault="00D86B40">
            <w:pPr>
              <w:jc w:val="center"/>
            </w:pPr>
          </w:p>
        </w:tc>
      </w:tr>
      <w:tr w:rsidR="00D86B40" w14:paraId="01488BE0" w14:textId="77777777" w:rsidTr="00122EA2">
        <w:trPr>
          <w:trHeight w:val="1685"/>
        </w:trPr>
        <w:tc>
          <w:tcPr>
            <w:tcW w:w="10654" w:type="dxa"/>
            <w:gridSpan w:val="8"/>
            <w:tcBorders>
              <w:top w:val="single" w:sz="12" w:space="0" w:color="auto"/>
            </w:tcBorders>
          </w:tcPr>
          <w:p w14:paraId="41B40AB4" w14:textId="5A6CE82A" w:rsidR="00D86B40" w:rsidRDefault="00AE2334">
            <w:pPr>
              <w:ind w:right="340"/>
              <w:rPr>
                <w:b/>
                <w:bCs/>
              </w:rPr>
            </w:pPr>
            <w:r>
              <w:rPr>
                <w:rFonts w:hint="eastAsia"/>
                <w:b/>
                <w:bCs/>
              </w:rPr>
              <w:t>零、实验背景</w:t>
            </w:r>
          </w:p>
          <w:p w14:paraId="077AAD1B" w14:textId="5AF170DB" w:rsidR="007771DE" w:rsidRDefault="00AE2334" w:rsidP="00617249">
            <w:pPr>
              <w:spacing w:line="360" w:lineRule="auto"/>
              <w:ind w:right="340" w:firstLineChars="200" w:firstLine="420"/>
              <w:rPr>
                <w:rStyle w:val="fontstyle01"/>
                <w:rFonts w:hint="eastAsia"/>
                <w:sz w:val="21"/>
                <w:szCs w:val="21"/>
              </w:rPr>
            </w:pPr>
            <w:r>
              <w:t xml:space="preserve">  </w:t>
            </w:r>
            <w:r w:rsidRPr="00B002CF">
              <w:rPr>
                <w:rStyle w:val="fontstyle01"/>
                <w:rFonts w:hint="eastAsia"/>
                <w:sz w:val="21"/>
                <w:szCs w:val="21"/>
              </w:rPr>
              <w:t>激光加工技术是种重要的材料加工方法</w:t>
            </w:r>
            <w:r>
              <w:rPr>
                <w:rStyle w:val="fontstyle01"/>
                <w:rFonts w:hint="eastAsia"/>
                <w:sz w:val="21"/>
                <w:szCs w:val="21"/>
              </w:rPr>
              <w:t>，</w:t>
            </w:r>
            <w:r w:rsidRPr="00B002CF">
              <w:rPr>
                <w:rStyle w:val="fontstyle01"/>
                <w:rFonts w:hint="eastAsia"/>
                <w:sz w:val="21"/>
                <w:szCs w:val="21"/>
              </w:rPr>
              <w:t>具有加工精度高、灵活性好等优点。近年来，激光直写碳化技术（</w:t>
            </w:r>
            <w:r>
              <w:rPr>
                <w:rStyle w:val="fontstyle01"/>
                <w:rFonts w:hint="eastAsia"/>
                <w:sz w:val="21"/>
                <w:szCs w:val="21"/>
              </w:rPr>
              <w:t>Direct Laser Writing Carbonization ,DLWc</w:t>
            </w:r>
            <w:r w:rsidRPr="00B002CF">
              <w:rPr>
                <w:rStyle w:val="fontstyle01"/>
                <w:rFonts w:hint="eastAsia"/>
                <w:sz w:val="21"/>
                <w:szCs w:val="21"/>
              </w:rPr>
              <w:t>）作为一种新颖的聚合物碳化加工方法，因其成碳工艺灵活、常温常压加工、生成的碳材料物理化学性质可调等诸多优势，引起了科研人员的广泛兴趣激光直写碳化技术的关键工艺参数，包括如激光波长、加工氛围、激光功率</w:t>
            </w:r>
            <w:r>
              <w:rPr>
                <w:rStyle w:val="fontstyle01"/>
                <w:rFonts w:hint="eastAsia"/>
                <w:sz w:val="21"/>
                <w:szCs w:val="21"/>
              </w:rPr>
              <w:t>、</w:t>
            </w:r>
            <w:r w:rsidRPr="00B002CF">
              <w:rPr>
                <w:rStyle w:val="fontstyle01"/>
                <w:rFonts w:hint="eastAsia"/>
                <w:sz w:val="21"/>
                <w:szCs w:val="21"/>
              </w:rPr>
              <w:t>光束扫描速度等</w:t>
            </w:r>
            <w:r>
              <w:rPr>
                <w:rStyle w:val="fontstyle01"/>
                <w:rFonts w:hint="eastAsia"/>
                <w:sz w:val="21"/>
                <w:szCs w:val="21"/>
              </w:rPr>
              <w:t>，</w:t>
            </w:r>
            <w:r w:rsidRPr="00B002CF">
              <w:rPr>
                <w:rStyle w:val="fontstyle01"/>
                <w:rFonts w:hint="eastAsia"/>
                <w:sz w:val="21"/>
                <w:szCs w:val="21"/>
              </w:rPr>
              <w:t>决定着最终生成碳材料的结构与性质。</w:t>
            </w:r>
          </w:p>
          <w:p w14:paraId="084F9E95" w14:textId="007EA1C7" w:rsidR="007771DE" w:rsidRPr="00B002CF" w:rsidRDefault="00AE2334" w:rsidP="00617249">
            <w:pPr>
              <w:spacing w:line="360" w:lineRule="auto"/>
              <w:ind w:right="340" w:firstLineChars="200" w:firstLine="420"/>
              <w:rPr>
                <w:rStyle w:val="fontstyle01"/>
                <w:rFonts w:hint="eastAsia"/>
                <w:sz w:val="21"/>
                <w:szCs w:val="21"/>
              </w:rPr>
            </w:pPr>
            <w:r w:rsidRPr="00B002CF">
              <w:rPr>
                <w:rFonts w:ascii="B3+SimSun" w:hAnsi="B3+SimSun" w:cs="SimSun" w:hint="eastAsia"/>
                <w:color w:val="000000"/>
                <w:kern w:val="0"/>
                <w:szCs w:val="21"/>
              </w:rPr>
              <w:t>激光直写碳化技术的核心部件是激光器，按输出波长可分为红外激光器、可见光</w:t>
            </w:r>
            <w:r w:rsidRPr="00F90BC5">
              <w:rPr>
                <w:rFonts w:ascii="B3+SimSun" w:hAnsi="B3+SimSun" w:cs="SimSun" w:hint="eastAsia"/>
                <w:color w:val="000000"/>
                <w:kern w:val="0"/>
                <w:szCs w:val="21"/>
              </w:rPr>
              <w:t>激光器、紫外激光器。激光波长决定了被加工材料对激光的反射、吸收或透射百分比</w:t>
            </w:r>
            <w:r w:rsidRPr="00B002CF">
              <w:rPr>
                <w:rFonts w:ascii="B3+SimSun" w:hAnsi="B3+SimSun" w:cs="SimSun" w:hint="eastAsia"/>
                <w:color w:val="000000"/>
                <w:kern w:val="0"/>
                <w:szCs w:val="21"/>
              </w:rPr>
              <w:t>，</w:t>
            </w:r>
            <w:r w:rsidRPr="00B002CF">
              <w:rPr>
                <w:rStyle w:val="fontstyle01"/>
                <w:rFonts w:hint="eastAsia"/>
                <w:sz w:val="21"/>
                <w:szCs w:val="21"/>
              </w:rPr>
              <w:t>此外，光束在样品中的穿透深度也与激光的输出波长密切相关</w:t>
            </w:r>
            <w:r>
              <w:rPr>
                <w:rStyle w:val="fontstyle01"/>
                <w:rFonts w:hint="eastAsia"/>
                <w:sz w:val="21"/>
                <w:szCs w:val="21"/>
              </w:rPr>
              <w:t>，</w:t>
            </w:r>
            <w:r w:rsidRPr="00B002CF">
              <w:rPr>
                <w:rFonts w:ascii="B3+SimSun" w:hAnsi="B3+SimSun" w:cs="SimSun" w:hint="eastAsia"/>
                <w:color w:val="000000"/>
                <w:kern w:val="0"/>
                <w:szCs w:val="21"/>
              </w:rPr>
              <w:t>而波长较大的红外激光器，如应用最广泛的</w:t>
            </w:r>
            <w:r>
              <w:rPr>
                <w:rFonts w:ascii="B3+SimSun" w:hAnsi="B3+SimSun" w:cs="SimSun" w:hint="eastAsia"/>
                <w:color w:val="000000"/>
                <w:kern w:val="0"/>
                <w:szCs w:val="21"/>
              </w:rPr>
              <w:t>CO2</w:t>
            </w:r>
            <w:r w:rsidRPr="00B002CF">
              <w:rPr>
                <w:rFonts w:ascii="B3+SimSun" w:hAnsi="B3+SimSun" w:cs="SimSun" w:hint="eastAsia"/>
                <w:color w:val="000000"/>
                <w:kern w:val="0"/>
                <w:szCs w:val="21"/>
              </w:rPr>
              <w:t>激光器，波长为</w:t>
            </w:r>
            <w:r>
              <w:rPr>
                <w:rFonts w:ascii="B3+SimSun" w:hAnsi="B3+SimSun" w:cs="SimSun" w:hint="eastAsia"/>
                <w:color w:val="000000"/>
                <w:kern w:val="0"/>
                <w:szCs w:val="21"/>
              </w:rPr>
              <w:t>10.6</w:t>
            </w:r>
            <w:r w:rsidRPr="00B002CF">
              <w:rPr>
                <w:rFonts w:ascii="B3+SimSun" w:hAnsi="B3+SimSun" w:cs="SimSun" w:hint="eastAsia"/>
                <w:color w:val="000000"/>
                <w:kern w:val="0"/>
                <w:szCs w:val="21"/>
              </w:rPr>
              <w:t>微米，其光子能量约为</w:t>
            </w:r>
            <w:r>
              <w:rPr>
                <w:rFonts w:ascii="B3+SimSun" w:hAnsi="B3+SimSun" w:cs="SimSun" w:hint="eastAsia"/>
                <w:color w:val="000000"/>
                <w:kern w:val="0"/>
                <w:szCs w:val="21"/>
              </w:rPr>
              <w:t>0.11</w:t>
            </w:r>
            <w:r w:rsidRPr="00B002CF">
              <w:rPr>
                <w:rFonts w:ascii="B3+SimSun" w:hAnsi="B3+SimSun" w:cs="SimSun" w:hint="eastAsia"/>
                <w:color w:val="000000"/>
                <w:kern w:val="0"/>
                <w:szCs w:val="21"/>
              </w:rPr>
              <w:t>ｅＶ，远远低于化学键的键能。当</w:t>
            </w:r>
            <w:r>
              <w:rPr>
                <w:rFonts w:ascii="B3+SimSun" w:hAnsi="B3+SimSun" w:cs="SimSun" w:hint="eastAsia"/>
                <w:color w:val="000000"/>
                <w:kern w:val="0"/>
                <w:szCs w:val="21"/>
              </w:rPr>
              <w:t>CO2</w:t>
            </w:r>
            <w:r w:rsidRPr="00B002CF">
              <w:rPr>
                <w:rFonts w:ascii="B3+SimSun" w:hAnsi="B3+SimSun" w:cs="SimSun" w:hint="eastAsia"/>
                <w:color w:val="000000"/>
                <w:kern w:val="0"/>
                <w:szCs w:val="21"/>
              </w:rPr>
              <w:t>激光器用于高分子聚合物的辐射时，</w:t>
            </w:r>
            <w:r>
              <w:rPr>
                <w:rFonts w:ascii="B3+SimSun" w:hAnsi="B3+SimSun" w:cs="SimSun" w:hint="eastAsia"/>
                <w:color w:val="000000"/>
                <w:kern w:val="0"/>
                <w:szCs w:val="21"/>
              </w:rPr>
              <w:t>CO2</w:t>
            </w:r>
            <w:r w:rsidRPr="00B002CF">
              <w:rPr>
                <w:rFonts w:ascii="B3+SimSun" w:hAnsi="B3+SimSun" w:cs="SimSun" w:hint="eastAsia"/>
                <w:color w:val="000000"/>
                <w:kern w:val="0"/>
                <w:szCs w:val="21"/>
              </w:rPr>
              <w:t>激光不会直接打断化学键，而是通过光热转换将材料加热，使材料发生热解／碳化反应，因此材料的碳残余率更高。因此，</w:t>
            </w:r>
            <w:r>
              <w:rPr>
                <w:rFonts w:ascii="B3+SimSun" w:hAnsi="B3+SimSun" w:cs="SimSun" w:hint="eastAsia"/>
                <w:color w:val="000000"/>
                <w:kern w:val="0"/>
                <w:szCs w:val="21"/>
              </w:rPr>
              <w:t>CO2</w:t>
            </w:r>
            <w:r w:rsidRPr="00B002CF">
              <w:rPr>
                <w:rFonts w:ascii="B3+SimSun" w:hAnsi="B3+SimSun" w:cs="SimSun" w:hint="eastAsia"/>
                <w:color w:val="000000"/>
                <w:kern w:val="0"/>
                <w:szCs w:val="21"/>
              </w:rPr>
              <w:t>激光器能够在较大功率下对聚酰亚胺进行碳化处理，此过程不会引起聚酰亚胺（</w:t>
            </w:r>
            <w:r>
              <w:rPr>
                <w:rFonts w:ascii="B3+SimSun" w:hAnsi="B3+SimSun" w:cs="SimSun" w:hint="eastAsia"/>
                <w:color w:val="000000"/>
                <w:kern w:val="0"/>
                <w:szCs w:val="21"/>
              </w:rPr>
              <w:t>polyimide</w:t>
            </w:r>
            <w:r w:rsidRPr="00B002CF">
              <w:rPr>
                <w:rFonts w:ascii="B3+SimSun" w:hAnsi="B3+SimSun" w:cs="SimSun" w:hint="eastAsia"/>
                <w:color w:val="000000"/>
                <w:kern w:val="0"/>
                <w:szCs w:val="21"/>
              </w:rPr>
              <w:t>，</w:t>
            </w:r>
            <w:r>
              <w:rPr>
                <w:rFonts w:ascii="B3+SimSun" w:hAnsi="B3+SimSun" w:cs="SimSun" w:hint="eastAsia"/>
                <w:color w:val="000000"/>
                <w:kern w:val="0"/>
                <w:szCs w:val="21"/>
              </w:rPr>
              <w:t>PI</w:t>
            </w:r>
            <w:r w:rsidRPr="00B002CF">
              <w:rPr>
                <w:rFonts w:ascii="B3+SimSun" w:hAnsi="B3+SimSun" w:cs="SimSun" w:hint="eastAsia"/>
                <w:color w:val="000000"/>
                <w:kern w:val="0"/>
                <w:szCs w:val="21"/>
              </w:rPr>
              <w:t>）烧蚀破坏，而是生成结构较完美的石墨稀</w:t>
            </w:r>
            <w:r>
              <w:rPr>
                <w:rFonts w:ascii="B3+SimSun" w:hAnsi="B3+SimSun" w:cs="SimSun" w:hint="eastAsia"/>
                <w:color w:val="000000"/>
                <w:kern w:val="0"/>
                <w:szCs w:val="21"/>
              </w:rPr>
              <w:t>。</w:t>
            </w:r>
            <w:r w:rsidRPr="00B002CF">
              <w:rPr>
                <w:rStyle w:val="fontstyle01"/>
                <w:rFonts w:hint="eastAsia"/>
                <w:sz w:val="21"/>
                <w:szCs w:val="21"/>
              </w:rPr>
              <w:t>除了激光波长、脉冲宽度、及光束性质外，激光功率与光束扫描速度／辐照时间也是激光加工／碳化技术中常常面临并需经常调整的工艺参数。激光功率与辐照时间决定了被加工材料所接受输入能量大小及其加工温度的高低。相较于激光波长、脉冲宽度及光束形状特征等，激光功率与光束扫描速度这两个加工参数由于其便捷的调节特性，是激光加工实际生产过程中最常用的工艺调控手段。</w:t>
            </w:r>
          </w:p>
          <w:p w14:paraId="05BB6619" w14:textId="0CE3E4B3" w:rsidR="004334FA" w:rsidRDefault="00AE2334" w:rsidP="00617249">
            <w:pPr>
              <w:spacing w:line="360" w:lineRule="auto"/>
              <w:ind w:right="340" w:firstLineChars="200" w:firstLine="420"/>
            </w:pPr>
            <w:r w:rsidRPr="00B002CF">
              <w:rPr>
                <w:rFonts w:ascii="B3+SimSun" w:hAnsi="B3+SimSun" w:cs="SimSun" w:hint="eastAsia"/>
                <w:color w:val="000000"/>
                <w:kern w:val="0"/>
                <w:szCs w:val="21"/>
              </w:rPr>
              <w:t>聚酰亚胺ＤＬＷｃ技术是基于ＰＩ的可碳化性和光热转换的物理现象，利用高能激光束作为局域光热源在ＰＩ表面原位生成碳阵列。上世纪</w:t>
            </w:r>
            <w:r>
              <w:rPr>
                <w:rFonts w:ascii="B3+SimSun" w:hAnsi="B3+SimSun" w:cs="SimSun" w:hint="eastAsia"/>
                <w:color w:val="000000"/>
                <w:kern w:val="0"/>
                <w:szCs w:val="21"/>
              </w:rPr>
              <w:t>90</w:t>
            </w:r>
            <w:r w:rsidRPr="00B002CF">
              <w:rPr>
                <w:rFonts w:ascii="B3+SimSun" w:hAnsi="B3+SimSun" w:cs="SimSun" w:hint="eastAsia"/>
                <w:color w:val="000000"/>
                <w:kern w:val="0"/>
                <w:szCs w:val="21"/>
              </w:rPr>
              <w:t>年代，ＩＢＭ的</w:t>
            </w:r>
            <w:r>
              <w:rPr>
                <w:rFonts w:ascii="B3+SimSun" w:hAnsi="B3+SimSun" w:cs="SimSun" w:hint="eastAsia"/>
                <w:color w:val="000000"/>
                <w:kern w:val="0"/>
                <w:szCs w:val="21"/>
              </w:rPr>
              <w:t>Strinivasan</w:t>
            </w:r>
            <w:r w:rsidRPr="00B002CF">
              <w:rPr>
                <w:rFonts w:ascii="B3+SimSun" w:hAnsi="B3+SimSun" w:cs="SimSun" w:hint="eastAsia"/>
                <w:color w:val="000000"/>
                <w:kern w:val="0"/>
                <w:szCs w:val="21"/>
              </w:rPr>
              <w:t>团队在利用短波长（</w:t>
            </w:r>
            <w:r>
              <w:rPr>
                <w:rFonts w:ascii="B3+SimSun" w:hAnsi="B3+SimSun" w:cs="SimSun" w:hint="eastAsia"/>
                <w:color w:val="000000"/>
                <w:kern w:val="0"/>
                <w:szCs w:val="21"/>
              </w:rPr>
              <w:t>270-380nm</w:t>
            </w:r>
            <w:r w:rsidRPr="00B002CF">
              <w:rPr>
                <w:rFonts w:ascii="B3+SimSun" w:hAnsi="B3+SimSun" w:cs="SimSun" w:hint="eastAsia"/>
                <w:color w:val="000000"/>
                <w:kern w:val="0"/>
                <w:szCs w:val="21"/>
              </w:rPr>
              <w:t>）激光研究</w:t>
            </w:r>
            <w:r w:rsidRPr="00B002CF">
              <w:rPr>
                <w:rFonts w:ascii="B3+SimSun" w:hAnsi="B3+SimSun" w:cs="SimSun" w:hint="eastAsia"/>
                <w:color w:val="000000"/>
                <w:kern w:val="0"/>
                <w:szCs w:val="21"/>
              </w:rPr>
              <w:lastRenderedPageBreak/>
              <w:t>聚酰亚胺烧蚀行为的过程中，首次报道了高分子材料激光碳化这一现象，但该发现在当时并未引起科研人员的广泛关注。直至</w:t>
            </w:r>
            <w:r>
              <w:rPr>
                <w:rFonts w:ascii="B3+SimSun" w:hAnsi="B3+SimSun" w:cs="SimSun" w:hint="eastAsia"/>
                <w:color w:val="000000"/>
                <w:kern w:val="0"/>
                <w:szCs w:val="21"/>
              </w:rPr>
              <w:t>2014</w:t>
            </w:r>
            <w:r w:rsidRPr="00B002CF">
              <w:rPr>
                <w:rFonts w:ascii="B3+SimSun" w:hAnsi="B3+SimSun" w:cs="SimSun" w:hint="eastAsia"/>
                <w:color w:val="000000"/>
                <w:kern w:val="0"/>
                <w:szCs w:val="21"/>
              </w:rPr>
              <w:t>年，ＪａｍｅｓＴｏｕｒ等人在空气氛围中使用长波长的</w:t>
            </w:r>
            <w:r>
              <w:rPr>
                <w:rFonts w:ascii="B3+SimSun" w:hAnsi="B3+SimSun" w:cs="SimSun" w:hint="eastAsia"/>
                <w:color w:val="000000"/>
                <w:kern w:val="0"/>
                <w:szCs w:val="21"/>
              </w:rPr>
              <w:t>CO2</w:t>
            </w:r>
            <w:r w:rsidRPr="00B002CF">
              <w:rPr>
                <w:rFonts w:ascii="B3+SimSun" w:hAnsi="B3+SimSun" w:cs="SimSun" w:hint="eastAsia"/>
                <w:color w:val="000000"/>
                <w:kern w:val="0"/>
                <w:szCs w:val="21"/>
              </w:rPr>
              <w:t>激光（</w:t>
            </w:r>
            <w:r>
              <w:rPr>
                <w:rFonts w:ascii="B3+SimSun" w:hAnsi="B3+SimSun" w:cs="SimSun" w:hint="eastAsia"/>
                <w:color w:val="000000"/>
                <w:kern w:val="0"/>
                <w:szCs w:val="21"/>
              </w:rPr>
              <w:t>10.64</w:t>
            </w:r>
            <w:r>
              <w:rPr>
                <w:rFonts w:ascii="B3+SimSun" w:hAnsi="B3+SimSun" w:cs="SimSun" w:hint="eastAsia"/>
                <w:color w:val="000000"/>
                <w:kern w:val="0"/>
                <w:szCs w:val="21"/>
              </w:rPr>
              <w:t>阵</w:t>
            </w:r>
            <w:r w:rsidRPr="00B002CF">
              <w:rPr>
                <w:rFonts w:ascii="B3+SimSun" w:hAnsi="B3+SimSun" w:cs="SimSun" w:hint="eastAsia"/>
                <w:color w:val="000000"/>
                <w:kern w:val="0"/>
                <w:szCs w:val="21"/>
              </w:rPr>
              <w:t>）</w:t>
            </w:r>
            <w:r>
              <w:rPr>
                <w:rFonts w:ascii="B3+SimSun" w:hAnsi="B3+SimSun" w:cs="SimSun" w:hint="eastAsia"/>
                <w:color w:val="000000"/>
                <w:kern w:val="0"/>
                <w:szCs w:val="21"/>
              </w:rPr>
              <w:t>辐</w:t>
            </w:r>
            <w:r w:rsidRPr="00B002CF">
              <w:rPr>
                <w:rFonts w:ascii="B3+SimSun" w:hAnsi="B3+SimSun" w:cs="SimSun" w:hint="eastAsia"/>
                <w:color w:val="000000"/>
                <w:kern w:val="0"/>
                <w:szCs w:val="21"/>
              </w:rPr>
              <w:t>照ＰＩ，制备了</w:t>
            </w:r>
            <w:r>
              <w:rPr>
                <w:rFonts w:ascii="B3+SimSun" w:hAnsi="B3+SimSun" w:cs="SimSun" w:hint="eastAsia"/>
                <w:color w:val="000000"/>
                <w:kern w:val="0"/>
                <w:szCs w:val="21"/>
              </w:rPr>
              <w:t>3D</w:t>
            </w:r>
            <w:r w:rsidRPr="00B002CF">
              <w:rPr>
                <w:rFonts w:ascii="B3+SimSun" w:hAnsi="B3+SimSun" w:cs="SimSun" w:hint="eastAsia"/>
                <w:color w:val="000000"/>
                <w:kern w:val="0"/>
                <w:szCs w:val="21"/>
              </w:rPr>
              <w:t>多孔石墨烯结构，进而直接书写</w:t>
            </w:r>
            <w:r>
              <w:rPr>
                <w:rFonts w:ascii="B3+SimSun" w:hAnsi="B3+SimSun" w:cs="SimSun" w:hint="eastAsia"/>
                <w:color w:val="000000"/>
                <w:kern w:val="0"/>
                <w:szCs w:val="21"/>
              </w:rPr>
              <w:t>了</w:t>
            </w:r>
            <w:r w:rsidRPr="00B002CF">
              <w:rPr>
                <w:rFonts w:ascii="B3+SimSun" w:hAnsi="B3+SimSun" w:cs="SimSun" w:hint="eastAsia"/>
                <w:color w:val="000000"/>
                <w:kern w:val="0"/>
                <w:szCs w:val="21"/>
              </w:rPr>
              <w:t>超级电容器，并由此揭开了利用ＤＬＷｃ技术制备各种碳基电子组件的序幕。激光直写碳化技术近年来发展迅猛，除</w:t>
            </w:r>
            <w:r>
              <w:rPr>
                <w:rFonts w:ascii="B3+SimSun" w:hAnsi="B3+SimSun" w:cs="SimSun" w:hint="eastAsia"/>
                <w:color w:val="000000"/>
                <w:kern w:val="0"/>
                <w:szCs w:val="21"/>
              </w:rPr>
              <w:t>PI</w:t>
            </w:r>
            <w:r w:rsidRPr="00B002CF">
              <w:rPr>
                <w:rFonts w:ascii="B3+SimSun" w:hAnsi="B3+SimSun" w:cs="SimSun" w:hint="eastAsia"/>
                <w:color w:val="000000"/>
                <w:kern w:val="0"/>
                <w:szCs w:val="21"/>
              </w:rPr>
              <w:t>外，研究人员还以木头、衣物、纤维素／纸复合物甚至面包、土豆等为基体利用</w:t>
            </w:r>
            <w:r>
              <w:rPr>
                <w:rFonts w:ascii="B3+SimSun" w:hAnsi="B3+SimSun" w:cs="SimSun" w:hint="eastAsia"/>
                <w:color w:val="000000"/>
                <w:kern w:val="0"/>
                <w:szCs w:val="21"/>
              </w:rPr>
              <w:t>DLWc</w:t>
            </w:r>
            <w:r w:rsidRPr="00B002CF">
              <w:rPr>
                <w:rFonts w:ascii="B3+SimSun" w:hAnsi="B3+SimSun" w:cs="SimSun" w:hint="eastAsia"/>
                <w:color w:val="000000"/>
                <w:kern w:val="0"/>
                <w:szCs w:val="21"/>
              </w:rPr>
              <w:t>技术成功制备出了碳材料。其中，激光碳化</w:t>
            </w:r>
            <w:r>
              <w:rPr>
                <w:rFonts w:ascii="B3+SimSun" w:hAnsi="B3+SimSun" w:cs="SimSun" w:hint="eastAsia"/>
                <w:color w:val="000000"/>
                <w:kern w:val="0"/>
                <w:szCs w:val="21"/>
              </w:rPr>
              <w:t>PI</w:t>
            </w:r>
            <w:r w:rsidRPr="00B002CF">
              <w:rPr>
                <w:rFonts w:ascii="B3+SimSun" w:hAnsi="B3+SimSun" w:cs="SimSun" w:hint="eastAsia"/>
                <w:color w:val="000000"/>
                <w:kern w:val="0"/>
                <w:szCs w:val="21"/>
              </w:rPr>
              <w:t>得到的碳／石墨烯结构具有更优异的物理和化学性质，如高比表面积、高热稳定性和优异的导电性，加之基材本身具有结构可设计性，热、化学和机械稳定性好，以及碳残余率高，这使得</w:t>
            </w:r>
            <w:r>
              <w:rPr>
                <w:rFonts w:ascii="B3+SimSun" w:hAnsi="B3+SimSun" w:cs="SimSun" w:hint="eastAsia"/>
                <w:color w:val="000000"/>
                <w:kern w:val="0"/>
                <w:szCs w:val="21"/>
              </w:rPr>
              <w:t>PI</w:t>
            </w:r>
            <w:r w:rsidRPr="00B002CF">
              <w:rPr>
                <w:rFonts w:ascii="B3+SimSun" w:hAnsi="B3+SimSun" w:cs="SimSun" w:hint="eastAsia"/>
                <w:color w:val="000000"/>
                <w:kern w:val="0"/>
                <w:szCs w:val="21"/>
              </w:rPr>
              <w:t>成为最重要</w:t>
            </w:r>
            <w:r>
              <w:rPr>
                <w:rFonts w:ascii="B3+SimSun" w:hAnsi="B3+SimSun" w:cs="SimSun" w:hint="eastAsia"/>
                <w:color w:val="000000"/>
                <w:kern w:val="0"/>
                <w:szCs w:val="21"/>
              </w:rPr>
              <w:t>的</w:t>
            </w:r>
            <w:r>
              <w:rPr>
                <w:rFonts w:ascii="B3+SimSun" w:hAnsi="B3+SimSun" w:cs="SimSun" w:hint="eastAsia"/>
                <w:color w:val="000000"/>
                <w:kern w:val="0"/>
                <w:szCs w:val="21"/>
              </w:rPr>
              <w:t>DLWc</w:t>
            </w:r>
            <w:r w:rsidRPr="00B002CF">
              <w:rPr>
                <w:rFonts w:ascii="B3+SimSun" w:hAnsi="B3+SimSun" w:cs="SimSun" w:hint="eastAsia"/>
                <w:color w:val="000000"/>
                <w:kern w:val="0"/>
                <w:szCs w:val="21"/>
              </w:rPr>
              <w:t>先驱体材料，广泛用于制备各种碳基功能材料和电子组件。</w:t>
            </w:r>
          </w:p>
        </w:tc>
      </w:tr>
      <w:tr w:rsidR="00D86B40" w14:paraId="187CBD8A" w14:textId="77777777" w:rsidTr="00122EA2">
        <w:trPr>
          <w:trHeight w:val="1685"/>
        </w:trPr>
        <w:tc>
          <w:tcPr>
            <w:tcW w:w="10654" w:type="dxa"/>
            <w:gridSpan w:val="8"/>
            <w:tcBorders>
              <w:top w:val="single" w:sz="12" w:space="0" w:color="auto"/>
            </w:tcBorders>
          </w:tcPr>
          <w:p w14:paraId="572ACC17" w14:textId="542B4FCC" w:rsidR="00D86B40" w:rsidRDefault="00AE2334">
            <w:pPr>
              <w:spacing w:before="120"/>
              <w:rPr>
                <w:b/>
              </w:rPr>
            </w:pPr>
            <w:r>
              <w:rPr>
                <w:rFonts w:hint="eastAsia"/>
                <w:b/>
              </w:rPr>
              <w:lastRenderedPageBreak/>
              <w:t>一、实验目的</w:t>
            </w:r>
            <w:r w:rsidR="004334FA">
              <w:rPr>
                <w:rFonts w:hint="eastAsia"/>
                <w:b/>
              </w:rPr>
              <w:t xml:space="preserve"> </w:t>
            </w:r>
          </w:p>
          <w:p w14:paraId="1FE485A5" w14:textId="29BDCE1C" w:rsidR="00D86B40" w:rsidRDefault="00AE2334">
            <w:pPr>
              <w:ind w:left="284" w:right="340"/>
            </w:pPr>
            <w:r>
              <w:t>1</w:t>
            </w:r>
            <w:r>
              <w:rPr>
                <w:rFonts w:hint="eastAsia"/>
              </w:rPr>
              <w:t>、了解激光直写石墨烯的相关原理。</w:t>
            </w:r>
          </w:p>
          <w:p w14:paraId="1CE7D07A" w14:textId="71304606" w:rsidR="00D86B40" w:rsidRDefault="00AE2334">
            <w:pPr>
              <w:ind w:left="284" w:right="340"/>
            </w:pPr>
            <w:r>
              <w:t>2</w:t>
            </w:r>
            <w:r>
              <w:rPr>
                <w:rFonts w:hint="eastAsia"/>
              </w:rPr>
              <w:t>、掌握相关设备的使用，</w:t>
            </w:r>
            <w:r w:rsidR="004334FA">
              <w:t xml:space="preserve"> </w:t>
            </w:r>
          </w:p>
          <w:p w14:paraId="4D77E92F" w14:textId="3322534C" w:rsidR="00D86B40" w:rsidRDefault="00AE2334">
            <w:pPr>
              <w:ind w:left="284" w:right="340"/>
            </w:pPr>
            <w:r>
              <w:t>3</w:t>
            </w:r>
            <w:r>
              <w:rPr>
                <w:rFonts w:hint="eastAsia"/>
              </w:rPr>
              <w:t>、掌握柔性面基底两种情况下的激光直写工艺，并完成图案化打印。</w:t>
            </w:r>
          </w:p>
          <w:p w14:paraId="0435A161" w14:textId="7A6D0CCF" w:rsidR="005A1E44" w:rsidRDefault="005A1E44">
            <w:pPr>
              <w:ind w:left="284" w:right="340"/>
            </w:pPr>
          </w:p>
        </w:tc>
      </w:tr>
      <w:tr w:rsidR="00D86B40" w14:paraId="0BEAC4E4" w14:textId="77777777" w:rsidTr="00122EA2">
        <w:trPr>
          <w:trHeight w:val="2310"/>
        </w:trPr>
        <w:tc>
          <w:tcPr>
            <w:tcW w:w="10654" w:type="dxa"/>
            <w:gridSpan w:val="8"/>
          </w:tcPr>
          <w:p w14:paraId="04800C90" w14:textId="72436ED7" w:rsidR="00D86B40" w:rsidRDefault="00AE2334">
            <w:pPr>
              <w:spacing w:before="120"/>
              <w:rPr>
                <w:b/>
              </w:rPr>
            </w:pPr>
            <w:r>
              <w:rPr>
                <w:rFonts w:hint="eastAsia"/>
                <w:b/>
              </w:rPr>
              <w:t>二、实验内容</w:t>
            </w:r>
          </w:p>
          <w:p w14:paraId="3F6E90FB" w14:textId="444ACE45" w:rsidR="00D86B40" w:rsidRDefault="00AE2334">
            <w:pPr>
              <w:ind w:right="340" w:firstLineChars="100" w:firstLine="210"/>
            </w:pPr>
            <w:r>
              <w:t xml:space="preserve">1. </w:t>
            </w:r>
            <w:r>
              <w:rPr>
                <w:rFonts w:hint="eastAsia"/>
              </w:rPr>
              <w:t>实验准备</w:t>
            </w:r>
          </w:p>
          <w:p w14:paraId="1920407D" w14:textId="1341866C" w:rsidR="004334FA" w:rsidRDefault="00AE2334" w:rsidP="007771DE">
            <w:pPr>
              <w:ind w:right="340" w:firstLineChars="100" w:firstLine="210"/>
            </w:pPr>
            <w:r>
              <w:rPr>
                <w:rFonts w:hint="eastAsia"/>
              </w:rPr>
              <w:t>实验材料</w:t>
            </w:r>
            <w:r>
              <w:t>:  PI</w:t>
            </w:r>
            <w:r>
              <w:rPr>
                <w:rFonts w:hint="eastAsia"/>
              </w:rPr>
              <w:t>薄膜约</w:t>
            </w:r>
            <w:r>
              <w:t>15*15cm</w:t>
            </w:r>
            <w:r>
              <w:rPr>
                <w:rFonts w:hint="eastAsia"/>
              </w:rPr>
              <w:t>，激光直写器</w:t>
            </w:r>
          </w:p>
          <w:p w14:paraId="63965C56" w14:textId="77777777" w:rsidR="00BF2C1D" w:rsidRPr="007771DE" w:rsidRDefault="00BF2C1D" w:rsidP="007771DE">
            <w:pPr>
              <w:ind w:right="340" w:firstLineChars="100" w:firstLine="210"/>
              <w:rPr>
                <w:rFonts w:hint="eastAsia"/>
              </w:rPr>
            </w:pPr>
          </w:p>
          <w:p w14:paraId="30FCA6F3" w14:textId="627B20CE" w:rsidR="00D86B40" w:rsidRDefault="00AE2334" w:rsidP="004334FA">
            <w:pPr>
              <w:ind w:right="340" w:firstLineChars="100" w:firstLine="210"/>
            </w:pPr>
            <w:r>
              <w:t xml:space="preserve">2. </w:t>
            </w:r>
            <w:r>
              <w:rPr>
                <w:rFonts w:hint="eastAsia"/>
              </w:rPr>
              <w:t>实验原理</w:t>
            </w:r>
          </w:p>
          <w:p w14:paraId="23AD928E" w14:textId="603E9E99" w:rsidR="00D86B40" w:rsidRDefault="00AE2334" w:rsidP="007771DE">
            <w:pPr>
              <w:ind w:right="340" w:firstLineChars="100" w:firstLine="210"/>
            </w:pPr>
            <w:r>
              <w:rPr>
                <w:rFonts w:hint="eastAsia"/>
              </w:rPr>
              <w:t>利用高能量激光使</w:t>
            </w:r>
            <w:r>
              <w:t>PI</w:t>
            </w:r>
            <w:r>
              <w:rPr>
                <w:rFonts w:hint="eastAsia"/>
              </w:rPr>
              <w:t>材料碳化成石墨烯</w:t>
            </w:r>
          </w:p>
          <w:p w14:paraId="1FADB70F" w14:textId="77777777" w:rsidR="00BF2C1D" w:rsidRPr="007771DE" w:rsidRDefault="00BF2C1D" w:rsidP="007771DE">
            <w:pPr>
              <w:ind w:right="340" w:firstLineChars="100" w:firstLine="210"/>
              <w:rPr>
                <w:rFonts w:hint="eastAsia"/>
              </w:rPr>
            </w:pPr>
          </w:p>
          <w:p w14:paraId="54DC11A6" w14:textId="031F5168" w:rsidR="00D86B40" w:rsidRDefault="00AE2334">
            <w:pPr>
              <w:ind w:right="340" w:firstLineChars="100" w:firstLine="210"/>
            </w:pPr>
            <w:r>
              <w:t xml:space="preserve">3. </w:t>
            </w:r>
            <w:r>
              <w:rPr>
                <w:rFonts w:hint="eastAsia"/>
              </w:rPr>
              <w:t>实验步骤</w:t>
            </w:r>
          </w:p>
          <w:p w14:paraId="199DF2C3" w14:textId="1DBB9041" w:rsidR="00D86B40" w:rsidRDefault="00AE2334" w:rsidP="004334FA">
            <w:pPr>
              <w:ind w:right="340"/>
            </w:pPr>
            <w:r>
              <w:rPr>
                <w:rFonts w:hint="eastAsia"/>
              </w:rPr>
              <w:t>（</w:t>
            </w:r>
            <w:r>
              <w:t>1</w:t>
            </w:r>
            <w:r>
              <w:rPr>
                <w:rFonts w:hint="eastAsia"/>
              </w:rPr>
              <w:t>）制备基底：</w:t>
            </w:r>
          </w:p>
          <w:p w14:paraId="04C04D2E" w14:textId="16455B74" w:rsidR="00D86B40" w:rsidRPr="007771DE" w:rsidRDefault="00AE2334" w:rsidP="007771DE">
            <w:pPr>
              <w:ind w:right="340" w:firstLineChars="200" w:firstLine="420"/>
              <w:jc w:val="left"/>
            </w:pPr>
            <w:r>
              <w:rPr>
                <w:rFonts w:hint="eastAsia"/>
              </w:rPr>
              <w:t>利用剪刀，剪下相应大小</w:t>
            </w:r>
            <w:r>
              <w:t>PI</w:t>
            </w:r>
            <w:r>
              <w:rPr>
                <w:rFonts w:hint="eastAsia"/>
              </w:rPr>
              <w:t>薄膜</w:t>
            </w:r>
          </w:p>
          <w:p w14:paraId="605D80B3" w14:textId="4AAB3FD5" w:rsidR="00D86B40" w:rsidRDefault="00AE2334">
            <w:pPr>
              <w:ind w:right="340"/>
            </w:pPr>
            <w:r>
              <w:rPr>
                <w:rFonts w:hint="eastAsia"/>
              </w:rPr>
              <w:t>（</w:t>
            </w:r>
            <w:r>
              <w:t>2</w:t>
            </w:r>
            <w:r>
              <w:rPr>
                <w:rFonts w:hint="eastAsia"/>
              </w:rPr>
              <w:t>）完成激光直写图案化过程：</w:t>
            </w:r>
          </w:p>
          <w:p w14:paraId="0654643C" w14:textId="2495A764" w:rsidR="00D86B40" w:rsidRDefault="00AE2334" w:rsidP="007771DE">
            <w:pPr>
              <w:ind w:left="210" w:right="340" w:hangingChars="100" w:hanging="210"/>
            </w:pPr>
            <w:r>
              <w:t xml:space="preserve">    </w:t>
            </w:r>
            <w:r>
              <w:rPr>
                <w:rFonts w:hint="eastAsia"/>
              </w:rPr>
              <w:t>先将裁好的</w:t>
            </w:r>
            <w:r>
              <w:t>PI</w:t>
            </w:r>
            <w:r>
              <w:rPr>
                <w:rFonts w:hint="eastAsia"/>
              </w:rPr>
              <w:t>薄膜压在激光直写机下，将图片上传电脑，再调控激光的功率百分比、占比深度，准备好后，点击开始，开始激光直写，根据图片大小等待</w:t>
            </w:r>
            <w:r>
              <w:t>5~10</w:t>
            </w:r>
            <w:r>
              <w:rPr>
                <w:rFonts w:hint="eastAsia"/>
              </w:rPr>
              <w:t>分钟后，直写完毕，取出</w:t>
            </w:r>
            <w:r>
              <w:t>PI</w:t>
            </w:r>
            <w:r>
              <w:rPr>
                <w:rFonts w:hint="eastAsia"/>
              </w:rPr>
              <w:t>薄膜。</w:t>
            </w:r>
          </w:p>
          <w:p w14:paraId="6E96027F" w14:textId="2F484989" w:rsidR="00D86B40" w:rsidRDefault="00D86B40">
            <w:pPr>
              <w:ind w:left="284" w:right="340"/>
              <w:jc w:val="center"/>
            </w:pPr>
          </w:p>
        </w:tc>
      </w:tr>
      <w:tr w:rsidR="00D86B40" w14:paraId="52A10DDF" w14:textId="77777777" w:rsidTr="00122EA2">
        <w:trPr>
          <w:trHeight w:val="2787"/>
        </w:trPr>
        <w:tc>
          <w:tcPr>
            <w:tcW w:w="10654" w:type="dxa"/>
            <w:gridSpan w:val="8"/>
          </w:tcPr>
          <w:p w14:paraId="59E74E56" w14:textId="614CA7FF" w:rsidR="00D86B40" w:rsidRPr="004334FA" w:rsidRDefault="00AE2334" w:rsidP="004334FA">
            <w:pPr>
              <w:spacing w:before="120"/>
              <w:ind w:right="337"/>
              <w:rPr>
                <w:b/>
              </w:rPr>
            </w:pPr>
            <w:r>
              <w:rPr>
                <w:rFonts w:hint="eastAsia"/>
                <w:b/>
              </w:rPr>
              <w:t>三、实验结果与简析</w:t>
            </w:r>
          </w:p>
          <w:p w14:paraId="19B51016" w14:textId="5DBF3DD5" w:rsidR="00D86B40" w:rsidRDefault="00AE2334">
            <w:pPr>
              <w:ind w:right="340"/>
            </w:pPr>
            <w:r>
              <w:t xml:space="preserve">  </w:t>
            </w:r>
            <w:r>
              <w:rPr>
                <w:rFonts w:hint="eastAsia"/>
              </w:rPr>
              <w:t>实验</w:t>
            </w:r>
            <w:r>
              <w:t>1</w:t>
            </w:r>
            <w:r>
              <w:rPr>
                <w:rFonts w:hint="eastAsia"/>
              </w:rPr>
              <w:t>、功率探索</w:t>
            </w:r>
          </w:p>
          <w:p w14:paraId="6739BE39" w14:textId="6FA99649" w:rsidR="007771DE" w:rsidRDefault="00AE2334" w:rsidP="007771DE">
            <w:pPr>
              <w:ind w:right="340" w:firstLineChars="200" w:firstLine="420"/>
            </w:pPr>
            <w:r>
              <w:rPr>
                <w:rFonts w:hint="eastAsia"/>
              </w:rPr>
              <w:t>本次实验小组一共打印了如下四个图案</w:t>
            </w:r>
          </w:p>
          <w:p w14:paraId="0E8F0C35" w14:textId="4A0944D5" w:rsidR="007771DE" w:rsidRDefault="007771DE" w:rsidP="007771DE">
            <w:pPr>
              <w:ind w:right="340"/>
            </w:pPr>
            <w:r w:rsidRPr="00A077B4">
              <w:rPr>
                <w:noProof/>
              </w:rPr>
              <w:drawing>
                <wp:anchor distT="0" distB="0" distL="114300" distR="114300" simplePos="0" relativeHeight="251659264" behindDoc="0" locked="0" layoutInCell="1" allowOverlap="1" wp14:anchorId="702BBE29" wp14:editId="592B13B8">
                  <wp:simplePos x="0" y="0"/>
                  <wp:positionH relativeFrom="column">
                    <wp:posOffset>279400</wp:posOffset>
                  </wp:positionH>
                  <wp:positionV relativeFrom="paragraph">
                    <wp:posOffset>53340</wp:posOffset>
                  </wp:positionV>
                  <wp:extent cx="873125" cy="873125"/>
                  <wp:effectExtent l="0" t="0" r="3175" b="3175"/>
                  <wp:wrapSquare wrapText="bothSides"/>
                  <wp:docPr id="3" name="图片 3" descr="C:\Users\37118\Desktop\CHROMR\wx\WeChat Files\wxid_o3xmy5itizry22\FileStorage\Temp\d4a04ad8d20c905a912ccc1db0b67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7118\Desktop\CHROMR\wx\WeChat Files\wxid_o3xmy5itizry22\FileStorage\Temp\d4a04ad8d20c905a912ccc1db0b6790.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flipH="1">
                            <a:off x="0" y="0"/>
                            <a:ext cx="873125" cy="8731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077B4">
              <w:rPr>
                <w:noProof/>
              </w:rPr>
              <w:drawing>
                <wp:anchor distT="0" distB="0" distL="114300" distR="114300" simplePos="0" relativeHeight="251660288" behindDoc="0" locked="0" layoutInCell="1" allowOverlap="1" wp14:anchorId="64A0582D" wp14:editId="7663AA7C">
                  <wp:simplePos x="0" y="0"/>
                  <wp:positionH relativeFrom="column">
                    <wp:posOffset>1437640</wp:posOffset>
                  </wp:positionH>
                  <wp:positionV relativeFrom="paragraph">
                    <wp:posOffset>34290</wp:posOffset>
                  </wp:positionV>
                  <wp:extent cx="511175" cy="953135"/>
                  <wp:effectExtent l="0" t="0" r="3175" b="0"/>
                  <wp:wrapSquare wrapText="bothSides"/>
                  <wp:docPr id="2" name="图片 2" descr="C:\Users\37118\Desktop\CHROMR\wx\WeChat Files\wxid_o3xmy5itizry22\FileStorage\Temp\6db958f5f8121b9770827aeca458af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7118\Desktop\CHROMR\wx\WeChat Files\wxid_o3xmy5itizry22\FileStorage\Temp\6db958f5f8121b9770827aeca458af7.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1175" cy="95313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Times New Roman"/>
                <w:snapToGrid w:val="0"/>
                <w:color w:val="000000"/>
                <w:w w:val="0"/>
                <w:kern w:val="0"/>
                <w:sz w:val="0"/>
                <w:szCs w:val="0"/>
                <w:u w:color="000000"/>
                <w:bdr w:val="none" w:sz="0" w:space="0" w:color="000000"/>
                <w:shd w:val="clear" w:color="000000" w:fill="000000"/>
                <w:lang w:val="x-none" w:eastAsia="x-none" w:bidi="x-none"/>
              </w:rPr>
              <w:t xml:space="preserve"> </w:t>
            </w:r>
            <w:r w:rsidR="00AE2334">
              <w:cr/>
            </w:r>
            <w:r w:rsidRPr="00A077B4">
              <w:rPr>
                <w:noProof/>
              </w:rPr>
              <w:drawing>
                <wp:anchor distT="0" distB="0" distL="114300" distR="114300" simplePos="0" relativeHeight="251662336" behindDoc="0" locked="0" layoutInCell="1" allowOverlap="1" wp14:anchorId="689045B7" wp14:editId="7B575253">
                  <wp:simplePos x="0" y="0"/>
                  <wp:positionH relativeFrom="column">
                    <wp:posOffset>3411220</wp:posOffset>
                  </wp:positionH>
                  <wp:positionV relativeFrom="paragraph">
                    <wp:posOffset>61595</wp:posOffset>
                  </wp:positionV>
                  <wp:extent cx="1467485" cy="723900"/>
                  <wp:effectExtent l="0" t="0" r="0" b="0"/>
                  <wp:wrapSquare wrapText="bothSides"/>
                  <wp:docPr id="6" name="图片 6" descr="C:\Users\37118\Desktop\CHROMR\wx\WeChat Files\wxid_o3xmy5itizry22\FileStorage\Temp\705fca0b87870dcf2e4375aaa61db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37118\Desktop\CHROMR\wx\WeChat Files\wxid_o3xmy5itizry22\FileStorage\Temp\705fca0b87870dcf2e4375aaa61db75.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67485" cy="723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077B4">
              <w:rPr>
                <w:noProof/>
              </w:rPr>
              <w:drawing>
                <wp:anchor distT="0" distB="0" distL="114300" distR="114300" simplePos="0" relativeHeight="251661312" behindDoc="0" locked="0" layoutInCell="1" allowOverlap="1" wp14:anchorId="0BF96395" wp14:editId="682FCB92">
                  <wp:simplePos x="0" y="0"/>
                  <wp:positionH relativeFrom="column">
                    <wp:posOffset>1981873</wp:posOffset>
                  </wp:positionH>
                  <wp:positionV relativeFrom="paragraph">
                    <wp:posOffset>46820</wp:posOffset>
                  </wp:positionV>
                  <wp:extent cx="1446530" cy="721995"/>
                  <wp:effectExtent l="0" t="0" r="1270" b="1905"/>
                  <wp:wrapSquare wrapText="bothSides"/>
                  <wp:docPr id="4" name="图片 4" descr="C:\Users\37118\Desktop\CHROMR\wx\WeChat Files\wxid_o3xmy5itizry22\FileStorage\Temp\2a742977b1d1066a9ba3796804f88e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37118\Desktop\CHROMR\wx\WeChat Files\wxid_o3xmy5itizry22\FileStorage\Temp\2a742977b1d1066a9ba3796804f88e0.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46530" cy="7219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D402D4" w14:textId="77777777" w:rsidR="007771DE" w:rsidRDefault="007771DE" w:rsidP="007771DE">
            <w:pPr>
              <w:ind w:right="340"/>
            </w:pPr>
          </w:p>
          <w:p w14:paraId="007D53FD" w14:textId="77777777" w:rsidR="007771DE" w:rsidRDefault="007771DE" w:rsidP="007771DE">
            <w:pPr>
              <w:ind w:right="340"/>
            </w:pPr>
            <w:r>
              <w:rPr>
                <w:rFonts w:hint="eastAsia"/>
              </w:rPr>
              <w:t xml:space="preserve">   </w:t>
            </w:r>
          </w:p>
          <w:p w14:paraId="303A8BED" w14:textId="77777777" w:rsidR="007771DE" w:rsidRDefault="007771DE" w:rsidP="007771DE">
            <w:pPr>
              <w:ind w:right="340"/>
            </w:pPr>
          </w:p>
          <w:p w14:paraId="5236E379" w14:textId="3B60A6CC" w:rsidR="00D86B40" w:rsidRPr="007771DE" w:rsidRDefault="00AE2334" w:rsidP="007771DE">
            <w:pPr>
              <w:ind w:right="340" w:firstLineChars="100" w:firstLine="210"/>
              <w:rPr>
                <w:sz w:val="15"/>
                <w:szCs w:val="15"/>
              </w:rPr>
            </w:pPr>
            <w:r>
              <w:t xml:space="preserve">       </w:t>
            </w:r>
            <w:r w:rsidRPr="00A077B4">
              <w:rPr>
                <w:rFonts w:hint="eastAsia"/>
                <w:sz w:val="15"/>
                <w:szCs w:val="15"/>
              </w:rPr>
              <w:t>图</w:t>
            </w:r>
            <w:r w:rsidRPr="00A077B4">
              <w:rPr>
                <w:sz w:val="15"/>
                <w:szCs w:val="15"/>
              </w:rPr>
              <w:t xml:space="preserve">1        </w:t>
            </w:r>
            <w:r>
              <w:rPr>
                <w:sz w:val="15"/>
                <w:szCs w:val="15"/>
              </w:rPr>
              <w:t xml:space="preserve">      </w:t>
            </w:r>
            <w:r w:rsidRPr="00A077B4">
              <w:rPr>
                <w:sz w:val="15"/>
                <w:szCs w:val="15"/>
              </w:rPr>
              <w:t xml:space="preserve">  </w:t>
            </w:r>
            <w:r w:rsidRPr="00A077B4">
              <w:rPr>
                <w:rFonts w:hint="eastAsia"/>
                <w:sz w:val="15"/>
                <w:szCs w:val="15"/>
              </w:rPr>
              <w:t>图</w:t>
            </w:r>
            <w:r w:rsidRPr="00A077B4">
              <w:rPr>
                <w:sz w:val="15"/>
                <w:szCs w:val="15"/>
              </w:rPr>
              <w:t xml:space="preserve">2           </w:t>
            </w:r>
            <w:r>
              <w:rPr>
                <w:sz w:val="15"/>
                <w:szCs w:val="15"/>
              </w:rPr>
              <w:t xml:space="preserve">        </w:t>
            </w:r>
            <w:r w:rsidRPr="00A077B4">
              <w:rPr>
                <w:sz w:val="15"/>
                <w:szCs w:val="15"/>
              </w:rPr>
              <w:t xml:space="preserve">  </w:t>
            </w:r>
            <w:r w:rsidRPr="00A077B4">
              <w:rPr>
                <w:rFonts w:hint="eastAsia"/>
                <w:sz w:val="15"/>
                <w:szCs w:val="15"/>
              </w:rPr>
              <w:t>图</w:t>
            </w:r>
            <w:r w:rsidRPr="00A077B4">
              <w:rPr>
                <w:sz w:val="15"/>
                <w:szCs w:val="15"/>
              </w:rPr>
              <w:t xml:space="preserve">3                </w:t>
            </w:r>
            <w:r>
              <w:rPr>
                <w:sz w:val="15"/>
                <w:szCs w:val="15"/>
              </w:rPr>
              <w:t xml:space="preserve">     </w:t>
            </w:r>
            <w:r w:rsidRPr="00A077B4">
              <w:rPr>
                <w:sz w:val="15"/>
                <w:szCs w:val="15"/>
              </w:rPr>
              <w:t xml:space="preserve"> </w:t>
            </w:r>
            <w:r w:rsidRPr="00A077B4">
              <w:rPr>
                <w:rFonts w:hint="eastAsia"/>
                <w:sz w:val="15"/>
                <w:szCs w:val="15"/>
              </w:rPr>
              <w:t>图</w:t>
            </w:r>
            <w:r w:rsidRPr="00A077B4">
              <w:rPr>
                <w:sz w:val="15"/>
                <w:szCs w:val="15"/>
              </w:rPr>
              <w:t>4</w:t>
            </w:r>
          </w:p>
          <w:p w14:paraId="5116D03C" w14:textId="15A04FDD" w:rsidR="007771DE" w:rsidRDefault="00AE2334" w:rsidP="007771DE">
            <w:pPr>
              <w:ind w:right="340" w:firstLineChars="100" w:firstLine="210"/>
            </w:pPr>
            <w:r>
              <w:rPr>
                <w:rFonts w:hint="eastAsia"/>
              </w:rPr>
              <w:t>其中对于图</w:t>
            </w:r>
            <w:r>
              <w:t>1</w:t>
            </w:r>
            <w:r>
              <w:rPr>
                <w:rFonts w:hint="eastAsia"/>
              </w:rPr>
              <w:t>，</w:t>
            </w:r>
            <w:r>
              <w:t>3</w:t>
            </w:r>
            <w:r>
              <w:rPr>
                <w:rFonts w:hint="eastAsia"/>
              </w:rPr>
              <w:t>，我们分别进行了两次不同功率下的打印</w:t>
            </w:r>
          </w:p>
          <w:p w14:paraId="3D6DA8A6" w14:textId="01144111" w:rsidR="007771DE" w:rsidRPr="007771DE" w:rsidRDefault="007771DE" w:rsidP="007C6B35">
            <w:pPr>
              <w:ind w:right="340" w:firstLineChars="100" w:firstLine="210"/>
              <w:jc w:val="center"/>
              <w:rPr>
                <w:rFonts w:eastAsia="Times New Roman"/>
                <w:snapToGrid w:val="0"/>
                <w:color w:val="000000"/>
                <w:w w:val="0"/>
                <w:kern w:val="0"/>
                <w:sz w:val="0"/>
                <w:szCs w:val="0"/>
                <w:u w:color="000000"/>
                <w:bdr w:val="none" w:sz="0" w:space="0" w:color="000000"/>
                <w:shd w:val="clear" w:color="000000" w:fill="000000"/>
                <w:lang w:val="x-none" w:eastAsia="x-none" w:bidi="x-none"/>
              </w:rPr>
            </w:pPr>
            <w:r w:rsidRPr="00EE7030">
              <w:rPr>
                <w:noProof/>
              </w:rPr>
              <w:lastRenderedPageBreak/>
              <w:drawing>
                <wp:inline distT="0" distB="0" distL="0" distR="0" wp14:anchorId="3854CD43" wp14:editId="371AC118">
                  <wp:extent cx="1646150" cy="1101090"/>
                  <wp:effectExtent l="0" t="0" r="0" b="3810"/>
                  <wp:docPr id="8" name="图片 8" descr="C:\Users\37118\Desktop\CHROMR\wx\WeChat Files\wxid_o3xmy5itizry22\FileStorage\Temp\17003847988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37118\Desktop\CHROMR\wx\WeChat Files\wxid_o3xmy5itizry22\FileStorage\Temp\1700384798819.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a:stretch/>
                        </pic:blipFill>
                        <pic:spPr bwMode="auto">
                          <a:xfrm>
                            <a:off x="0" y="0"/>
                            <a:ext cx="1695804" cy="1134303"/>
                          </a:xfrm>
                          <a:prstGeom prst="rect">
                            <a:avLst/>
                          </a:prstGeom>
                          <a:noFill/>
                          <a:ln>
                            <a:noFill/>
                          </a:ln>
                          <a:extLst>
                            <a:ext uri="{53640926-AAD7-44D8-BBD7-CCE9431645EC}">
                              <a14:shadowObscured xmlns:a14="http://schemas.microsoft.com/office/drawing/2010/main"/>
                            </a:ext>
                          </a:extLst>
                        </pic:spPr>
                      </pic:pic>
                    </a:graphicData>
                  </a:graphic>
                </wp:inline>
              </w:drawing>
            </w:r>
            <w:r w:rsidRPr="00EE7030">
              <w:rPr>
                <w:noProof/>
              </w:rPr>
              <w:drawing>
                <wp:inline distT="0" distB="0" distL="0" distR="0" wp14:anchorId="2194DA9A" wp14:editId="2B715D73">
                  <wp:extent cx="1703614" cy="1098198"/>
                  <wp:effectExtent l="0" t="0" r="0" b="6985"/>
                  <wp:docPr id="9" name="图片 9" descr="C:\Users\37118\Desktop\CHROMR\wx\WeChat Files\wxid_o3xmy5itizry22\FileStorage\Temp\17003849307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37118\Desktop\CHROMR\wx\WeChat Files\wxid_o3xmy5itizry22\FileStorage\Temp\1700384930738.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a:stretch/>
                        </pic:blipFill>
                        <pic:spPr bwMode="auto">
                          <a:xfrm>
                            <a:off x="0" y="0"/>
                            <a:ext cx="1758202" cy="1133387"/>
                          </a:xfrm>
                          <a:prstGeom prst="rect">
                            <a:avLst/>
                          </a:prstGeom>
                          <a:noFill/>
                          <a:ln>
                            <a:noFill/>
                          </a:ln>
                          <a:extLst>
                            <a:ext uri="{53640926-AAD7-44D8-BBD7-CCE9431645EC}">
                              <a14:shadowObscured xmlns:a14="http://schemas.microsoft.com/office/drawing/2010/main"/>
                            </a:ext>
                          </a:extLst>
                        </pic:spPr>
                      </pic:pic>
                    </a:graphicData>
                  </a:graphic>
                </wp:inline>
              </w:drawing>
            </w:r>
          </w:p>
          <w:p w14:paraId="1789EDE1" w14:textId="1B116E93" w:rsidR="007771DE" w:rsidRPr="007771DE" w:rsidRDefault="00AE2334" w:rsidP="007C6B35">
            <w:pPr>
              <w:ind w:right="340" w:firstLineChars="100" w:firstLine="210"/>
              <w:jc w:val="center"/>
            </w:pPr>
            <w:r>
              <w:rPr>
                <w:rFonts w:hint="eastAsia"/>
              </w:rPr>
              <w:t>对于图</w:t>
            </w:r>
            <w:r>
              <w:t>1</w:t>
            </w:r>
            <w:r>
              <w:rPr>
                <w:rFonts w:hint="eastAsia"/>
              </w:rPr>
              <w:t>，我们还进行了电阻的测量</w:t>
            </w:r>
          </w:p>
          <w:p w14:paraId="330561DB" w14:textId="0110E81F" w:rsidR="007771DE" w:rsidRDefault="007771DE" w:rsidP="007C6B35">
            <w:pPr>
              <w:ind w:right="340" w:firstLineChars="100" w:firstLine="210"/>
              <w:jc w:val="center"/>
            </w:pPr>
            <w:r w:rsidRPr="00EE7030">
              <w:rPr>
                <w:noProof/>
              </w:rPr>
              <w:drawing>
                <wp:inline distT="0" distB="0" distL="0" distR="0" wp14:anchorId="6502AC20" wp14:editId="4AFC315A">
                  <wp:extent cx="878681" cy="1171575"/>
                  <wp:effectExtent l="0" t="0" r="0" b="0"/>
                  <wp:docPr id="11" name="图片 11" descr="C:\Users\37118\Desktop\CHROMR\wx\WeChat Files\wxid_o3xmy5itizry22\FileStorage\Temp\ffef0e2f52e46ff8ad8efbad0992e6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37118\Desktop\CHROMR\wx\WeChat Files\wxid_o3xmy5itizry22\FileStorage\Temp\ffef0e2f52e46ff8ad8efbad0992e6b.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92161" cy="1189549"/>
                          </a:xfrm>
                          <a:prstGeom prst="rect">
                            <a:avLst/>
                          </a:prstGeom>
                          <a:noFill/>
                          <a:ln>
                            <a:noFill/>
                          </a:ln>
                        </pic:spPr>
                      </pic:pic>
                    </a:graphicData>
                  </a:graphic>
                </wp:inline>
              </w:drawing>
            </w:r>
            <w:r w:rsidRPr="00EE7030">
              <w:rPr>
                <w:noProof/>
              </w:rPr>
              <w:drawing>
                <wp:inline distT="0" distB="0" distL="0" distR="0" wp14:anchorId="30CC0256" wp14:editId="4ADE3DF8">
                  <wp:extent cx="871538" cy="1162050"/>
                  <wp:effectExtent l="0" t="0" r="5080" b="0"/>
                  <wp:docPr id="12" name="图片 12" descr="C:\Users\37118\Desktop\CHROMR\wx\WeChat Files\wxid_o3xmy5itizry22\FileStorage\Temp\88ac042d6c1196378586dc3fc7b81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37118\Desktop\CHROMR\wx\WeChat Files\wxid_o3xmy5itizry22\FileStorage\Temp\88ac042d6c1196378586dc3fc7b8106.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84936" cy="1179914"/>
                          </a:xfrm>
                          <a:prstGeom prst="rect">
                            <a:avLst/>
                          </a:prstGeom>
                          <a:noFill/>
                          <a:ln>
                            <a:noFill/>
                          </a:ln>
                        </pic:spPr>
                      </pic:pic>
                    </a:graphicData>
                  </a:graphic>
                </wp:inline>
              </w:drawing>
            </w:r>
          </w:p>
          <w:p w14:paraId="0ACC1D2F" w14:textId="77777777" w:rsidR="007771DE" w:rsidRDefault="007771DE" w:rsidP="007771DE">
            <w:pPr>
              <w:ind w:right="340" w:firstLineChars="100" w:firstLine="210"/>
            </w:pPr>
          </w:p>
          <w:p w14:paraId="1EC17DBD" w14:textId="3DC6582B" w:rsidR="00D86B40" w:rsidRDefault="00D86B40">
            <w:pPr>
              <w:ind w:right="340"/>
            </w:pPr>
          </w:p>
          <w:p w14:paraId="00017AE7" w14:textId="78D27B05" w:rsidR="00D86B40" w:rsidRDefault="00D86B40">
            <w:pPr>
              <w:ind w:right="340"/>
            </w:pPr>
          </w:p>
          <w:p w14:paraId="53D4AF15" w14:textId="50392ECE" w:rsidR="00D86B40" w:rsidRDefault="00AE2334" w:rsidP="007C6B35">
            <w:pPr>
              <w:ind w:right="340"/>
              <w:jc w:val="center"/>
            </w:pPr>
            <w:r>
              <w:rPr>
                <w:rFonts w:hint="eastAsia"/>
              </w:rPr>
              <w:t>柔性面基底打印成果展示：</w:t>
            </w:r>
          </w:p>
          <w:p w14:paraId="0C918F6B" w14:textId="69849C06" w:rsidR="007771DE" w:rsidRDefault="007771DE" w:rsidP="007C6B35">
            <w:pPr>
              <w:ind w:right="340"/>
              <w:jc w:val="center"/>
              <w:rPr>
                <w:rFonts w:eastAsia="Times New Roman"/>
                <w:snapToGrid w:val="0"/>
                <w:color w:val="000000"/>
                <w:w w:val="0"/>
                <w:kern w:val="0"/>
                <w:sz w:val="0"/>
                <w:szCs w:val="0"/>
                <w:u w:color="000000"/>
                <w:bdr w:val="none" w:sz="0" w:space="0" w:color="000000"/>
                <w:shd w:val="clear" w:color="000000" w:fill="000000"/>
                <w:lang w:val="x-none" w:eastAsia="x-none" w:bidi="x-none"/>
              </w:rPr>
            </w:pPr>
            <w:r w:rsidRPr="00EE7030">
              <w:rPr>
                <w:noProof/>
              </w:rPr>
              <w:drawing>
                <wp:inline distT="0" distB="0" distL="0" distR="0" wp14:anchorId="3E181D76" wp14:editId="3E2F12D5">
                  <wp:extent cx="1350000" cy="1800000"/>
                  <wp:effectExtent l="0" t="0" r="3175" b="0"/>
                  <wp:docPr id="13" name="图片 13" descr="C:\Users\37118\Desktop\CHROMR\wx\WeChat Files\wxid_o3xmy5itizry22\FileStorage\Temp\b38b72f6478129c34c234d0153f1dc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37118\Desktop\CHROMR\wx\WeChat Files\wxid_o3xmy5itizry22\FileStorage\Temp\b38b72f6478129c34c234d0153f1dcd.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50000" cy="1800000"/>
                          </a:xfrm>
                          <a:prstGeom prst="rect">
                            <a:avLst/>
                          </a:prstGeom>
                          <a:noFill/>
                          <a:ln>
                            <a:noFill/>
                          </a:ln>
                        </pic:spPr>
                      </pic:pic>
                    </a:graphicData>
                  </a:graphic>
                </wp:inline>
              </w:drawing>
            </w:r>
            <w:r w:rsidRPr="00EE7030">
              <w:rPr>
                <w:noProof/>
              </w:rPr>
              <w:drawing>
                <wp:inline distT="0" distB="0" distL="0" distR="0" wp14:anchorId="2EF23C7D" wp14:editId="1E074959">
                  <wp:extent cx="1350000" cy="1800000"/>
                  <wp:effectExtent l="0" t="0" r="3175" b="0"/>
                  <wp:docPr id="14" name="图片 14" descr="C:\Users\37118\Desktop\CHROMR\wx\WeChat Files\wxid_o3xmy5itizry22\FileStorage\Temp\a3ae5c4c38963f2dbb3e13ec2eabe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37118\Desktop\CHROMR\wx\WeChat Files\wxid_o3xmy5itizry22\FileStorage\Temp\a3ae5c4c38963f2dbb3e13ec2eabe65.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50000" cy="1800000"/>
                          </a:xfrm>
                          <a:prstGeom prst="rect">
                            <a:avLst/>
                          </a:prstGeom>
                          <a:noFill/>
                          <a:ln>
                            <a:noFill/>
                          </a:ln>
                        </pic:spPr>
                      </pic:pic>
                    </a:graphicData>
                  </a:graphic>
                </wp:inline>
              </w:drawing>
            </w:r>
            <w:r w:rsidRPr="00EE7030">
              <w:rPr>
                <w:rFonts w:eastAsia="Times New Roman"/>
                <w:noProof/>
                <w:snapToGrid w:val="0"/>
                <w:color w:val="000000"/>
                <w:w w:val="0"/>
                <w:kern w:val="0"/>
                <w:sz w:val="0"/>
                <w:szCs w:val="0"/>
                <w:u w:color="000000"/>
                <w:bdr w:val="none" w:sz="0" w:space="0" w:color="000000"/>
                <w:shd w:val="clear" w:color="000000" w:fill="000000"/>
              </w:rPr>
              <w:drawing>
                <wp:inline distT="0" distB="0" distL="0" distR="0" wp14:anchorId="1895AF2E" wp14:editId="416E3501">
                  <wp:extent cx="1350000" cy="1800000"/>
                  <wp:effectExtent l="0" t="0" r="3175" b="0"/>
                  <wp:docPr id="15" name="图片 15" descr="C:\Users\37118\Desktop\CHROMR\wx\WeChat Files\wxid_o3xmy5itizry22\FileStorage\Temp\01d0bfa17f2485eab8a61278d785e9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37118\Desktop\CHROMR\wx\WeChat Files\wxid_o3xmy5itizry22\FileStorage\Temp\01d0bfa17f2485eab8a61278d785e9c.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50000" cy="1800000"/>
                          </a:xfrm>
                          <a:prstGeom prst="rect">
                            <a:avLst/>
                          </a:prstGeom>
                          <a:noFill/>
                          <a:ln>
                            <a:noFill/>
                          </a:ln>
                        </pic:spPr>
                      </pic:pic>
                    </a:graphicData>
                  </a:graphic>
                </wp:inline>
              </w:drawing>
            </w:r>
          </w:p>
          <w:p w14:paraId="75692111" w14:textId="2185A312" w:rsidR="004334FA" w:rsidRDefault="007771DE" w:rsidP="007C6B35">
            <w:pPr>
              <w:ind w:right="340"/>
              <w:jc w:val="center"/>
              <w:rPr>
                <w:noProof/>
              </w:rPr>
            </w:pPr>
            <w:r w:rsidRPr="00EE7030">
              <w:rPr>
                <w:noProof/>
              </w:rPr>
              <w:drawing>
                <wp:inline distT="0" distB="0" distL="0" distR="0" wp14:anchorId="3BF4312B" wp14:editId="220F153E">
                  <wp:extent cx="1350000" cy="1800000"/>
                  <wp:effectExtent l="0" t="0" r="3175" b="0"/>
                  <wp:docPr id="16" name="图片 16" descr="C:\Users\37118\Desktop\CHROMR\wx\WeChat Files\wxid_o3xmy5itizry22\FileStorage\Temp\fdeb126b491f70e7e6addab0257fd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37118\Desktop\CHROMR\wx\WeChat Files\wxid_o3xmy5itizry22\FileStorage\Temp\fdeb126b491f70e7e6addab0257fd65.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50000" cy="1800000"/>
                          </a:xfrm>
                          <a:prstGeom prst="rect">
                            <a:avLst/>
                          </a:prstGeom>
                          <a:noFill/>
                          <a:ln>
                            <a:noFill/>
                          </a:ln>
                        </pic:spPr>
                      </pic:pic>
                    </a:graphicData>
                  </a:graphic>
                </wp:inline>
              </w:drawing>
            </w:r>
            <w:r w:rsidRPr="00EE7030">
              <w:rPr>
                <w:noProof/>
              </w:rPr>
              <w:drawing>
                <wp:inline distT="0" distB="0" distL="0" distR="0" wp14:anchorId="37AE9E1A" wp14:editId="40F41639">
                  <wp:extent cx="1350000" cy="1800000"/>
                  <wp:effectExtent l="0" t="0" r="3175" b="0"/>
                  <wp:docPr id="17" name="图片 17" descr="C:\Users\37118\Desktop\CHROMR\wx\WeChat Files\wxid_o3xmy5itizry22\FileStorage\Temp\586234e608b427d842868e0b36f092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37118\Desktop\CHROMR\wx\WeChat Files\wxid_o3xmy5itizry22\FileStorage\Temp\586234e608b427d842868e0b36f092d.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50000" cy="1800000"/>
                          </a:xfrm>
                          <a:prstGeom prst="rect">
                            <a:avLst/>
                          </a:prstGeom>
                          <a:noFill/>
                          <a:ln>
                            <a:noFill/>
                          </a:ln>
                        </pic:spPr>
                      </pic:pic>
                    </a:graphicData>
                  </a:graphic>
                </wp:inline>
              </w:drawing>
            </w:r>
            <w:r w:rsidRPr="00E21A62">
              <w:rPr>
                <w:noProof/>
              </w:rPr>
              <w:drawing>
                <wp:inline distT="0" distB="0" distL="0" distR="0" wp14:anchorId="6F056D2F" wp14:editId="2C21C940">
                  <wp:extent cx="1553405" cy="1752396"/>
                  <wp:effectExtent l="0" t="0" r="8890" b="635"/>
                  <wp:docPr id="19" name="图片 19" descr="C:\Users\37118\Desktop\CHROMR\wx\WeChat Files\wxid_o3xmy5itizry22\FileStorage\Temp\b91e082c0148cafd6507a78d3fb633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37118\Desktop\CHROMR\wx\WeChat Files\wxid_o3xmy5itizry22\FileStorage\Temp\b91e082c0148cafd6507a78d3fb633a.jpg"/>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a:stretch/>
                        </pic:blipFill>
                        <pic:spPr bwMode="auto">
                          <a:xfrm>
                            <a:off x="0" y="0"/>
                            <a:ext cx="1561833" cy="1761903"/>
                          </a:xfrm>
                          <a:prstGeom prst="rect">
                            <a:avLst/>
                          </a:prstGeom>
                          <a:noFill/>
                          <a:ln>
                            <a:noFill/>
                          </a:ln>
                          <a:extLst>
                            <a:ext uri="{53640926-AAD7-44D8-BBD7-CCE9431645EC}">
                              <a14:shadowObscured xmlns:a14="http://schemas.microsoft.com/office/drawing/2010/main"/>
                            </a:ext>
                          </a:extLst>
                        </pic:spPr>
                      </pic:pic>
                    </a:graphicData>
                  </a:graphic>
                </wp:inline>
              </w:drawing>
            </w:r>
          </w:p>
          <w:p w14:paraId="4E5C6D69" w14:textId="77777777" w:rsidR="007771DE" w:rsidRDefault="007771DE">
            <w:pPr>
              <w:ind w:right="340"/>
            </w:pPr>
          </w:p>
          <w:p w14:paraId="05CEFC48" w14:textId="7E3C289E" w:rsidR="00D86B40" w:rsidRDefault="00AE2334">
            <w:pPr>
              <w:ind w:right="340"/>
            </w:pPr>
            <w:r>
              <w:rPr>
                <w:rFonts w:hint="eastAsia"/>
              </w:rPr>
              <w:t>结果简析：</w:t>
            </w:r>
          </w:p>
          <w:p w14:paraId="5A2E97B6" w14:textId="76E81D26" w:rsidR="00D86B40" w:rsidRDefault="00AE2334" w:rsidP="007771DE">
            <w:pPr>
              <w:ind w:right="340" w:firstLine="420"/>
            </w:pPr>
            <w:r>
              <w:t xml:space="preserve">  </w:t>
            </w:r>
            <w:r>
              <w:rPr>
                <w:rFonts w:hint="eastAsia"/>
              </w:rPr>
              <w:t>通过实验，激光直写器在功率较高（</w:t>
            </w:r>
            <w:r>
              <w:t>50W</w:t>
            </w:r>
            <w:r>
              <w:rPr>
                <w:rFonts w:hint="eastAsia"/>
              </w:rPr>
              <w:t>及以上）时，其工作效率明显较高，图案颜色更深，但</w:t>
            </w:r>
            <w:r>
              <w:t>PI</w:t>
            </w:r>
            <w:r>
              <w:rPr>
                <w:rFonts w:hint="eastAsia"/>
              </w:rPr>
              <w:t>薄膜会因热量太高而有变形的趋势，若功率更高的话，可能会将</w:t>
            </w:r>
            <w:r>
              <w:t>PI</w:t>
            </w:r>
            <w:r>
              <w:rPr>
                <w:rFonts w:hint="eastAsia"/>
              </w:rPr>
              <w:t>薄膜烧穿。同时，对于较为精细、复杂的图案，高功率会导致图案模糊，图案表面附有碳颗粒的情况，无法达到想要的效果。</w:t>
            </w:r>
          </w:p>
          <w:p w14:paraId="47C45942" w14:textId="20AA7564" w:rsidR="007771DE" w:rsidRDefault="007771DE" w:rsidP="007771DE">
            <w:pPr>
              <w:ind w:right="340" w:firstLine="420"/>
            </w:pPr>
          </w:p>
        </w:tc>
      </w:tr>
      <w:tr w:rsidR="00D86B40" w14:paraId="1D6B7328" w14:textId="77777777" w:rsidTr="00122EA2">
        <w:trPr>
          <w:trHeight w:val="2787"/>
        </w:trPr>
        <w:tc>
          <w:tcPr>
            <w:tcW w:w="10654" w:type="dxa"/>
            <w:gridSpan w:val="8"/>
          </w:tcPr>
          <w:p w14:paraId="079DF623" w14:textId="116A8A3E" w:rsidR="00D86B40" w:rsidRDefault="00AE2334">
            <w:pPr>
              <w:ind w:right="340"/>
              <w:rPr>
                <w:b/>
                <w:bCs/>
              </w:rPr>
            </w:pPr>
            <w:r>
              <w:rPr>
                <w:rFonts w:hint="eastAsia"/>
                <w:b/>
                <w:bCs/>
              </w:rPr>
              <w:lastRenderedPageBreak/>
              <w:t>四、实验感想</w:t>
            </w:r>
          </w:p>
          <w:p w14:paraId="03C647BA" w14:textId="5BC3E27A" w:rsidR="00956418" w:rsidRPr="00AE2334" w:rsidRDefault="00AE2334">
            <w:pPr>
              <w:ind w:right="340"/>
              <w:rPr>
                <w:rFonts w:hint="eastAsia"/>
                <w:szCs w:val="21"/>
              </w:rPr>
            </w:pPr>
            <w:r w:rsidRPr="008028B8">
              <w:rPr>
                <w:rFonts w:hint="eastAsia"/>
                <w:szCs w:val="21"/>
              </w:rPr>
              <w:t>吴晨聪</w:t>
            </w:r>
            <w:r w:rsidRPr="00745325">
              <w:rPr>
                <w:rFonts w:hint="eastAsia"/>
                <w:szCs w:val="21"/>
              </w:rPr>
              <w:t>：</w:t>
            </w:r>
            <w:r w:rsidRPr="00AE2334">
              <w:rPr>
                <w:rFonts w:hint="eastAsia"/>
                <w:szCs w:val="21"/>
              </w:rPr>
              <w:t>本次实验对我而言也是一次难忘的体验。相信在本科期间能够亲自复刻诺贝尔奖成果的机会是少之又少的，很感谢这门课为我们安排了本次实验，期望未来可以有更多新奇好玩的实验安排给之后选择本课程的同学。</w:t>
            </w:r>
          </w:p>
          <w:p w14:paraId="503B2997" w14:textId="77777777" w:rsidR="00956418" w:rsidRDefault="00956418">
            <w:pPr>
              <w:ind w:right="340"/>
              <w:rPr>
                <w:rFonts w:hint="eastAsia"/>
                <w:b/>
                <w:bCs/>
              </w:rPr>
            </w:pPr>
          </w:p>
          <w:p w14:paraId="5C8F6E0C" w14:textId="5444E477" w:rsidR="007771DE" w:rsidRPr="00745325" w:rsidRDefault="00AE2334" w:rsidP="007771DE">
            <w:pPr>
              <w:ind w:right="340"/>
              <w:rPr>
                <w:szCs w:val="21"/>
              </w:rPr>
            </w:pPr>
            <w:r w:rsidRPr="00745325">
              <w:rPr>
                <w:rFonts w:hint="eastAsia"/>
                <w:szCs w:val="21"/>
              </w:rPr>
              <w:t>凌锦峰：</w:t>
            </w:r>
            <w:r>
              <w:rPr>
                <w:rFonts w:hint="eastAsia"/>
                <w:szCs w:val="21"/>
              </w:rPr>
              <w:t>复刻</w:t>
            </w:r>
            <w:r>
              <w:rPr>
                <w:szCs w:val="21"/>
              </w:rPr>
              <w:t>SCI</w:t>
            </w:r>
            <w:r>
              <w:rPr>
                <w:rFonts w:hint="eastAsia"/>
                <w:szCs w:val="21"/>
              </w:rPr>
              <w:t>的论文让人很有成就感，但其目前阶段下实验的难度并不大；或许，做出</w:t>
            </w:r>
            <w:r>
              <w:rPr>
                <w:szCs w:val="21"/>
              </w:rPr>
              <w:t>SCI</w:t>
            </w:r>
            <w:r>
              <w:rPr>
                <w:rFonts w:hint="eastAsia"/>
                <w:szCs w:val="21"/>
              </w:rPr>
              <w:t>论文或是被誉为“突破性进展”的成果，关键在于原创性。</w:t>
            </w:r>
            <w:r w:rsidR="007771DE" w:rsidRPr="00745325">
              <w:rPr>
                <w:szCs w:val="21"/>
              </w:rPr>
              <w:t xml:space="preserve"> </w:t>
            </w:r>
          </w:p>
          <w:p w14:paraId="3E9C344D" w14:textId="77777777" w:rsidR="00D86B40" w:rsidRPr="007771DE" w:rsidRDefault="00D86B40">
            <w:pPr>
              <w:ind w:right="340"/>
            </w:pPr>
          </w:p>
          <w:p w14:paraId="4D470160" w14:textId="213B8493" w:rsidR="00BA62D6" w:rsidRDefault="00AE2334" w:rsidP="00BA62D6">
            <w:r w:rsidRPr="00F47BD2">
              <w:rPr>
                <w:rFonts w:hint="eastAsia"/>
              </w:rPr>
              <w:t>蒙凯华：这次实验是大学期间我的第一次实验经历，虽然实验过程较为简单，但其中探索的过程，以及实验室一楼参观时看到的各种仪器，都让我有所启发，感谢纳米技术课为我们准备的充实的实践活动！</w:t>
            </w:r>
          </w:p>
          <w:p w14:paraId="34132476" w14:textId="00CC1AD5" w:rsidR="00D86B40" w:rsidRPr="00BA62D6" w:rsidRDefault="00D86B40" w:rsidP="004334FA"/>
          <w:p w14:paraId="5EEDB335" w14:textId="631A21C3" w:rsidR="00D86B40" w:rsidRDefault="00AE2334">
            <w:r>
              <w:rPr>
                <w:rFonts w:hint="eastAsia"/>
              </w:rPr>
              <w:t>李炆东：通过本次实验我见识到了石墨烯纳米技术的应用，虽然较为简单，确实我大学科研做实验的第一课，感谢这次机会！</w:t>
            </w:r>
          </w:p>
          <w:p w14:paraId="6000E559" w14:textId="77777777" w:rsidR="00D86B40" w:rsidRDefault="00D86B40">
            <w:pPr>
              <w:ind w:right="340"/>
            </w:pPr>
          </w:p>
        </w:tc>
      </w:tr>
    </w:tbl>
    <w:p w14:paraId="3E2D879E" w14:textId="77777777" w:rsidR="00D86B40" w:rsidRDefault="00D86B40">
      <w:pPr>
        <w:rPr>
          <w:rFonts w:ascii="STXinwei" w:eastAsia="STXinwei" w:hAnsi="SimSun"/>
          <w:b/>
          <w:szCs w:val="21"/>
        </w:rPr>
      </w:pPr>
    </w:p>
    <w:p w14:paraId="73B89A2D" w14:textId="0E2B1FB5" w:rsidR="00D86B40" w:rsidRDefault="00AE2334">
      <w:pPr>
        <w:rPr>
          <w:rFonts w:ascii="STXinwei" w:eastAsia="STXinwei" w:hAnsi="SimSun"/>
          <w:b/>
          <w:szCs w:val="21"/>
        </w:rPr>
      </w:pPr>
      <w:r>
        <w:rPr>
          <w:rFonts w:ascii="STXinwei" w:eastAsia="STXinwei" w:hAnsi="SimSun" w:hint="eastAsia"/>
          <w:b/>
          <w:szCs w:val="21"/>
        </w:rPr>
        <w:t>注：实验背景部分参见：王瑞：《聚酰亚胺激光直写碳化技术的加工</w:t>
      </w:r>
      <w:r>
        <w:rPr>
          <w:rFonts w:ascii="STXinwei" w:eastAsia="STXinwei" w:hAnsi="SimSun"/>
          <w:b/>
          <w:szCs w:val="21"/>
        </w:rPr>
        <w:t>-</w:t>
      </w:r>
      <w:r>
        <w:rPr>
          <w:rFonts w:ascii="STXinwei" w:eastAsia="STXinwei" w:hAnsi="SimSun" w:hint="eastAsia"/>
          <w:b/>
          <w:szCs w:val="21"/>
        </w:rPr>
        <w:t>结构</w:t>
      </w:r>
      <w:r>
        <w:rPr>
          <w:rFonts w:ascii="STXinwei" w:eastAsia="STXinwei" w:hAnsi="SimSun"/>
          <w:b/>
          <w:szCs w:val="21"/>
        </w:rPr>
        <w:t>-</w:t>
      </w:r>
      <w:r>
        <w:rPr>
          <w:rFonts w:ascii="STXinwei" w:eastAsia="STXinwei" w:hAnsi="SimSun" w:hint="eastAsia"/>
          <w:b/>
          <w:szCs w:val="21"/>
        </w:rPr>
        <w:t>性能关系研究及其在太阳能海水淡化中的应用》，硕士学位论文，苏州大学，</w:t>
      </w:r>
      <w:r>
        <w:rPr>
          <w:rFonts w:ascii="STXinwei" w:eastAsia="STXinwei" w:hAnsi="SimSun"/>
          <w:b/>
          <w:szCs w:val="21"/>
        </w:rPr>
        <w:t>2020</w:t>
      </w:r>
      <w:r>
        <w:rPr>
          <w:rFonts w:ascii="STXinwei" w:eastAsia="STXinwei" w:hAnsi="SimSun" w:hint="eastAsia"/>
          <w:b/>
          <w:szCs w:val="21"/>
        </w:rPr>
        <w:t>年。</w:t>
      </w:r>
    </w:p>
    <w:sectPr w:rsidR="00D86B40">
      <w:pgSz w:w="11907" w:h="16840"/>
      <w:pgMar w:top="1440" w:right="1644" w:bottom="1440" w:left="2041" w:header="851" w:footer="992" w:gutter="0"/>
      <w:pgNumType w:fmt="decimalFullWidth" w:start="0"/>
      <w:cols w:space="720"/>
      <w:titlePg/>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4F1C3F" w14:textId="77777777" w:rsidR="00592EBC" w:rsidRDefault="00592EBC" w:rsidP="008B3772">
      <w:r>
        <w:separator/>
      </w:r>
    </w:p>
  </w:endnote>
  <w:endnote w:type="continuationSeparator" w:id="0">
    <w:p w14:paraId="1ADEFF18" w14:textId="77777777" w:rsidR="00592EBC" w:rsidRDefault="00592EBC" w:rsidP="008B37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3+SimSun">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KaiTi_GB2312">
    <w:altName w:val="楷体"/>
    <w:panose1 w:val="02010609060101010101"/>
    <w:charset w:val="86"/>
    <w:family w:val="modern"/>
    <w:pitch w:val="fixed"/>
    <w:sig w:usb0="00000001" w:usb1="080E0000" w:usb2="00000010" w:usb3="00000000" w:csb0="00040000" w:csb1="00000000"/>
  </w:font>
  <w:font w:name="STXinwei">
    <w:panose1 w:val="02010800040101010101"/>
    <w:charset w:val="86"/>
    <w:family w:val="auto"/>
    <w:pitch w:val="variable"/>
    <w:sig w:usb0="00000001" w:usb1="080F0000" w:usb2="00000010" w:usb3="00000000" w:csb0="00040000" w:csb1="00000000"/>
  </w:font>
  <w:font w:name="SimHei">
    <w:altName w:val="黑体"/>
    <w:panose1 w:val="0201060003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新細明體">
    <w:altName w:val="PMingLiU"/>
    <w:panose1 w:val="02020500000000000000"/>
    <w:charset w:val="88"/>
    <w:family w:val="roman"/>
    <w:pitch w:val="variable"/>
    <w:sig w:usb0="A00002FF" w:usb1="28CFFCFA" w:usb2="00000016" w:usb3="00000000" w:csb0="00100001" w:csb1="00000000"/>
  </w:font>
  <w:font w:name="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6D6380" w14:textId="77777777" w:rsidR="00592EBC" w:rsidRDefault="00592EBC" w:rsidP="008B3772">
      <w:r>
        <w:separator/>
      </w:r>
    </w:p>
  </w:footnote>
  <w:footnote w:type="continuationSeparator" w:id="0">
    <w:p w14:paraId="1123899B" w14:textId="77777777" w:rsidR="00592EBC" w:rsidRDefault="00592EBC" w:rsidP="008B377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WM2MmRmNmI1NTg4ZjE3ZjFjZGE5NDU0NjFjNzRhY2EifQ=="/>
  </w:docVars>
  <w:rsids>
    <w:rsidRoot w:val="00172A27"/>
    <w:rsid w:val="000074E3"/>
    <w:rsid w:val="00044911"/>
    <w:rsid w:val="00091CB8"/>
    <w:rsid w:val="000A5B74"/>
    <w:rsid w:val="000B1235"/>
    <w:rsid w:val="000E4CFF"/>
    <w:rsid w:val="000E6EB7"/>
    <w:rsid w:val="000F0955"/>
    <w:rsid w:val="00105F7B"/>
    <w:rsid w:val="001152C3"/>
    <w:rsid w:val="00122EA2"/>
    <w:rsid w:val="00124E6A"/>
    <w:rsid w:val="001548A2"/>
    <w:rsid w:val="00172A27"/>
    <w:rsid w:val="00191B5C"/>
    <w:rsid w:val="001A540E"/>
    <w:rsid w:val="001D595D"/>
    <w:rsid w:val="001F1103"/>
    <w:rsid w:val="002233A1"/>
    <w:rsid w:val="00227B58"/>
    <w:rsid w:val="002503A2"/>
    <w:rsid w:val="002633DA"/>
    <w:rsid w:val="00280FDD"/>
    <w:rsid w:val="002C32B6"/>
    <w:rsid w:val="002E714C"/>
    <w:rsid w:val="002F6352"/>
    <w:rsid w:val="00301170"/>
    <w:rsid w:val="00301C98"/>
    <w:rsid w:val="00340BF0"/>
    <w:rsid w:val="00347957"/>
    <w:rsid w:val="00353100"/>
    <w:rsid w:val="00362EF2"/>
    <w:rsid w:val="0036599E"/>
    <w:rsid w:val="003832B0"/>
    <w:rsid w:val="003B6372"/>
    <w:rsid w:val="003C3AE9"/>
    <w:rsid w:val="003E2E22"/>
    <w:rsid w:val="003E7320"/>
    <w:rsid w:val="0041174C"/>
    <w:rsid w:val="00420D4D"/>
    <w:rsid w:val="00426FDD"/>
    <w:rsid w:val="004334FA"/>
    <w:rsid w:val="0045336C"/>
    <w:rsid w:val="004977A2"/>
    <w:rsid w:val="004A1574"/>
    <w:rsid w:val="004F5CC3"/>
    <w:rsid w:val="005004BD"/>
    <w:rsid w:val="00550F54"/>
    <w:rsid w:val="005652A7"/>
    <w:rsid w:val="00585965"/>
    <w:rsid w:val="00592EBC"/>
    <w:rsid w:val="005A1E44"/>
    <w:rsid w:val="005A27A6"/>
    <w:rsid w:val="005E135E"/>
    <w:rsid w:val="005E1EC6"/>
    <w:rsid w:val="005F3DD9"/>
    <w:rsid w:val="0061484D"/>
    <w:rsid w:val="00617249"/>
    <w:rsid w:val="00620E77"/>
    <w:rsid w:val="0062632F"/>
    <w:rsid w:val="00626590"/>
    <w:rsid w:val="00641939"/>
    <w:rsid w:val="00650576"/>
    <w:rsid w:val="00654E18"/>
    <w:rsid w:val="00665FB9"/>
    <w:rsid w:val="006723F6"/>
    <w:rsid w:val="006A1080"/>
    <w:rsid w:val="006A123C"/>
    <w:rsid w:val="006A4399"/>
    <w:rsid w:val="006B5E85"/>
    <w:rsid w:val="006C37F7"/>
    <w:rsid w:val="006C51E7"/>
    <w:rsid w:val="006E2A7A"/>
    <w:rsid w:val="006E3B38"/>
    <w:rsid w:val="006E4D2A"/>
    <w:rsid w:val="006E63B5"/>
    <w:rsid w:val="00727AB5"/>
    <w:rsid w:val="007771DE"/>
    <w:rsid w:val="00780B45"/>
    <w:rsid w:val="0078798A"/>
    <w:rsid w:val="00794275"/>
    <w:rsid w:val="00796042"/>
    <w:rsid w:val="007A2D92"/>
    <w:rsid w:val="007A788C"/>
    <w:rsid w:val="007C12E7"/>
    <w:rsid w:val="007C6B35"/>
    <w:rsid w:val="007D7139"/>
    <w:rsid w:val="007F04BF"/>
    <w:rsid w:val="008028B8"/>
    <w:rsid w:val="008431D0"/>
    <w:rsid w:val="00851CB9"/>
    <w:rsid w:val="008849C1"/>
    <w:rsid w:val="008A2AB2"/>
    <w:rsid w:val="008B3772"/>
    <w:rsid w:val="008B6B1E"/>
    <w:rsid w:val="008E4654"/>
    <w:rsid w:val="009240CC"/>
    <w:rsid w:val="00950839"/>
    <w:rsid w:val="00956418"/>
    <w:rsid w:val="0098160A"/>
    <w:rsid w:val="009A49D6"/>
    <w:rsid w:val="009C6CA9"/>
    <w:rsid w:val="009E42D5"/>
    <w:rsid w:val="00A065E9"/>
    <w:rsid w:val="00A36A1F"/>
    <w:rsid w:val="00A40031"/>
    <w:rsid w:val="00A617C1"/>
    <w:rsid w:val="00A66FF9"/>
    <w:rsid w:val="00A92804"/>
    <w:rsid w:val="00A95397"/>
    <w:rsid w:val="00AE2334"/>
    <w:rsid w:val="00AF2541"/>
    <w:rsid w:val="00B10B1A"/>
    <w:rsid w:val="00B20C8F"/>
    <w:rsid w:val="00B536E5"/>
    <w:rsid w:val="00B72C09"/>
    <w:rsid w:val="00B85484"/>
    <w:rsid w:val="00BA62D6"/>
    <w:rsid w:val="00BC4FDA"/>
    <w:rsid w:val="00BF2C1D"/>
    <w:rsid w:val="00BF66E7"/>
    <w:rsid w:val="00C04268"/>
    <w:rsid w:val="00C27AB9"/>
    <w:rsid w:val="00C43998"/>
    <w:rsid w:val="00C46A90"/>
    <w:rsid w:val="00C80ED7"/>
    <w:rsid w:val="00C817EC"/>
    <w:rsid w:val="00CA231A"/>
    <w:rsid w:val="00CA64E7"/>
    <w:rsid w:val="00CB0B67"/>
    <w:rsid w:val="00CC3900"/>
    <w:rsid w:val="00CF47D4"/>
    <w:rsid w:val="00CF5C3A"/>
    <w:rsid w:val="00CF6CA8"/>
    <w:rsid w:val="00D03805"/>
    <w:rsid w:val="00D367E0"/>
    <w:rsid w:val="00D43661"/>
    <w:rsid w:val="00D70602"/>
    <w:rsid w:val="00D7719E"/>
    <w:rsid w:val="00D86B40"/>
    <w:rsid w:val="00DA7A25"/>
    <w:rsid w:val="00DC0887"/>
    <w:rsid w:val="00DE3BCE"/>
    <w:rsid w:val="00DE72B2"/>
    <w:rsid w:val="00E30C62"/>
    <w:rsid w:val="00E63100"/>
    <w:rsid w:val="00E65211"/>
    <w:rsid w:val="00E85E10"/>
    <w:rsid w:val="00E86988"/>
    <w:rsid w:val="00EB5E8A"/>
    <w:rsid w:val="00EC4A25"/>
    <w:rsid w:val="00EC69AD"/>
    <w:rsid w:val="00ED221D"/>
    <w:rsid w:val="00EE4DFC"/>
    <w:rsid w:val="00EE5C01"/>
    <w:rsid w:val="00EE60C3"/>
    <w:rsid w:val="00F10F6D"/>
    <w:rsid w:val="00F1253F"/>
    <w:rsid w:val="00F2589A"/>
    <w:rsid w:val="00F5031F"/>
    <w:rsid w:val="00F5197D"/>
    <w:rsid w:val="00F54BF9"/>
    <w:rsid w:val="00F8621E"/>
    <w:rsid w:val="00F9026A"/>
    <w:rsid w:val="00F926E7"/>
    <w:rsid w:val="00FA68A0"/>
    <w:rsid w:val="00FB5560"/>
    <w:rsid w:val="00FC077C"/>
    <w:rsid w:val="00FD0594"/>
    <w:rsid w:val="00FD70E0"/>
    <w:rsid w:val="033D36B2"/>
    <w:rsid w:val="0E0F3284"/>
    <w:rsid w:val="0EE54141"/>
    <w:rsid w:val="0F6066DF"/>
    <w:rsid w:val="10ED6FC4"/>
    <w:rsid w:val="11D24E50"/>
    <w:rsid w:val="14795500"/>
    <w:rsid w:val="149D1574"/>
    <w:rsid w:val="16AA1221"/>
    <w:rsid w:val="18DC30F4"/>
    <w:rsid w:val="1DB42FB2"/>
    <w:rsid w:val="22FC68C8"/>
    <w:rsid w:val="262E25FA"/>
    <w:rsid w:val="26984415"/>
    <w:rsid w:val="27390980"/>
    <w:rsid w:val="2CEB7A1D"/>
    <w:rsid w:val="2E482858"/>
    <w:rsid w:val="32415F5F"/>
    <w:rsid w:val="330F277F"/>
    <w:rsid w:val="36140CE4"/>
    <w:rsid w:val="388B724B"/>
    <w:rsid w:val="45ED294B"/>
    <w:rsid w:val="463B050F"/>
    <w:rsid w:val="473347FA"/>
    <w:rsid w:val="4A2F2139"/>
    <w:rsid w:val="4B570E23"/>
    <w:rsid w:val="4DE806E1"/>
    <w:rsid w:val="4ECE2EEB"/>
    <w:rsid w:val="50B25872"/>
    <w:rsid w:val="63B55CD4"/>
    <w:rsid w:val="6C9D2ADA"/>
    <w:rsid w:val="6E666F71"/>
    <w:rsid w:val="70523AD6"/>
    <w:rsid w:val="73A5558E"/>
    <w:rsid w:val="76A61C03"/>
    <w:rsid w:val="777C6B59"/>
    <w:rsid w:val="77A275A6"/>
    <w:rsid w:val="7C220305"/>
    <w:rsid w:val="7DDB1114"/>
    <w:rsid w:val="7E6B63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A99709B"/>
  <w15:docId w15:val="{2741F821-E450-4E97-B05F-EF0BBD4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page number" w:qFormat="1"/>
    <w:lsdException w:name="Title" w:qFormat="1"/>
    <w:lsdException w:name="Default Paragraph Font" w:semiHidden="1" w:uiPriority="1" w:unhideWhenUsed="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HTML Cite" w:unhideWhenUsed="1"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pPr>
      <w:shd w:val="clear" w:color="auto" w:fill="000080"/>
    </w:pPr>
  </w:style>
  <w:style w:type="paragraph" w:styleId="a4">
    <w:name w:val="footer"/>
    <w:basedOn w:val="a"/>
    <w:pPr>
      <w:tabs>
        <w:tab w:val="center" w:pos="4153"/>
        <w:tab w:val="right" w:pos="8306"/>
      </w:tabs>
      <w:snapToGrid w:val="0"/>
      <w:jc w:val="left"/>
    </w:pPr>
    <w:rPr>
      <w:sz w:val="18"/>
    </w:rPr>
  </w:style>
  <w:style w:type="paragraph" w:styleId="a5">
    <w:name w:val="header"/>
    <w:basedOn w:val="a"/>
    <w:pPr>
      <w:pBdr>
        <w:bottom w:val="single" w:sz="6" w:space="1" w:color="auto"/>
      </w:pBdr>
      <w:tabs>
        <w:tab w:val="center" w:pos="4153"/>
        <w:tab w:val="right" w:pos="8306"/>
      </w:tabs>
      <w:snapToGrid w:val="0"/>
      <w:jc w:val="center"/>
    </w:pPr>
    <w:rPr>
      <w:sz w:val="18"/>
    </w:rPr>
  </w:style>
  <w:style w:type="character" w:styleId="a6">
    <w:name w:val="page number"/>
    <w:basedOn w:val="a0"/>
    <w:qFormat/>
  </w:style>
  <w:style w:type="character" w:styleId="a7">
    <w:name w:val="Emphasis"/>
    <w:qFormat/>
    <w:rPr>
      <w:i/>
      <w:iCs/>
    </w:rPr>
  </w:style>
  <w:style w:type="character" w:styleId="a8">
    <w:name w:val="Hyperlink"/>
    <w:uiPriority w:val="99"/>
    <w:unhideWhenUsed/>
    <w:qFormat/>
    <w:rPr>
      <w:color w:val="0000FF"/>
      <w:u w:val="single"/>
    </w:rPr>
  </w:style>
  <w:style w:type="character" w:styleId="HTML">
    <w:name w:val="HTML Cite"/>
    <w:unhideWhenUsed/>
    <w:qFormat/>
  </w:style>
  <w:style w:type="paragraph" w:customStyle="1" w:styleId="Style5">
    <w:name w:val="_Style 5"/>
    <w:basedOn w:val="a"/>
    <w:pPr>
      <w:tabs>
        <w:tab w:val="left" w:pos="360"/>
      </w:tabs>
    </w:pPr>
  </w:style>
  <w:style w:type="paragraph" w:customStyle="1" w:styleId="CharChar4CharCharCharCharCharCharCharCharCharCharCharCharCharCharCharCharCharCharCharCharCharChar">
    <w:name w:val="Char Char4 Char Char Char Char Char Char Char Char Char Char Char Char Char Char Char Char Char Char Char Char Char Char"/>
    <w:basedOn w:val="a"/>
    <w:pPr>
      <w:spacing w:line="360" w:lineRule="auto"/>
      <w:ind w:firstLineChars="200" w:firstLine="480"/>
    </w:pPr>
  </w:style>
  <w:style w:type="character" w:customStyle="1" w:styleId="s1">
    <w:name w:val="s1"/>
    <w:rPr>
      <w:sz w:val="18"/>
      <w:szCs w:val="18"/>
    </w:rPr>
  </w:style>
  <w:style w:type="character" w:customStyle="1" w:styleId="fontstyle01">
    <w:name w:val="fontstyle01"/>
    <w:basedOn w:val="a0"/>
    <w:rsid w:val="007771DE"/>
    <w:rPr>
      <w:rFonts w:ascii="B3+SimSun" w:hAnsi="B3+SimSun" w:hint="default"/>
      <w:b w:val="0"/>
      <w:bCs w:val="0"/>
      <w:i w:val="0"/>
      <w:iCs w:val="0"/>
      <w:color w:val="000000"/>
      <w:sz w:val="20"/>
      <w:szCs w:val="20"/>
    </w:rPr>
  </w:style>
  <w:style w:type="paragraph" w:styleId="a9">
    <w:name w:val="List Paragraph"/>
    <w:basedOn w:val="a"/>
    <w:uiPriority w:val="99"/>
    <w:rsid w:val="00A66FF9"/>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settings" Target="settings.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system32\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Normal.wpt</Template>
  <TotalTime>49</TotalTime>
  <Pages>5</Pages>
  <Words>2155</Words>
  <Characters>2363</Characters>
  <Application>Microsoft Office Word</Application>
  <DocSecurity>0</DocSecurity>
  <Lines>140</Lines>
  <Paragraphs>74</Paragraphs>
  <ScaleCrop>false</ScaleCrop>
  <Company>hfut</Company>
  <LinksUpToDate>false</LinksUpToDate>
  <CharactersWithSpaces>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Terry Zhang</dc:creator>
  <cp:lastModifiedBy>晨聰 吳</cp:lastModifiedBy>
  <cp:revision>34</cp:revision>
  <cp:lastPrinted>2411-12-31T15:59:00Z</cp:lastPrinted>
  <dcterms:created xsi:type="dcterms:W3CDTF">2023-10-31T06:54:00Z</dcterms:created>
  <dcterms:modified xsi:type="dcterms:W3CDTF">2023-11-21T07:52:00Z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3E670F37B1EE47A08E03C31E7797484F</vt:lpwstr>
  </property>
  <property fmtid="{D5CDD505-2E9C-101B-9397-08002B2CF9AE}" pid="4" name="GrammarlyDocumentId">
    <vt:lpwstr>9c0fa6f3d4673abcf299e3dbc8477872a8c40fe60772a374df5e3c20092d412b</vt:lpwstr>
  </property>
</Properties>
</file>