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DF97" w14:textId="4AB6E9E1" w:rsidR="00592753" w:rsidRPr="000F2139" w:rsidRDefault="0000334E" w:rsidP="000F2139">
      <w:pPr>
        <w:pStyle w:val="a9"/>
        <w:numPr>
          <w:ilvl w:val="0"/>
          <w:numId w:val="1"/>
        </w:numPr>
        <w:rPr>
          <w:rFonts w:ascii="SimHei" w:eastAsiaTheme="minorEastAsia" w:hAnsi="SimHei"/>
          <w:sz w:val="24"/>
          <w:szCs w:val="24"/>
          <w:lang w:eastAsia="zh-CN"/>
        </w:rPr>
      </w:pPr>
      <w:r w:rsidRPr="000F2139">
        <w:rPr>
          <w:rFonts w:ascii="SimHei" w:eastAsia="SimHei" w:hAnsi="SimHei" w:hint="eastAsia"/>
          <w:sz w:val="24"/>
          <w:szCs w:val="24"/>
          <w:lang w:eastAsia="zh-CN"/>
        </w:rPr>
        <w:t>程序求解原理的简要说明</w:t>
      </w:r>
    </w:p>
    <w:p w14:paraId="0B3321AC" w14:textId="6A596509" w:rsidR="00DA0C0A" w:rsidRPr="00D84AE9" w:rsidRDefault="0000334E" w:rsidP="000F2139">
      <w:pPr>
        <w:rPr>
          <w:rFonts w:ascii="SimSun" w:hAnsi="SimSun"/>
          <w:szCs w:val="21"/>
          <w:lang w:eastAsia="zh-CN"/>
        </w:rPr>
      </w:pPr>
      <w:r w:rsidRPr="00935695">
        <w:rPr>
          <w:rFonts w:ascii="SimSun" w:hAnsi="SimSun" w:hint="eastAsia"/>
          <w:szCs w:val="21"/>
          <w:lang w:eastAsia="zh-CN"/>
        </w:rPr>
        <w:t>为</w:t>
      </w:r>
      <w:r w:rsidRPr="00D84AE9">
        <w:rPr>
          <w:rFonts w:ascii="SimSun" w:hAnsi="SimSun" w:hint="eastAsia"/>
          <w:szCs w:val="21"/>
          <w:lang w:eastAsia="zh-CN"/>
        </w:rPr>
        <w:t>把还原步骤分为三个阶段</w:t>
      </w:r>
      <w:r w:rsidRPr="00D84AE9">
        <w:rPr>
          <w:rFonts w:ascii="SimSun" w:hAnsi="SimSun"/>
          <w:szCs w:val="21"/>
          <w:lang w:eastAsia="zh-CN"/>
        </w:rPr>
        <w:t>:</w:t>
      </w:r>
    </w:p>
    <w:p w14:paraId="2C49937C" w14:textId="45D701B2" w:rsidR="00DA0C0A" w:rsidRPr="00D84AE9" w:rsidRDefault="0000334E" w:rsidP="000F2139">
      <w:pPr>
        <w:rPr>
          <w:rFonts w:ascii="SimSun" w:hAnsi="SimSun"/>
          <w:szCs w:val="21"/>
          <w:lang w:eastAsia="zh-CN"/>
        </w:rPr>
      </w:pPr>
      <w:r w:rsidRPr="00D84AE9">
        <w:rPr>
          <w:rFonts w:ascii="SimSun" w:hAnsi="SimSun"/>
          <w:szCs w:val="21"/>
          <w:lang w:eastAsia="zh-CN"/>
        </w:rPr>
        <w:t xml:space="preserve">Step1: </w:t>
      </w:r>
      <w:r w:rsidRPr="00D84AE9">
        <w:rPr>
          <w:rFonts w:ascii="SimSun" w:hAnsi="SimSun" w:hint="eastAsia"/>
          <w:szCs w:val="21"/>
          <w:lang w:eastAsia="zh-CN"/>
        </w:rPr>
        <w:t>还原下层</w:t>
      </w:r>
      <w:r w:rsidRPr="00D84AE9">
        <w:rPr>
          <w:rFonts w:ascii="SimSun" w:hAnsi="SimSun"/>
          <w:szCs w:val="21"/>
          <w:lang w:eastAsia="zh-CN"/>
        </w:rPr>
        <w:t>(</w:t>
      </w:r>
      <w:r w:rsidRPr="00D84AE9">
        <w:rPr>
          <w:rFonts w:ascii="SimSun" w:hAnsi="SimSun" w:hint="eastAsia"/>
          <w:szCs w:val="21"/>
          <w:lang w:eastAsia="zh-CN"/>
        </w:rPr>
        <w:t>包括下层的侧面</w:t>
      </w:r>
      <w:r w:rsidRPr="00D84AE9">
        <w:rPr>
          <w:rFonts w:ascii="SimSun" w:hAnsi="SimSun"/>
          <w:szCs w:val="21"/>
          <w:lang w:eastAsia="zh-CN"/>
        </w:rPr>
        <w:t>);</w:t>
      </w:r>
    </w:p>
    <w:p w14:paraId="68AE05B0" w14:textId="340E16D3" w:rsidR="000F2139" w:rsidRPr="00D84AE9" w:rsidRDefault="0000334E" w:rsidP="000F2139">
      <w:pPr>
        <w:rPr>
          <w:rFonts w:ascii="SimSun" w:hAnsi="SimSun"/>
          <w:szCs w:val="21"/>
          <w:lang w:eastAsia="zh-CN"/>
        </w:rPr>
      </w:pPr>
      <w:r w:rsidRPr="00D84AE9">
        <w:rPr>
          <w:rFonts w:ascii="SimSun" w:hAnsi="SimSun"/>
          <w:szCs w:val="21"/>
          <w:lang w:eastAsia="zh-CN"/>
        </w:rPr>
        <w:t xml:space="preserve">Step2: </w:t>
      </w:r>
      <w:r w:rsidRPr="00D84AE9">
        <w:rPr>
          <w:rFonts w:ascii="SimSun" w:hAnsi="SimSun" w:hint="eastAsia"/>
          <w:szCs w:val="21"/>
          <w:lang w:eastAsia="zh-CN"/>
        </w:rPr>
        <w:t>还原上层</w:t>
      </w:r>
      <w:r w:rsidRPr="00D84AE9">
        <w:rPr>
          <w:rFonts w:ascii="SimSun" w:hAnsi="SimSun"/>
          <w:szCs w:val="21"/>
          <w:lang w:eastAsia="zh-CN"/>
        </w:rPr>
        <w:t>(</w:t>
      </w:r>
      <w:r w:rsidRPr="00D84AE9">
        <w:rPr>
          <w:rFonts w:ascii="SimSun" w:hAnsi="SimSun" w:hint="eastAsia"/>
          <w:szCs w:val="21"/>
          <w:lang w:eastAsia="zh-CN"/>
        </w:rPr>
        <w:t>不包括上层的侧面</w:t>
      </w:r>
      <w:r w:rsidRPr="00D84AE9">
        <w:rPr>
          <w:rFonts w:ascii="SimSun" w:hAnsi="SimSun"/>
          <w:szCs w:val="21"/>
          <w:lang w:eastAsia="zh-CN"/>
        </w:rPr>
        <w:t>);</w:t>
      </w:r>
    </w:p>
    <w:p w14:paraId="33D2EA5D" w14:textId="15810DB6" w:rsidR="00DA0C0A" w:rsidRPr="00D84AE9" w:rsidRDefault="0000334E" w:rsidP="000F2139">
      <w:pPr>
        <w:rPr>
          <w:rFonts w:ascii="SimSun" w:hAnsi="SimSun"/>
          <w:szCs w:val="21"/>
          <w:lang w:eastAsia="zh-CN"/>
        </w:rPr>
      </w:pPr>
      <w:r w:rsidRPr="00D84AE9">
        <w:rPr>
          <w:rFonts w:ascii="SimSun" w:hAnsi="SimSun"/>
          <w:szCs w:val="21"/>
          <w:lang w:eastAsia="zh-CN"/>
        </w:rPr>
        <w:t xml:space="preserve">Step3: </w:t>
      </w:r>
      <w:r w:rsidRPr="00D84AE9">
        <w:rPr>
          <w:rFonts w:ascii="SimSun" w:hAnsi="SimSun" w:hint="eastAsia"/>
          <w:szCs w:val="21"/>
          <w:lang w:eastAsia="zh-CN"/>
        </w:rPr>
        <w:t>还原上层侧面</w:t>
      </w:r>
    </w:p>
    <w:p w14:paraId="7E456DA6" w14:textId="77777777" w:rsidR="00051BD5" w:rsidRPr="00D96457" w:rsidRDefault="00051BD5" w:rsidP="000F2139">
      <w:pPr>
        <w:rPr>
          <w:rFonts w:ascii="SimSun" w:hAnsi="SimSun"/>
          <w:szCs w:val="21"/>
          <w:lang w:eastAsia="zh-CN"/>
        </w:rPr>
      </w:pPr>
    </w:p>
    <w:p w14:paraId="4FCDC598" w14:textId="0F3A95BB" w:rsidR="00051BD5" w:rsidRPr="00D96457" w:rsidRDefault="0000334E" w:rsidP="000F2139">
      <w:pPr>
        <w:rPr>
          <w:rFonts w:ascii="SimSun" w:hAnsi="SimSun"/>
          <w:szCs w:val="21"/>
          <w:lang w:eastAsia="zh-CN"/>
        </w:rPr>
      </w:pPr>
      <w:r w:rsidRPr="00D96457">
        <w:rPr>
          <w:rFonts w:ascii="SimSun" w:hAnsi="SimSun" w:hint="eastAsia"/>
          <w:szCs w:val="21"/>
          <w:lang w:eastAsia="zh-CN"/>
        </w:rPr>
        <w:t>利用二阶魔方的万能公式</w:t>
      </w:r>
      <w:r w:rsidRPr="00D96457">
        <w:rPr>
          <w:rFonts w:ascii="SimSun" w:hAnsi="SimSun"/>
          <w:szCs w:val="21"/>
          <w:lang w:eastAsia="zh-CN"/>
        </w:rPr>
        <w:t xml:space="preserve">: </w:t>
      </w:r>
      <w:r w:rsidRPr="00D96457">
        <w:rPr>
          <w:rFonts w:ascii="SimSun" w:hAnsi="SimSun" w:hint="eastAsia"/>
          <w:szCs w:val="21"/>
          <w:lang w:eastAsia="zh-CN"/>
        </w:rPr>
        <w:t>左上右下</w:t>
      </w:r>
    </w:p>
    <w:p w14:paraId="40359715" w14:textId="553AD3F1" w:rsidR="00557EE0" w:rsidRDefault="00000000" w:rsidP="000F2139">
      <w:pPr>
        <w:rPr>
          <w:rFonts w:ascii="SimHei" w:eastAsiaTheme="minorEastAsia" w:hAnsi="SimHei"/>
          <w:sz w:val="24"/>
          <w:szCs w:val="24"/>
        </w:rPr>
      </w:pPr>
      <w:hyperlink r:id="rId5" w:history="1">
        <w:r w:rsidR="0000334E" w:rsidRPr="00D84AE9">
          <w:rPr>
            <w:rStyle w:val="ae"/>
            <w:rFonts w:ascii="SimHei" w:eastAsia="DengXian" w:hAnsi="SimHei"/>
            <w:sz w:val="24"/>
            <w:szCs w:val="24"/>
            <w:lang w:eastAsia="zh-CN"/>
          </w:rPr>
          <w:t>https://zhuanlan.zhihu.com/p/61016023</w:t>
        </w:r>
      </w:hyperlink>
    </w:p>
    <w:p w14:paraId="252F01E2" w14:textId="77777777" w:rsidR="00557EE0" w:rsidRDefault="00557EE0" w:rsidP="000F2139">
      <w:pPr>
        <w:rPr>
          <w:rFonts w:ascii="SimHei" w:eastAsiaTheme="minorEastAsia" w:hAnsi="SimHei"/>
          <w:sz w:val="24"/>
          <w:szCs w:val="24"/>
        </w:rPr>
      </w:pPr>
    </w:p>
    <w:p w14:paraId="3F6A4E37" w14:textId="0635B7A0" w:rsidR="00557EE0" w:rsidRPr="00D96457" w:rsidRDefault="0000334E" w:rsidP="000F2139">
      <w:pPr>
        <w:rPr>
          <w:rFonts w:ascii="SimSun" w:hAnsi="SimSun"/>
          <w:szCs w:val="21"/>
          <w:lang w:eastAsia="zh-CN"/>
        </w:rPr>
      </w:pPr>
      <w:r w:rsidRPr="00D96457">
        <w:rPr>
          <w:rFonts w:ascii="SimSun" w:hAnsi="SimSun" w:hint="eastAsia"/>
          <w:szCs w:val="21"/>
          <w:lang w:eastAsia="zh-CN"/>
        </w:rPr>
        <w:t>侧通过判断色块位置来确定如何旋转魔方</w:t>
      </w:r>
    </w:p>
    <w:p w14:paraId="6281C7B5" w14:textId="77777777" w:rsidR="000F2139" w:rsidRPr="000F2139" w:rsidRDefault="000F2139" w:rsidP="000F2139">
      <w:pPr>
        <w:rPr>
          <w:rFonts w:ascii="SimHei" w:eastAsiaTheme="minorEastAsia" w:hAnsi="SimHei"/>
          <w:sz w:val="24"/>
          <w:szCs w:val="24"/>
          <w:lang w:eastAsia="zh-CN"/>
        </w:rPr>
      </w:pPr>
    </w:p>
    <w:p w14:paraId="7BF69A9D" w14:textId="7A66ADDF" w:rsidR="00592753" w:rsidRDefault="0000334E" w:rsidP="00935695">
      <w:pPr>
        <w:pStyle w:val="a9"/>
        <w:numPr>
          <w:ilvl w:val="0"/>
          <w:numId w:val="1"/>
        </w:numPr>
        <w:rPr>
          <w:rFonts w:ascii="SimHei" w:eastAsiaTheme="minorEastAsia" w:hAnsi="SimHei"/>
          <w:sz w:val="24"/>
          <w:szCs w:val="24"/>
        </w:rPr>
      </w:pPr>
      <w:r w:rsidRPr="00935695">
        <w:rPr>
          <w:rFonts w:ascii="SimHei" w:eastAsia="SimHei" w:hAnsi="SimHei" w:hint="eastAsia"/>
          <w:sz w:val="24"/>
          <w:szCs w:val="24"/>
          <w:lang w:eastAsia="zh-CN"/>
        </w:rPr>
        <w:t>程序结构简要说明</w:t>
      </w:r>
    </w:p>
    <w:p w14:paraId="2C6F9650" w14:textId="3AAE50FA" w:rsidR="002D7EFB" w:rsidRPr="003648E9" w:rsidRDefault="0000334E" w:rsidP="002D7EFB">
      <w:pPr>
        <w:rPr>
          <w:rFonts w:ascii="SimSun" w:hAnsi="SimSun"/>
          <w:szCs w:val="21"/>
          <w:lang w:eastAsia="zh-CN"/>
        </w:rPr>
      </w:pPr>
      <w:r w:rsidRPr="003648E9">
        <w:rPr>
          <w:rFonts w:ascii="SimSun" w:hAnsi="SimSun" w:hint="eastAsia"/>
          <w:szCs w:val="21"/>
          <w:lang w:eastAsia="zh-CN"/>
        </w:rPr>
        <w:t>各</w:t>
      </w:r>
      <w:r w:rsidRPr="002D7EFB">
        <w:rPr>
          <w:rFonts w:ascii="SimSun" w:hAnsi="SimSun" w:hint="eastAsia"/>
          <w:szCs w:val="21"/>
          <w:lang w:eastAsia="zh-CN"/>
        </w:rPr>
        <w:t>模</w:t>
      </w:r>
      <w:r w:rsidRPr="0000334E">
        <w:rPr>
          <w:rFonts w:ascii="SimSun" w:hAnsi="SimSun" w:hint="eastAsia"/>
          <w:szCs w:val="21"/>
          <w:lang w:eastAsia="zh-CN"/>
        </w:rPr>
        <w:t>块</w:t>
      </w:r>
      <w:r w:rsidRPr="003648E9">
        <w:rPr>
          <w:rFonts w:ascii="SimSun" w:hAnsi="SimSun" w:hint="eastAsia"/>
          <w:szCs w:val="21"/>
          <w:lang w:eastAsia="zh-CN"/>
        </w:rPr>
        <w:t>详细说明可见代码内的注释</w:t>
      </w:r>
    </w:p>
    <w:p w14:paraId="36992BDB" w14:textId="745D9929" w:rsidR="00935695" w:rsidRPr="00C50285" w:rsidRDefault="0000334E" w:rsidP="00935695">
      <w:pPr>
        <w:rPr>
          <w:rFonts w:ascii="SimSun" w:eastAsiaTheme="minorEastAsia" w:hAnsi="SimSun"/>
          <w:szCs w:val="21"/>
        </w:rPr>
      </w:pPr>
      <w:r w:rsidRPr="00C11E52">
        <w:rPr>
          <w:rFonts w:ascii="SimSun" w:hAnsi="SimSun" w:hint="eastAsia"/>
          <w:szCs w:val="21"/>
          <w:lang w:eastAsia="zh-CN"/>
        </w:rPr>
        <w:t>旋转魔方的</w:t>
      </w:r>
      <w:r w:rsidRPr="00A55AE7">
        <w:rPr>
          <w:rFonts w:ascii="SimSun" w:hAnsi="SimSun" w:hint="eastAsia"/>
          <w:szCs w:val="21"/>
          <w:lang w:eastAsia="zh-CN"/>
        </w:rPr>
        <w:t>函数模块，其中</w:t>
      </w:r>
      <w:r w:rsidRPr="00A55AE7">
        <w:rPr>
          <w:rFonts w:ascii="SimSun" w:hAnsi="SimSun"/>
          <w:szCs w:val="21"/>
          <w:lang w:eastAsia="zh-CN"/>
        </w:rPr>
        <w:t>RotateURU1R1</w:t>
      </w:r>
      <w:r w:rsidRPr="00A55AE7">
        <w:rPr>
          <w:rFonts w:ascii="SimSun" w:hAnsi="SimSun" w:hint="eastAsia"/>
          <w:szCs w:val="21"/>
          <w:lang w:eastAsia="zh-CN"/>
        </w:rPr>
        <w:t>为万能公式</w:t>
      </w:r>
    </w:p>
    <w:p w14:paraId="3B9F9C0D" w14:textId="29BA6965" w:rsidR="00935695" w:rsidRDefault="00C50285" w:rsidP="00935695">
      <w:pPr>
        <w:rPr>
          <w:rFonts w:ascii="SimHei" w:eastAsiaTheme="minorEastAsia" w:hAnsi="SimHe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F69FFBC" wp14:editId="12D0513B">
            <wp:extent cx="1447813" cy="2182633"/>
            <wp:effectExtent l="0" t="0" r="0" b="8255"/>
            <wp:docPr id="328057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836" cy="21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350" w14:textId="77777777" w:rsidR="008B518A" w:rsidRDefault="008B518A" w:rsidP="00935695">
      <w:pPr>
        <w:rPr>
          <w:rFonts w:ascii="SimHei" w:eastAsiaTheme="minorEastAsia" w:hAnsi="SimHei"/>
          <w:sz w:val="24"/>
          <w:szCs w:val="24"/>
        </w:rPr>
      </w:pPr>
    </w:p>
    <w:p w14:paraId="5F3C0079" w14:textId="587CD597" w:rsidR="008B518A" w:rsidRPr="00574EFB" w:rsidRDefault="0000334E" w:rsidP="00935695">
      <w:pPr>
        <w:rPr>
          <w:rFonts w:ascii="SimSun" w:hAnsi="SimSun"/>
          <w:szCs w:val="21"/>
          <w:lang w:eastAsia="zh-CN"/>
        </w:rPr>
      </w:pPr>
      <w:r w:rsidRPr="00574EFB">
        <w:rPr>
          <w:rFonts w:ascii="SimSun" w:hAnsi="SimSun" w:hint="eastAsia"/>
          <w:szCs w:val="21"/>
          <w:lang w:eastAsia="zh-CN"/>
        </w:rPr>
        <w:t>还原</w:t>
      </w:r>
      <w:r w:rsidRPr="00C11E52">
        <w:rPr>
          <w:rFonts w:ascii="SimSun" w:hAnsi="SimSun" w:hint="eastAsia"/>
          <w:szCs w:val="21"/>
          <w:lang w:eastAsia="zh-CN"/>
        </w:rPr>
        <w:t>魔方</w:t>
      </w:r>
      <w:r w:rsidRPr="00574EFB">
        <w:rPr>
          <w:rFonts w:ascii="SimSun" w:hAnsi="SimSun" w:hint="eastAsia"/>
          <w:szCs w:val="21"/>
          <w:lang w:eastAsia="zh-CN"/>
        </w:rPr>
        <w:t>下、上，侧面</w:t>
      </w:r>
      <w:r w:rsidRPr="00C11E52">
        <w:rPr>
          <w:rFonts w:ascii="SimSun" w:hAnsi="SimSun" w:hint="eastAsia"/>
          <w:szCs w:val="21"/>
          <w:lang w:eastAsia="zh-CN"/>
        </w:rPr>
        <w:t>的</w:t>
      </w:r>
      <w:r w:rsidRPr="00574EFB">
        <w:rPr>
          <w:rFonts w:ascii="SimSun" w:hAnsi="SimSun" w:hint="eastAsia"/>
          <w:szCs w:val="21"/>
          <w:lang w:eastAsia="zh-CN"/>
        </w:rPr>
        <w:t>函数模块</w:t>
      </w:r>
    </w:p>
    <w:p w14:paraId="23B0316B" w14:textId="0FA479F2" w:rsidR="008B518A" w:rsidRDefault="008B518A" w:rsidP="00935695">
      <w:pPr>
        <w:rPr>
          <w:rFonts w:ascii="SimHei" w:eastAsiaTheme="minorEastAsia" w:hAnsi="SimHe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E6E918" wp14:editId="124CEAD3">
            <wp:extent cx="1562431" cy="577581"/>
            <wp:effectExtent l="0" t="0" r="0" b="0"/>
            <wp:docPr id="859332733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2733" name="圖片 1" descr="一張含有 文字, 字型, 螢幕擷取畫面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739" cy="5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B9B1" w14:textId="77777777" w:rsidR="008B518A" w:rsidRDefault="008B518A" w:rsidP="00935695">
      <w:pPr>
        <w:rPr>
          <w:rFonts w:ascii="SimHei" w:eastAsiaTheme="minorEastAsia" w:hAnsi="SimHei"/>
          <w:sz w:val="24"/>
          <w:szCs w:val="24"/>
        </w:rPr>
      </w:pPr>
    </w:p>
    <w:p w14:paraId="451981D9" w14:textId="20D01806" w:rsidR="008B518A" w:rsidRPr="00477DC7" w:rsidRDefault="0000334E" w:rsidP="00935695">
      <w:pPr>
        <w:rPr>
          <w:rFonts w:ascii="SimSun" w:hAnsi="SimSun"/>
          <w:szCs w:val="21"/>
          <w:lang w:eastAsia="zh-CN"/>
        </w:rPr>
      </w:pPr>
      <w:r w:rsidRPr="00477DC7">
        <w:rPr>
          <w:rFonts w:ascii="SimSun" w:hAnsi="SimSun" w:hint="eastAsia"/>
          <w:szCs w:val="21"/>
          <w:lang w:eastAsia="zh-CN"/>
        </w:rPr>
        <w:t>主函数及主还原函数</w:t>
      </w:r>
    </w:p>
    <w:p w14:paraId="428A7E25" w14:textId="344BAD63" w:rsidR="008B518A" w:rsidRDefault="008B518A" w:rsidP="00935695">
      <w:pPr>
        <w:rPr>
          <w:rFonts w:ascii="SimHei" w:eastAsiaTheme="minorEastAsia" w:hAnsi="SimHe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4779D1" wp14:editId="264759B6">
            <wp:extent cx="1796995" cy="345837"/>
            <wp:effectExtent l="0" t="0" r="0" b="0"/>
            <wp:docPr id="5915115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158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105" cy="3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970" w14:textId="77777777" w:rsidR="00C50285" w:rsidRDefault="00C50285" w:rsidP="00935695">
      <w:pPr>
        <w:rPr>
          <w:rFonts w:ascii="SimHei" w:eastAsiaTheme="minorEastAsia" w:hAnsi="SimHei"/>
          <w:sz w:val="24"/>
          <w:szCs w:val="24"/>
        </w:rPr>
      </w:pPr>
    </w:p>
    <w:p w14:paraId="54337BE6" w14:textId="77777777" w:rsidR="004E19EF" w:rsidRDefault="004E19EF" w:rsidP="00935695">
      <w:pPr>
        <w:rPr>
          <w:rFonts w:ascii="SimHei" w:eastAsiaTheme="minorEastAsia" w:hAnsi="SimHei"/>
          <w:sz w:val="24"/>
          <w:szCs w:val="24"/>
        </w:rPr>
      </w:pPr>
    </w:p>
    <w:p w14:paraId="6655FFCC" w14:textId="77777777" w:rsidR="004E19EF" w:rsidRPr="00935695" w:rsidRDefault="004E19EF" w:rsidP="00935695">
      <w:pPr>
        <w:rPr>
          <w:rFonts w:ascii="SimHei" w:eastAsiaTheme="minorEastAsia" w:hAnsi="SimHei"/>
          <w:sz w:val="24"/>
          <w:szCs w:val="24"/>
        </w:rPr>
      </w:pPr>
    </w:p>
    <w:p w14:paraId="3E96757E" w14:textId="43209219" w:rsidR="00592753" w:rsidRDefault="0000334E" w:rsidP="004E19EF">
      <w:pPr>
        <w:pStyle w:val="a9"/>
        <w:numPr>
          <w:ilvl w:val="0"/>
          <w:numId w:val="1"/>
        </w:numPr>
        <w:rPr>
          <w:rFonts w:ascii="SimHei" w:eastAsiaTheme="minorEastAsia" w:hAnsi="SimHei"/>
          <w:sz w:val="24"/>
          <w:szCs w:val="24"/>
        </w:rPr>
      </w:pPr>
      <w:r w:rsidRPr="004E19EF">
        <w:rPr>
          <w:rFonts w:ascii="SimHei" w:eastAsia="SimHei" w:hAnsi="SimHei" w:hint="eastAsia"/>
          <w:sz w:val="24"/>
          <w:szCs w:val="24"/>
          <w:lang w:eastAsia="zh-CN"/>
        </w:rPr>
        <w:t>魔方状态的输入方法</w:t>
      </w:r>
    </w:p>
    <w:p w14:paraId="455B5030" w14:textId="0677FD74" w:rsidR="004E19EF" w:rsidRPr="00252E54" w:rsidRDefault="0000334E" w:rsidP="004E19EF">
      <w:pPr>
        <w:rPr>
          <w:rFonts w:ascii="SimSun" w:hAnsi="SimSun"/>
          <w:szCs w:val="21"/>
          <w:lang w:eastAsia="zh-CN"/>
        </w:rPr>
      </w:pPr>
      <w:r w:rsidRPr="00B82B74">
        <w:rPr>
          <w:rFonts w:ascii="SimSun" w:hAnsi="SimSun" w:hint="eastAsia"/>
          <w:szCs w:val="21"/>
          <w:lang w:eastAsia="zh-CN"/>
        </w:rPr>
        <w:t>在</w:t>
      </w:r>
      <w:proofErr w:type="spellStart"/>
      <w:r w:rsidRPr="00B82B74">
        <w:rPr>
          <w:rFonts w:ascii="SimSun" w:hAnsi="SimSun"/>
          <w:szCs w:val="21"/>
          <w:lang w:eastAsia="zh-CN"/>
        </w:rPr>
        <w:t>Matlab</w:t>
      </w:r>
      <w:proofErr w:type="spellEnd"/>
      <w:r w:rsidRPr="00B82B74">
        <w:rPr>
          <w:rFonts w:ascii="SimSun" w:hAnsi="SimSun" w:hint="eastAsia"/>
          <w:szCs w:val="21"/>
          <w:lang w:eastAsia="zh-CN"/>
        </w:rPr>
        <w:t>主程序</w:t>
      </w:r>
      <w:proofErr w:type="spellStart"/>
      <w:r w:rsidRPr="007447F4">
        <w:rPr>
          <w:rFonts w:ascii="SimSun" w:hAnsi="SimSun"/>
          <w:szCs w:val="21"/>
          <w:lang w:eastAsia="zh-CN"/>
        </w:rPr>
        <w:t>PocketCube_main</w:t>
      </w:r>
      <w:proofErr w:type="spellEnd"/>
      <w:r w:rsidRPr="00B82B74">
        <w:rPr>
          <w:rFonts w:ascii="SimSun" w:hAnsi="SimSun" w:hint="eastAsia"/>
          <w:szCs w:val="21"/>
          <w:lang w:eastAsia="zh-CN"/>
        </w:rPr>
        <w:t>中直接设定好魔方的状态矩阵</w:t>
      </w:r>
    </w:p>
    <w:p w14:paraId="08D9F5D1" w14:textId="7EAB832D" w:rsidR="004E19EF" w:rsidRDefault="004E19EF" w:rsidP="004E19EF">
      <w:pPr>
        <w:rPr>
          <w:rFonts w:ascii="SimHei" w:eastAsiaTheme="minorEastAsia" w:hAnsi="SimHei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D459E6" wp14:editId="5E074C2F">
            <wp:extent cx="5274310" cy="2668905"/>
            <wp:effectExtent l="0" t="0" r="2540" b="0"/>
            <wp:docPr id="258100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029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C4B" w14:textId="77777777" w:rsidR="004E19EF" w:rsidRPr="004E19EF" w:rsidRDefault="004E19EF" w:rsidP="004E19EF">
      <w:pPr>
        <w:rPr>
          <w:rFonts w:ascii="SimHei" w:eastAsiaTheme="minorEastAsia" w:hAnsi="SimHei"/>
          <w:sz w:val="24"/>
          <w:szCs w:val="24"/>
        </w:rPr>
      </w:pPr>
    </w:p>
    <w:p w14:paraId="29C9B9BE" w14:textId="5BE665C6" w:rsidR="00592753" w:rsidRPr="004E19EF" w:rsidRDefault="0000334E" w:rsidP="004E19EF">
      <w:pPr>
        <w:pStyle w:val="a9"/>
        <w:numPr>
          <w:ilvl w:val="0"/>
          <w:numId w:val="1"/>
        </w:numPr>
        <w:rPr>
          <w:rFonts w:ascii="SimHei" w:eastAsiaTheme="minorEastAsia" w:hAnsi="SimHei"/>
          <w:sz w:val="24"/>
          <w:szCs w:val="24"/>
        </w:rPr>
      </w:pPr>
      <w:r w:rsidRPr="004E19EF">
        <w:rPr>
          <w:rFonts w:ascii="SimHei" w:eastAsia="SimHei" w:hAnsi="SimHei" w:hint="eastAsia"/>
          <w:sz w:val="24"/>
          <w:szCs w:val="24"/>
          <w:lang w:eastAsia="zh-CN"/>
        </w:rPr>
        <w:t>典型示例求解</w:t>
      </w:r>
    </w:p>
    <w:p w14:paraId="7DB78F32" w14:textId="64C575C1" w:rsidR="004E19EF" w:rsidRPr="009D0997" w:rsidRDefault="0000334E" w:rsidP="004E19EF">
      <w:pPr>
        <w:rPr>
          <w:rFonts w:ascii="SimSun" w:hAnsi="SimSun"/>
          <w:szCs w:val="21"/>
          <w:lang w:eastAsia="zh-CN"/>
        </w:rPr>
      </w:pPr>
      <w:r w:rsidRPr="009D0997">
        <w:rPr>
          <w:rFonts w:ascii="SimSun" w:hAnsi="SimSun" w:hint="eastAsia"/>
          <w:szCs w:val="21"/>
          <w:lang w:eastAsia="zh-CN"/>
        </w:rPr>
        <w:t>以下为课程提供的状态矩阵以其还原步骤</w:t>
      </w:r>
    </w:p>
    <w:p w14:paraId="262902B6" w14:textId="606CF4A3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6 4 4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3;</w:t>
      </w:r>
      <w:proofErr w:type="gramEnd"/>
    </w:p>
    <w:p w14:paraId="0E59C0C9" w14:textId="31D349C2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4 6 6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3;</w:t>
      </w:r>
      <w:proofErr w:type="gramEnd"/>
    </w:p>
    <w:p w14:paraId="24458922" w14:textId="4513C2E0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5 3 6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5;</w:t>
      </w:r>
      <w:proofErr w:type="gramEnd"/>
    </w:p>
    <w:p w14:paraId="1AAA93FA" w14:textId="6D74D8F7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3 5 2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2;</w:t>
      </w:r>
      <w:proofErr w:type="gramEnd"/>
    </w:p>
    <w:p w14:paraId="1CFBA142" w14:textId="4051C7A1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1 1 1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1;</w:t>
      </w:r>
      <w:proofErr w:type="gramEnd"/>
    </w:p>
    <w:p w14:paraId="7C6626BB" w14:textId="4E2ED467" w:rsidR="003421CF" w:rsidRPr="003421CF" w:rsidRDefault="0000334E" w:rsidP="003421CF">
      <w:pPr>
        <w:widowControl/>
        <w:rPr>
          <w:rFonts w:ascii="Consolas" w:eastAsia="Times New Roman" w:hAnsi="Consolas" w:cs="Times New Roman"/>
          <w:kern w:val="0"/>
          <w:sz w:val="20"/>
          <w:szCs w:val="20"/>
        </w:rPr>
      </w:pPr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 xml:space="preserve">2 4 2 </w:t>
      </w:r>
      <w:proofErr w:type="gramStart"/>
      <w:r w:rsidRPr="00D84AE9">
        <w:rPr>
          <w:rFonts w:ascii="Consolas" w:eastAsia="DengXian" w:hAnsi="Consolas" w:cs="Times New Roman"/>
          <w:kern w:val="0"/>
          <w:sz w:val="20"/>
          <w:szCs w:val="20"/>
          <w:lang w:eastAsia="zh-CN"/>
        </w:rPr>
        <w:t>5;</w:t>
      </w:r>
      <w:proofErr w:type="gramEnd"/>
    </w:p>
    <w:p w14:paraId="6F557200" w14:textId="77777777" w:rsidR="003421CF" w:rsidRDefault="003421CF" w:rsidP="004E19EF">
      <w:pPr>
        <w:rPr>
          <w:rFonts w:asciiTheme="minorEastAsia" w:eastAsiaTheme="minorEastAsia" w:hAnsiTheme="minorEastAsia"/>
          <w:szCs w:val="21"/>
        </w:rPr>
      </w:pPr>
    </w:p>
    <w:p w14:paraId="5BB188A1" w14:textId="488FCDBE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R+</w:t>
      </w:r>
    </w:p>
    <w:p w14:paraId="44D375F5" w14:textId="32FC5F2E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U+</w:t>
      </w:r>
    </w:p>
    <w:p w14:paraId="7F61204D" w14:textId="1A1F17A8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R-</w:t>
      </w:r>
    </w:p>
    <w:p w14:paraId="4C21242E" w14:textId="3904DF30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U-</w:t>
      </w:r>
    </w:p>
    <w:p w14:paraId="2E75DC71" w14:textId="2A468228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R+</w:t>
      </w:r>
    </w:p>
    <w:p w14:paraId="7A96ABD2" w14:textId="760F8995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U+</w:t>
      </w:r>
    </w:p>
    <w:p w14:paraId="014A9027" w14:textId="16E12214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R-</w:t>
      </w:r>
    </w:p>
    <w:p w14:paraId="2488DB32" w14:textId="4E774E95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U-</w:t>
      </w:r>
    </w:p>
    <w:p w14:paraId="314DDB64" w14:textId="1505CEF2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Z+</w:t>
      </w:r>
    </w:p>
    <w:p w14:paraId="12E66296" w14:textId="3E8A579C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R+</w:t>
      </w:r>
    </w:p>
    <w:p w14:paraId="2B60C8C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3B02756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685EFE7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1F542D8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7B63BD9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3C6DBF2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594BC92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lastRenderedPageBreak/>
        <w:t>U+</w:t>
      </w:r>
    </w:p>
    <w:p w14:paraId="4B70088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2402E69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1E555C18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BBAB665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54F42AF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62028C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0AC85FB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440C9CA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32E2ED8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6BFA16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40A0815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688F40B8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5AB2C9AE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17EFF53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6B9E68F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72D917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6A33467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C225BAE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5D23FB0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861123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4F04419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Y-</w:t>
      </w:r>
    </w:p>
    <w:p w14:paraId="7155ED0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Y-</w:t>
      </w:r>
    </w:p>
    <w:p w14:paraId="0872892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2D04306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14C2933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0796D27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013FFA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5A42C7B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EF567F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37A335F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0B59410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7A1FB72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2DC138D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68AD7CD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629C53C5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2246A7D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0BA11BC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3EB357C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lastRenderedPageBreak/>
        <w:t>R+</w:t>
      </w:r>
    </w:p>
    <w:p w14:paraId="013AD61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4933182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833538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741978C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103A5BD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29E2AF0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7860C06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32C15595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DFCF0D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2BB085C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2E081D8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086254E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F611CD5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0B9BE03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75F5405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5CB364A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692993D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7B188C65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77CEE5D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5755542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7F89782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57D2C41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BBA478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4455F7D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3111634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031B27F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3D7E70C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4CC78E6E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1EAFDEF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5C0A5F4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14F54E88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21D26BE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20836FF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6D6B1CC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13C44D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402A468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0E048A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27506E4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lastRenderedPageBreak/>
        <w:t>R+</w:t>
      </w:r>
    </w:p>
    <w:p w14:paraId="53A2C54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2676EC7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3B5A697F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168E05EE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6186384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752ACEB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06484BA6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1E8ACFC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4E52198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3EA9284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7A7B116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5E573538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52A183F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1950F779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523294C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79827C7E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1DEEE4B0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70C7F19A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418C8D9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4820C261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Z+</w:t>
      </w:r>
    </w:p>
    <w:p w14:paraId="2BCDEBFD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15E3203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455735D2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3DB8855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R-</w:t>
      </w:r>
    </w:p>
    <w:p w14:paraId="6AE04274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U+</w:t>
      </w:r>
    </w:p>
    <w:p w14:paraId="386252E7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R+</w:t>
      </w:r>
    </w:p>
    <w:p w14:paraId="2F133E03" w14:textId="77777777" w:rsidR="003421CF" w:rsidRPr="003421CF" w:rsidRDefault="003421CF" w:rsidP="003421CF">
      <w:pPr>
        <w:rPr>
          <w:rFonts w:ascii="SimHei" w:eastAsiaTheme="minorEastAsia" w:hAnsi="SimHei"/>
          <w:sz w:val="24"/>
          <w:szCs w:val="24"/>
          <w:lang w:val="da-DK"/>
        </w:rPr>
      </w:pPr>
      <w:r w:rsidRPr="003421CF">
        <w:rPr>
          <w:rFonts w:ascii="SimHei" w:eastAsiaTheme="minorEastAsia" w:hAnsi="SimHei"/>
          <w:sz w:val="24"/>
          <w:szCs w:val="24"/>
          <w:lang w:val="da-DK"/>
        </w:rPr>
        <w:t>U-</w:t>
      </w:r>
    </w:p>
    <w:p w14:paraId="103EC79E" w14:textId="7EECA6AE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R-</w:t>
      </w:r>
    </w:p>
    <w:p w14:paraId="537CB9A9" w14:textId="7BD0A499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U+</w:t>
      </w:r>
    </w:p>
    <w:p w14:paraId="72EB6A40" w14:textId="64991863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R+</w:t>
      </w:r>
    </w:p>
    <w:p w14:paraId="4C57FBA1" w14:textId="7F1C8D98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U-</w:t>
      </w:r>
    </w:p>
    <w:p w14:paraId="665D3C5B" w14:textId="5A526A9B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R-</w:t>
      </w:r>
    </w:p>
    <w:p w14:paraId="6EE877A8" w14:textId="2B5F1E81" w:rsidR="003421CF" w:rsidRPr="003421CF" w:rsidRDefault="0000334E" w:rsidP="003421CF">
      <w:pPr>
        <w:rPr>
          <w:rFonts w:ascii="SimHei" w:eastAsiaTheme="minorEastAsia" w:hAnsi="SimHei"/>
          <w:sz w:val="24"/>
          <w:szCs w:val="24"/>
        </w:rPr>
      </w:pPr>
      <w:r w:rsidRPr="00D84AE9">
        <w:rPr>
          <w:rFonts w:ascii="SimHei" w:eastAsia="DengXian" w:hAnsi="SimHei"/>
          <w:sz w:val="24"/>
          <w:szCs w:val="24"/>
          <w:lang w:eastAsia="zh-CN"/>
        </w:rPr>
        <w:t>U-</w:t>
      </w:r>
    </w:p>
    <w:sectPr w:rsidR="003421CF" w:rsidRPr="00342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23D22"/>
    <w:multiLevelType w:val="hybridMultilevel"/>
    <w:tmpl w:val="2AE263CC"/>
    <w:lvl w:ilvl="0" w:tplc="9CDC507C">
      <w:start w:val="1"/>
      <w:numFmt w:val="decimal"/>
      <w:lvlText w:val="%1）"/>
      <w:lvlJc w:val="left"/>
      <w:pPr>
        <w:ind w:left="360" w:hanging="360"/>
      </w:pPr>
      <w:rPr>
        <w:rFonts w:eastAsia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617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B8"/>
    <w:rsid w:val="0000334E"/>
    <w:rsid w:val="00005FB8"/>
    <w:rsid w:val="00051BD5"/>
    <w:rsid w:val="000F2139"/>
    <w:rsid w:val="00252E54"/>
    <w:rsid w:val="002D7EFB"/>
    <w:rsid w:val="003421CF"/>
    <w:rsid w:val="003648E9"/>
    <w:rsid w:val="00477DC7"/>
    <w:rsid w:val="004E19EF"/>
    <w:rsid w:val="00557EE0"/>
    <w:rsid w:val="00574EFB"/>
    <w:rsid w:val="00592753"/>
    <w:rsid w:val="006E65C4"/>
    <w:rsid w:val="006F37B9"/>
    <w:rsid w:val="007067F4"/>
    <w:rsid w:val="007447F4"/>
    <w:rsid w:val="008004D8"/>
    <w:rsid w:val="008B518A"/>
    <w:rsid w:val="00935695"/>
    <w:rsid w:val="00983B84"/>
    <w:rsid w:val="009D0997"/>
    <w:rsid w:val="00A35A4B"/>
    <w:rsid w:val="00A55AE7"/>
    <w:rsid w:val="00B82B74"/>
    <w:rsid w:val="00BF4AE6"/>
    <w:rsid w:val="00C065C3"/>
    <w:rsid w:val="00C11E52"/>
    <w:rsid w:val="00C50285"/>
    <w:rsid w:val="00D6781C"/>
    <w:rsid w:val="00D84AE9"/>
    <w:rsid w:val="00D96457"/>
    <w:rsid w:val="00DA0C0A"/>
    <w:rsid w:val="00E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F1660"/>
  <w15:chartTrackingRefBased/>
  <w15:docId w15:val="{7EF7284A-C25C-4149-BCDF-4944E6BA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3F7"/>
    <w:pPr>
      <w:widowControl w:val="0"/>
      <w:spacing w:after="0" w:line="240" w:lineRule="auto"/>
    </w:pPr>
    <w:rPr>
      <w:rFonts w:eastAsia="SimSu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5F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FB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FB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FB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FB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FB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FB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5FB8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005FB8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005FB8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005FB8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005FB8"/>
    <w:rPr>
      <w:rFonts w:eastAsiaTheme="majorEastAsia" w:cstheme="majorBidi"/>
      <w:color w:val="0F4761" w:themeColor="accent1" w:themeShade="BF"/>
      <w:sz w:val="21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005FB8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005FB8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005FB8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005FB8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05F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5F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05F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5F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05F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5FB8"/>
    <w:rPr>
      <w:rFonts w:eastAsia="SimSu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005F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F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5FB8"/>
    <w:rPr>
      <w:rFonts w:eastAsia="SimSu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005FB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927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557EE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610160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317</Words>
  <Characters>502</Characters>
  <Application>Microsoft Office Word</Application>
  <DocSecurity>0</DocSecurity>
  <Lines>167</Lines>
  <Paragraphs>204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33</cp:revision>
  <dcterms:created xsi:type="dcterms:W3CDTF">2024-05-12T11:31:00Z</dcterms:created>
  <dcterms:modified xsi:type="dcterms:W3CDTF">2024-05-12T11:51:00Z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e4352079f4a0e5c063932a35b85097726a689053bc14fa879798051bc5ae4c5f</vt:lpwstr>
  </property>
</Properties>
</file>