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1AF28" w14:textId="45A37832" w:rsidR="005D52B4" w:rsidRDefault="00BF44C5" w:rsidP="00875F43">
      <w:pPr>
        <w:snapToGrid w:val="0"/>
        <w:spacing w:afterLines="50" w:after="156" w:line="240" w:lineRule="atLeast"/>
        <w:rPr>
          <w:rFonts w:ascii="Times New Roman" w:eastAsia="SimSun" w:hAnsi="Times New Roman"/>
          <w:sz w:val="24"/>
        </w:rPr>
      </w:pPr>
      <w:r>
        <w:rPr>
          <w:rFonts w:ascii="Times New Roman" w:eastAsia="SimSun" w:hAnsi="Times New Roman" w:hint="eastAsia"/>
          <w:sz w:val="24"/>
        </w:rPr>
        <w:t>阅读</w:t>
      </w:r>
      <w:r>
        <w:rPr>
          <w:rFonts w:ascii="Times New Roman" w:eastAsia="SimSun" w:hAnsi="Times New Roman"/>
          <w:sz w:val="24"/>
        </w:rPr>
        <w:t>20</w:t>
      </w:r>
      <w:r w:rsidRPr="005D52B4">
        <w:rPr>
          <w:rFonts w:ascii="Times New Roman" w:eastAsia="SimSun" w:hAnsi="Times New Roman"/>
          <w:sz w:val="24"/>
        </w:rPr>
        <w:t>24</w:t>
      </w:r>
      <w:r w:rsidRPr="005D52B4">
        <w:rPr>
          <w:rFonts w:ascii="Times New Roman" w:eastAsia="SimSun" w:hAnsi="Times New Roman" w:hint="eastAsia"/>
          <w:sz w:val="24"/>
        </w:rPr>
        <w:t>年</w:t>
      </w:r>
      <w:r w:rsidRPr="005D52B4">
        <w:rPr>
          <w:rFonts w:ascii="Times New Roman" w:eastAsia="SimSun" w:hAnsi="Times New Roman"/>
          <w:sz w:val="24"/>
        </w:rPr>
        <w:t>5</w:t>
      </w:r>
      <w:r w:rsidRPr="005D52B4">
        <w:rPr>
          <w:rFonts w:ascii="Times New Roman" w:eastAsia="SimSun" w:hAnsi="Times New Roman" w:hint="eastAsia"/>
          <w:sz w:val="24"/>
        </w:rPr>
        <w:t>月</w:t>
      </w:r>
      <w:r w:rsidRPr="005D52B4">
        <w:rPr>
          <w:rFonts w:ascii="Times New Roman" w:eastAsia="SimSun" w:hAnsi="Times New Roman"/>
          <w:sz w:val="24"/>
        </w:rPr>
        <w:t>31</w:t>
      </w:r>
      <w:r w:rsidRPr="005D52B4">
        <w:rPr>
          <w:rFonts w:ascii="Times New Roman" w:eastAsia="SimSun" w:hAnsi="Times New Roman" w:hint="eastAsia"/>
          <w:sz w:val="24"/>
        </w:rPr>
        <w:t>日出版的</w:t>
      </w:r>
      <w:r w:rsidRPr="005D52B4">
        <w:rPr>
          <w:rFonts w:ascii="Times New Roman" w:eastAsia="SimSun" w:hAnsi="Times New Roman"/>
          <w:sz w:val="24"/>
        </w:rPr>
        <w:t>Science cover story</w:t>
      </w:r>
      <w:r w:rsidRPr="005D52B4">
        <w:rPr>
          <w:rFonts w:ascii="Times New Roman" w:eastAsia="SimSun" w:hAnsi="Times New Roman" w:hint="eastAsia"/>
          <w:sz w:val="24"/>
        </w:rPr>
        <w:t>（附件或</w:t>
      </w:r>
      <w:hyperlink r:id="rId5" w:history="1">
        <w:r w:rsidRPr="002C2146">
          <w:rPr>
            <w:rStyle w:val="a3"/>
            <w:rFonts w:ascii="Times New Roman" w:eastAsia="SimSun" w:hAnsi="Times New Roman"/>
            <w:sz w:val="24"/>
          </w:rPr>
          <w:t>https://www.science.org/doi/10.1126/science.adj3210</w:t>
        </w:r>
      </w:hyperlink>
      <w:r w:rsidRPr="005D52B4">
        <w:rPr>
          <w:rFonts w:ascii="Times New Roman" w:eastAsia="SimSun" w:hAnsi="Times New Roman" w:hint="eastAsia"/>
          <w:sz w:val="24"/>
        </w:rPr>
        <w:t>），然后参考文章</w:t>
      </w:r>
      <w:r>
        <w:rPr>
          <w:rFonts w:ascii="Times New Roman" w:eastAsia="SimSun" w:hAnsi="Times New Roman" w:hint="eastAsia"/>
          <w:sz w:val="24"/>
        </w:rPr>
        <w:t>内容简要回答以下问题</w:t>
      </w:r>
      <w:r w:rsidRPr="005D52B4">
        <w:rPr>
          <w:rFonts w:ascii="Times New Roman" w:eastAsia="SimSun" w:hAnsi="Times New Roman" w:hint="eastAsia"/>
          <w:sz w:val="24"/>
        </w:rPr>
        <w:t>：</w:t>
      </w:r>
    </w:p>
    <w:p w14:paraId="746EA5E4" w14:textId="6CD0CDDC" w:rsidR="005D52B4" w:rsidRDefault="00BF44C5" w:rsidP="00875F43">
      <w:pPr>
        <w:snapToGrid w:val="0"/>
        <w:spacing w:afterLines="50" w:after="156" w:line="240" w:lineRule="atLeast"/>
        <w:rPr>
          <w:rFonts w:ascii="Times New Roman" w:eastAsia="SimSun" w:hAnsi="Times New Roman"/>
          <w:sz w:val="24"/>
        </w:rPr>
      </w:pPr>
      <w:r w:rsidRPr="005D52B4">
        <w:rPr>
          <w:rFonts w:ascii="Times New Roman" w:eastAsia="SimSun" w:hAnsi="Times New Roman"/>
          <w:sz w:val="24"/>
        </w:rPr>
        <w:t>1a</w:t>
      </w:r>
      <w:r w:rsidRPr="005D52B4">
        <w:rPr>
          <w:rFonts w:ascii="Times New Roman" w:eastAsia="SimSun" w:hAnsi="Times New Roman" w:hint="eastAsia"/>
          <w:sz w:val="24"/>
        </w:rPr>
        <w:t>）如何理解</w:t>
      </w:r>
      <w:r w:rsidRPr="005D52B4">
        <w:rPr>
          <w:rFonts w:ascii="Times New Roman" w:eastAsia="SimSun" w:hAnsi="Times New Roman"/>
          <w:sz w:val="24"/>
        </w:rPr>
        <w:t>coevolution underpins speciation</w:t>
      </w:r>
      <w:r w:rsidRPr="005D52B4">
        <w:rPr>
          <w:rFonts w:ascii="Times New Roman" w:eastAsia="SimSun" w:hAnsi="Times New Roman" w:hint="eastAsia"/>
          <w:sz w:val="24"/>
        </w:rPr>
        <w:t>？</w:t>
      </w:r>
    </w:p>
    <w:p w14:paraId="7F03A5C6" w14:textId="36545808" w:rsidR="00A048E4" w:rsidRPr="00BF44C5" w:rsidRDefault="00BF44C5" w:rsidP="00BF44C5">
      <w:pPr>
        <w:snapToGrid w:val="0"/>
        <w:spacing w:afterLines="50" w:after="156"/>
        <w:rPr>
          <w:rFonts w:ascii="SimSun" w:eastAsia="SimSun" w:hAnsi="SimSun" w:cs="Segoe UI"/>
          <w:color w:val="0D0D0D"/>
          <w:szCs w:val="21"/>
          <w:shd w:val="clear" w:color="auto" w:fill="FFFFFF"/>
        </w:rPr>
      </w:pPr>
      <w:r w:rsidRPr="00BF44C5">
        <w:rPr>
          <w:rFonts w:ascii="SimSun" w:eastAsia="SimSun" w:hAnsi="SimSun" w:cs="Segoe UI" w:hint="eastAsia"/>
          <w:color w:val="0D0D0D"/>
          <w:szCs w:val="21"/>
          <w:shd w:val="clear" w:color="auto" w:fill="FFFFFF"/>
        </w:rPr>
        <w:t>这个词的中文直译为</w:t>
      </w:r>
      <w:r w:rsidRPr="00BF44C5">
        <w:rPr>
          <w:rFonts w:ascii="SimSun" w:eastAsia="SimSun" w:hAnsi="SimSun" w:cs="Segoe UI"/>
          <w:color w:val="0D0D0D"/>
          <w:szCs w:val="21"/>
          <w:shd w:val="clear" w:color="auto" w:fill="FFFFFF"/>
        </w:rPr>
        <w:t>“</w:t>
      </w:r>
      <w:r w:rsidRPr="00BF44C5">
        <w:rPr>
          <w:rFonts w:ascii="SimSun" w:eastAsia="SimSun" w:hAnsi="SimSun" w:cs="Segoe UI" w:hint="eastAsia"/>
          <w:color w:val="0D0D0D"/>
          <w:szCs w:val="21"/>
          <w:shd w:val="clear" w:color="auto" w:fill="FFFFFF"/>
        </w:rPr>
        <w:t>共同演化支撑物种形成</w:t>
      </w:r>
      <w:r w:rsidRPr="00BF44C5">
        <w:rPr>
          <w:rFonts w:ascii="SimSun" w:eastAsia="SimSun" w:hAnsi="SimSun" w:cs="Segoe UI"/>
          <w:color w:val="0D0D0D"/>
          <w:szCs w:val="21"/>
          <w:shd w:val="clear" w:color="auto" w:fill="FFFFFF"/>
        </w:rPr>
        <w:t xml:space="preserve">”, </w:t>
      </w:r>
      <w:r w:rsidRPr="00BF44C5">
        <w:rPr>
          <w:rFonts w:ascii="SimSun" w:eastAsia="SimSun" w:hAnsi="SimSun" w:cs="Segoe UI" w:hint="eastAsia"/>
          <w:color w:val="0D0D0D"/>
          <w:szCs w:val="21"/>
          <w:shd w:val="clear" w:color="auto" w:fill="FFFFFF"/>
        </w:rPr>
        <w:t>我的理解是共同进化是物种形成的基础。文章中，寄生杜鹃鸟与其宿主鸟类的共同进化促进了新物种的形成。具体来说，宿主鸟类不断发展出识别和拒绝寄生鸟卵或雏鸟的防御机制，而寄生杜鹃鸟则发展出模拟宿主卵或雏鸟特征的反适应机制。这种相互的进化压力导致寄生杜鹃鸟种群的遗传和表型差异，最终导致新物种的产生。</w:t>
      </w:r>
    </w:p>
    <w:p w14:paraId="2C40C7CE" w14:textId="1A1786BE" w:rsidR="00875F43" w:rsidRDefault="00BF44C5" w:rsidP="00875F43">
      <w:pPr>
        <w:snapToGrid w:val="0"/>
        <w:spacing w:afterLines="50" w:after="156" w:line="240" w:lineRule="atLeast"/>
        <w:rPr>
          <w:rFonts w:ascii="Times New Roman" w:eastAsia="SimSun" w:hAnsi="Times New Roman"/>
          <w:sz w:val="24"/>
        </w:rPr>
      </w:pPr>
      <w:r>
        <w:rPr>
          <w:rFonts w:ascii="Segoe UI" w:hAnsi="Segoe UI" w:cs="Segoe UI"/>
          <w:color w:val="0D0D0D"/>
          <w:shd w:val="clear" w:color="auto" w:fill="FFFFFF"/>
        </w:rPr>
        <w:t>​</w:t>
      </w:r>
    </w:p>
    <w:p w14:paraId="0DA26552" w14:textId="58956DB9" w:rsidR="005D52B4" w:rsidRDefault="00BF44C5" w:rsidP="00875F43">
      <w:pPr>
        <w:snapToGrid w:val="0"/>
        <w:spacing w:afterLines="50" w:after="156" w:line="240" w:lineRule="atLeast"/>
        <w:rPr>
          <w:rFonts w:ascii="Times New Roman" w:eastAsia="SimSun" w:hAnsi="Times New Roman"/>
          <w:sz w:val="24"/>
        </w:rPr>
      </w:pPr>
      <w:r>
        <w:rPr>
          <w:rFonts w:ascii="Times New Roman" w:eastAsia="SimSun" w:hAnsi="Times New Roman"/>
          <w:sz w:val="24"/>
        </w:rPr>
        <w:t>1</w:t>
      </w:r>
      <w:r w:rsidRPr="005D52B4">
        <w:rPr>
          <w:rFonts w:ascii="Times New Roman" w:eastAsia="SimSun" w:hAnsi="Times New Roman"/>
          <w:sz w:val="24"/>
        </w:rPr>
        <w:t>b</w:t>
      </w:r>
      <w:r w:rsidRPr="005D52B4">
        <w:rPr>
          <w:rFonts w:ascii="Times New Roman" w:eastAsia="SimSun" w:hAnsi="Times New Roman" w:hint="eastAsia"/>
          <w:sz w:val="24"/>
        </w:rPr>
        <w:t>）除了文中的例子，请再举一个课上讲过的例子。</w:t>
      </w:r>
    </w:p>
    <w:p w14:paraId="7E5A00F8" w14:textId="7117E5EE" w:rsidR="00875F43" w:rsidRPr="00201EDC" w:rsidRDefault="00497ED7" w:rsidP="00875F43">
      <w:pPr>
        <w:snapToGrid w:val="0"/>
        <w:spacing w:afterLines="50" w:after="156" w:line="240" w:lineRule="atLeast"/>
        <w:rPr>
          <w:rFonts w:ascii="SimSun" w:eastAsia="SimSun" w:hAnsi="SimSun" w:cs="Segoe UI"/>
          <w:color w:val="0D0D0D"/>
          <w:szCs w:val="21"/>
          <w:shd w:val="clear" w:color="auto" w:fill="FFFFFF"/>
        </w:rPr>
      </w:pPr>
      <w:r w:rsidRPr="00201EDC">
        <w:rPr>
          <w:rFonts w:ascii="SimSun" w:eastAsia="SimSun" w:hAnsi="SimSun" w:cs="Segoe UI" w:hint="eastAsia"/>
          <w:color w:val="0D0D0D"/>
          <w:szCs w:val="21"/>
          <w:shd w:val="clear" w:color="auto" w:fill="FFFFFF"/>
        </w:rPr>
        <w:t>依稀记得课上讲过的另一个例子是捕食者与猎物的共同进化。例如，猎豹和羚羊之间的关系。猎豹不断进化出更快的奔跑速度以捕捉猎物，而羚羊则进化出更快的逃跑速度和更敏捷的躲避能力。这种相互进化的压力同样促进了各自种群的进化和物种的形成。</w:t>
      </w:r>
    </w:p>
    <w:p w14:paraId="68033303" w14:textId="77777777" w:rsidR="00A048E4" w:rsidRPr="00A048E4" w:rsidRDefault="00A048E4" w:rsidP="00875F43">
      <w:pPr>
        <w:snapToGrid w:val="0"/>
        <w:spacing w:afterLines="50" w:after="156" w:line="240" w:lineRule="atLeast"/>
        <w:rPr>
          <w:rFonts w:ascii="Times New Roman" w:eastAsia="新細明體" w:hAnsi="Times New Roman" w:hint="eastAsia"/>
          <w:sz w:val="24"/>
        </w:rPr>
      </w:pPr>
    </w:p>
    <w:p w14:paraId="3ECFC861" w14:textId="0AFFB853" w:rsidR="005D52B4" w:rsidRDefault="00BF44C5" w:rsidP="00875F43">
      <w:pPr>
        <w:snapToGrid w:val="0"/>
        <w:spacing w:afterLines="50" w:after="156" w:line="240" w:lineRule="atLeast"/>
        <w:rPr>
          <w:rFonts w:ascii="Times New Roman" w:eastAsia="SimSun" w:hAnsi="Times New Roman"/>
          <w:sz w:val="24"/>
        </w:rPr>
      </w:pPr>
      <w:r w:rsidRPr="005D52B4">
        <w:rPr>
          <w:rFonts w:ascii="Times New Roman" w:eastAsia="SimSun" w:hAnsi="Times New Roman"/>
          <w:sz w:val="24"/>
        </w:rPr>
        <w:t>2a</w:t>
      </w:r>
      <w:r w:rsidRPr="005D52B4">
        <w:rPr>
          <w:rFonts w:ascii="Times New Roman" w:eastAsia="SimSun" w:hAnsi="Times New Roman" w:hint="eastAsia"/>
          <w:sz w:val="24"/>
        </w:rPr>
        <w:t>）文中</w:t>
      </w:r>
      <w:r w:rsidRPr="005D52B4">
        <w:rPr>
          <w:rFonts w:ascii="Times New Roman" w:eastAsia="SimSun" w:hAnsi="Times New Roman"/>
          <w:sz w:val="24"/>
        </w:rPr>
        <w:t>microevolutionary processes</w:t>
      </w:r>
      <w:r w:rsidRPr="005D52B4">
        <w:rPr>
          <w:rFonts w:ascii="Times New Roman" w:eastAsia="SimSun" w:hAnsi="Times New Roman" w:hint="eastAsia"/>
          <w:sz w:val="24"/>
        </w:rPr>
        <w:t>研究的是什么？</w:t>
      </w:r>
    </w:p>
    <w:p w14:paraId="15B031ED" w14:textId="1DE7A1F1" w:rsidR="00875F43" w:rsidRPr="00BF44C5" w:rsidRDefault="00BF44C5" w:rsidP="00BF44C5">
      <w:pPr>
        <w:snapToGrid w:val="0"/>
        <w:spacing w:afterLines="50" w:after="156"/>
        <w:rPr>
          <w:rFonts w:ascii="SimSun" w:eastAsia="SimSun" w:hAnsi="SimSun" w:cs="Segoe UI"/>
          <w:color w:val="0D0D0D"/>
          <w:szCs w:val="21"/>
          <w:shd w:val="clear" w:color="auto" w:fill="FFFFFF"/>
        </w:rPr>
      </w:pPr>
      <w:r w:rsidRPr="00BF44C5">
        <w:rPr>
          <w:rFonts w:ascii="SimSun" w:eastAsia="SimSun" w:hAnsi="SimSun" w:cs="Segoe UI"/>
          <w:color w:val="0D0D0D"/>
          <w:szCs w:val="21"/>
          <w:shd w:val="clear" w:color="auto" w:fill="FFFFFF"/>
        </w:rPr>
        <w:t>“</w:t>
      </w:r>
      <w:r w:rsidRPr="00BF44C5">
        <w:rPr>
          <w:rFonts w:ascii="SimSun" w:eastAsia="SimSun" w:hAnsi="SimSun" w:cs="Segoe UI" w:hint="eastAsia"/>
          <w:color w:val="0D0D0D"/>
          <w:szCs w:val="21"/>
          <w:shd w:val="clear" w:color="auto" w:fill="FFFFFF"/>
        </w:rPr>
        <w:t>微进化过程</w:t>
      </w:r>
      <w:r w:rsidRPr="00BF44C5">
        <w:rPr>
          <w:rFonts w:ascii="SimSun" w:eastAsia="SimSun" w:hAnsi="SimSun" w:cs="Segoe UI"/>
          <w:color w:val="0D0D0D"/>
          <w:szCs w:val="21"/>
          <w:shd w:val="clear" w:color="auto" w:fill="FFFFFF"/>
        </w:rPr>
        <w:t>”</w:t>
      </w:r>
      <w:r w:rsidRPr="00BF44C5">
        <w:rPr>
          <w:rFonts w:ascii="SimSun" w:eastAsia="SimSun" w:hAnsi="SimSun" w:cs="Segoe UI" w:hint="eastAsia"/>
          <w:color w:val="0D0D0D"/>
          <w:szCs w:val="21"/>
          <w:shd w:val="clear" w:color="auto" w:fill="FFFFFF"/>
        </w:rPr>
        <w:t>研究的是寄生杜鹃鸟和宿主鸟类之间的相互适应和进化过程。例如，宿主鸟类发展出识别和拒绝寄生鸟卵的能力，而寄生杜鹃鸟则进化出模拟宿主卵或雏鸟特征的能力。这些微进化过程是通过基因和表型的变化来实现的</w:t>
      </w:r>
      <w:r w:rsidRPr="00BF44C5">
        <w:rPr>
          <w:rFonts w:ascii="MS Gothic" w:eastAsia="MS Gothic" w:hAnsi="MS Gothic" w:cs="MS Gothic" w:hint="eastAsia"/>
          <w:color w:val="0D0D0D"/>
          <w:szCs w:val="21"/>
          <w:shd w:val="clear" w:color="auto" w:fill="FFFFFF"/>
        </w:rPr>
        <w:t>​</w:t>
      </w:r>
      <w:r w:rsidRPr="00BF44C5">
        <w:rPr>
          <w:rFonts w:ascii="SimSun" w:eastAsia="SimSun" w:hAnsi="SimSun" w:cs="Segoe UI" w:hint="eastAsia"/>
          <w:color w:val="0D0D0D"/>
          <w:szCs w:val="21"/>
          <w:shd w:val="clear" w:color="auto" w:fill="FFFFFF"/>
        </w:rPr>
        <w:t>。</w:t>
      </w:r>
    </w:p>
    <w:p w14:paraId="6F25F009" w14:textId="77777777" w:rsidR="00A048E4" w:rsidRPr="00A048E4" w:rsidRDefault="00A048E4" w:rsidP="00875F43">
      <w:pPr>
        <w:snapToGrid w:val="0"/>
        <w:spacing w:afterLines="50" w:after="156" w:line="240" w:lineRule="atLeast"/>
        <w:rPr>
          <w:rFonts w:ascii="Times New Roman" w:eastAsia="新細明體" w:hAnsi="Times New Roman" w:hint="eastAsia"/>
          <w:sz w:val="24"/>
        </w:rPr>
      </w:pPr>
    </w:p>
    <w:p w14:paraId="21CA50CB" w14:textId="7BC9F709" w:rsidR="005D52B4" w:rsidRDefault="00BF44C5" w:rsidP="00875F43">
      <w:pPr>
        <w:snapToGrid w:val="0"/>
        <w:spacing w:afterLines="50" w:after="156" w:line="240" w:lineRule="atLeast"/>
        <w:rPr>
          <w:rFonts w:ascii="Times New Roman" w:eastAsia="SimSun" w:hAnsi="Times New Roman"/>
          <w:sz w:val="24"/>
        </w:rPr>
      </w:pPr>
      <w:r>
        <w:rPr>
          <w:rFonts w:ascii="Times New Roman" w:eastAsia="SimSun" w:hAnsi="Times New Roman"/>
          <w:sz w:val="24"/>
        </w:rPr>
        <w:t>2</w:t>
      </w:r>
      <w:r w:rsidRPr="005D52B4">
        <w:rPr>
          <w:rFonts w:ascii="Times New Roman" w:eastAsia="SimSun" w:hAnsi="Times New Roman"/>
          <w:sz w:val="24"/>
        </w:rPr>
        <w:t>b</w:t>
      </w:r>
      <w:r w:rsidRPr="005D52B4">
        <w:rPr>
          <w:rFonts w:ascii="Times New Roman" w:eastAsia="SimSun" w:hAnsi="Times New Roman" w:hint="eastAsia"/>
          <w:sz w:val="24"/>
        </w:rPr>
        <w:t>）</w:t>
      </w:r>
      <w:r w:rsidRPr="005D52B4">
        <w:rPr>
          <w:rFonts w:ascii="Times New Roman" w:eastAsia="SimSun" w:hAnsi="Times New Roman"/>
          <w:sz w:val="24"/>
        </w:rPr>
        <w:t>macroevolutionary scale</w:t>
      </w:r>
      <w:r w:rsidRPr="005D52B4">
        <w:rPr>
          <w:rFonts w:ascii="Times New Roman" w:eastAsia="SimSun" w:hAnsi="Times New Roman" w:hint="eastAsia"/>
          <w:sz w:val="24"/>
        </w:rPr>
        <w:t>研究的是什么？</w:t>
      </w:r>
    </w:p>
    <w:p w14:paraId="521D017E" w14:textId="3A85523D" w:rsidR="00875F43" w:rsidRPr="00BF44C5" w:rsidRDefault="00BF44C5" w:rsidP="00BF44C5">
      <w:pPr>
        <w:snapToGrid w:val="0"/>
        <w:spacing w:afterLines="50" w:after="156"/>
        <w:rPr>
          <w:rFonts w:ascii="SimSun" w:eastAsia="SimSun" w:hAnsi="SimSun" w:cs="Segoe UI"/>
          <w:color w:val="0D0D0D"/>
          <w:szCs w:val="21"/>
          <w:shd w:val="clear" w:color="auto" w:fill="FFFFFF"/>
        </w:rPr>
      </w:pPr>
      <w:r w:rsidRPr="00BF44C5">
        <w:rPr>
          <w:rFonts w:ascii="SimSun" w:eastAsia="SimSun" w:hAnsi="SimSun"/>
          <w:szCs w:val="21"/>
        </w:rPr>
        <w:t>“</w:t>
      </w:r>
      <w:r w:rsidRPr="00BF44C5">
        <w:rPr>
          <w:rFonts w:ascii="SimSun" w:eastAsia="SimSun" w:hAnsi="SimSun" w:hint="eastAsia"/>
          <w:szCs w:val="21"/>
        </w:rPr>
        <w:t>宏观进化尺度</w:t>
      </w:r>
      <w:r w:rsidRPr="00BF44C5">
        <w:rPr>
          <w:rFonts w:ascii="SimSun" w:eastAsia="SimSun" w:hAnsi="SimSun"/>
          <w:szCs w:val="21"/>
        </w:rPr>
        <w:t>”</w:t>
      </w:r>
      <w:r w:rsidRPr="00BF44C5">
        <w:rPr>
          <w:rFonts w:ascii="SimSun" w:eastAsia="SimSun" w:hAnsi="SimSun" w:cs="Segoe UI"/>
          <w:color w:val="0D0D0D"/>
          <w:szCs w:val="21"/>
          <w:shd w:val="clear" w:color="auto" w:fill="FFFFFF"/>
        </w:rPr>
        <w:t xml:space="preserve"> </w:t>
      </w:r>
      <w:r w:rsidRPr="00BF44C5">
        <w:rPr>
          <w:rFonts w:ascii="SimSun" w:eastAsia="SimSun" w:hAnsi="SimSun" w:cs="Segoe UI" w:hint="eastAsia"/>
          <w:color w:val="0D0D0D"/>
          <w:szCs w:val="21"/>
          <w:shd w:val="clear" w:color="auto" w:fill="FFFFFF"/>
        </w:rPr>
        <w:t>研究的是这些微进化过程如何导致物种的形成和多样化。例如，文中提到高度致病性的寄生杜鹃鸟比非致病性或低致病性的寄生杜鹃鸟有更高的物种形成率。宏观进化研究揭示了这些寄生杜鹃鸟如何在同域内通过宿主专化形成新物种</w:t>
      </w:r>
      <w:r w:rsidRPr="00BF44C5">
        <w:rPr>
          <w:rFonts w:ascii="MS Gothic" w:eastAsia="MS Gothic" w:hAnsi="MS Gothic" w:cs="MS Gothic" w:hint="eastAsia"/>
          <w:color w:val="0D0D0D"/>
          <w:szCs w:val="21"/>
          <w:shd w:val="clear" w:color="auto" w:fill="FFFFFF"/>
        </w:rPr>
        <w:t>​</w:t>
      </w:r>
    </w:p>
    <w:p w14:paraId="2C898DC3" w14:textId="77777777" w:rsidR="00A048E4" w:rsidRPr="00A048E4" w:rsidRDefault="00A048E4" w:rsidP="00875F43">
      <w:pPr>
        <w:snapToGrid w:val="0"/>
        <w:spacing w:afterLines="50" w:after="156" w:line="240" w:lineRule="atLeast"/>
        <w:rPr>
          <w:rFonts w:ascii="Times New Roman" w:eastAsia="新細明體" w:hAnsi="Times New Roman" w:hint="eastAsia"/>
          <w:sz w:val="24"/>
        </w:rPr>
      </w:pPr>
    </w:p>
    <w:p w14:paraId="4BB6BECE" w14:textId="36DCD773" w:rsidR="00875F43" w:rsidRDefault="00BF44C5" w:rsidP="00875F43">
      <w:pPr>
        <w:snapToGrid w:val="0"/>
        <w:spacing w:afterLines="50" w:after="156" w:line="240" w:lineRule="atLeast"/>
        <w:rPr>
          <w:rFonts w:ascii="Times New Roman" w:eastAsia="SimSun" w:hAnsi="Times New Roman"/>
          <w:sz w:val="24"/>
        </w:rPr>
      </w:pPr>
      <w:r w:rsidRPr="005D52B4">
        <w:rPr>
          <w:rFonts w:ascii="Times New Roman" w:eastAsia="SimSun" w:hAnsi="Times New Roman"/>
          <w:sz w:val="24"/>
        </w:rPr>
        <w:t>3</w:t>
      </w:r>
      <w:r w:rsidRPr="005D52B4">
        <w:rPr>
          <w:rFonts w:ascii="Times New Roman" w:eastAsia="SimSun" w:hAnsi="Times New Roman" w:hint="eastAsia"/>
          <w:sz w:val="24"/>
        </w:rPr>
        <w:t>，文中这句话</w:t>
      </w:r>
      <w:r w:rsidRPr="005D52B4">
        <w:rPr>
          <w:rFonts w:ascii="Times New Roman" w:eastAsia="SimSun" w:hAnsi="Times New Roman"/>
          <w:sz w:val="24"/>
        </w:rPr>
        <w:t>“host race fidelity should increase over time and gene flow between host races should cease”</w:t>
      </w:r>
      <w:r w:rsidRPr="005D52B4">
        <w:rPr>
          <w:rFonts w:ascii="Times New Roman" w:eastAsia="SimSun" w:hAnsi="Times New Roman" w:hint="eastAsia"/>
          <w:sz w:val="24"/>
        </w:rPr>
        <w:t>，</w:t>
      </w:r>
    </w:p>
    <w:p w14:paraId="25B7C4FC" w14:textId="55E53631" w:rsidR="005D52B4" w:rsidRDefault="00BF44C5" w:rsidP="00875F43">
      <w:pPr>
        <w:snapToGrid w:val="0"/>
        <w:spacing w:afterLines="50" w:after="156" w:line="240" w:lineRule="atLeast"/>
        <w:rPr>
          <w:rFonts w:ascii="Times New Roman" w:eastAsia="SimSun" w:hAnsi="Times New Roman"/>
          <w:sz w:val="24"/>
        </w:rPr>
      </w:pPr>
      <w:r w:rsidRPr="005D52B4">
        <w:rPr>
          <w:rFonts w:ascii="Times New Roman" w:eastAsia="SimSun" w:hAnsi="Times New Roman"/>
          <w:sz w:val="24"/>
        </w:rPr>
        <w:t>a</w:t>
      </w:r>
      <w:r w:rsidRPr="005D52B4">
        <w:rPr>
          <w:rFonts w:ascii="Times New Roman" w:eastAsia="SimSun" w:hAnsi="Times New Roman" w:hint="eastAsia"/>
          <w:sz w:val="24"/>
        </w:rPr>
        <w:t>）</w:t>
      </w:r>
      <w:r w:rsidRPr="005D52B4">
        <w:rPr>
          <w:rFonts w:ascii="Times New Roman" w:eastAsia="SimSun" w:hAnsi="Times New Roman"/>
          <w:sz w:val="24"/>
        </w:rPr>
        <w:t>host race</w:t>
      </w:r>
      <w:r w:rsidRPr="005D52B4">
        <w:rPr>
          <w:rFonts w:ascii="Times New Roman" w:eastAsia="SimSun" w:hAnsi="Times New Roman" w:hint="eastAsia"/>
          <w:sz w:val="24"/>
        </w:rPr>
        <w:t>指什么？</w:t>
      </w:r>
    </w:p>
    <w:p w14:paraId="39396BBA" w14:textId="6AABC745" w:rsidR="00A32F04" w:rsidRPr="00BF44C5" w:rsidRDefault="00BF44C5" w:rsidP="00BF44C5">
      <w:pPr>
        <w:snapToGrid w:val="0"/>
        <w:spacing w:afterLines="50" w:after="156"/>
        <w:rPr>
          <w:rFonts w:ascii="SimSun" w:eastAsia="SimSun" w:hAnsi="SimSun" w:cs="Segoe UI"/>
          <w:color w:val="0D0D0D"/>
          <w:szCs w:val="21"/>
          <w:shd w:val="clear" w:color="auto" w:fill="FFFFFF"/>
        </w:rPr>
      </w:pPr>
      <w:r w:rsidRPr="00BF44C5">
        <w:rPr>
          <w:rFonts w:ascii="SimSun" w:eastAsia="SimSun" w:hAnsi="SimSun" w:cs="Segoe UI" w:hint="eastAsia"/>
          <w:color w:val="0D0D0D"/>
          <w:szCs w:val="21"/>
          <w:shd w:val="clear" w:color="auto" w:fill="FFFFFF"/>
        </w:rPr>
        <w:t>上文的直译</w:t>
      </w:r>
      <w:r w:rsidRPr="00BF44C5">
        <w:rPr>
          <w:rFonts w:ascii="SimSun" w:eastAsia="SimSun" w:hAnsi="SimSun" w:cs="Segoe UI"/>
          <w:color w:val="0D0D0D"/>
          <w:szCs w:val="21"/>
          <w:shd w:val="clear" w:color="auto" w:fill="FFFFFF"/>
        </w:rPr>
        <w:t xml:space="preserve">: </w:t>
      </w:r>
      <w:r w:rsidRPr="00BF44C5">
        <w:rPr>
          <w:rFonts w:ascii="SimSun" w:eastAsia="SimSun" w:hAnsi="SimSun" w:cs="Segoe UI" w:hint="eastAsia"/>
          <w:color w:val="0D0D0D"/>
          <w:szCs w:val="21"/>
          <w:shd w:val="clear" w:color="auto" w:fill="FFFFFF"/>
        </w:rPr>
        <w:t>宿主种族的忠诚度应该随着时间的推移而增加，宿主种族之间的基因流动应该停止</w:t>
      </w:r>
    </w:p>
    <w:p w14:paraId="145C3891" w14:textId="6A96F674" w:rsidR="00875F43" w:rsidRPr="00BF44C5" w:rsidRDefault="00BF44C5" w:rsidP="00BF44C5">
      <w:pPr>
        <w:snapToGrid w:val="0"/>
        <w:spacing w:afterLines="50" w:after="156"/>
        <w:rPr>
          <w:rFonts w:ascii="SimSun" w:eastAsia="SimSun" w:hAnsi="SimSun" w:cs="微軟正黑體"/>
          <w:color w:val="0D0D0D"/>
          <w:szCs w:val="21"/>
          <w:shd w:val="clear" w:color="auto" w:fill="FFFFFF"/>
          <w:lang w:eastAsia="zh-TW"/>
        </w:rPr>
      </w:pPr>
      <w:r w:rsidRPr="00BF44C5">
        <w:rPr>
          <w:rFonts w:ascii="SimSun" w:eastAsia="SimSun" w:hAnsi="SimSun" w:cs="Segoe UI"/>
          <w:color w:val="0D0D0D"/>
          <w:szCs w:val="21"/>
          <w:shd w:val="clear" w:color="auto" w:fill="FFFFFF"/>
        </w:rPr>
        <w:t>host race</w:t>
      </w:r>
      <w:r w:rsidRPr="00BF44C5">
        <w:rPr>
          <w:rFonts w:ascii="SimSun" w:eastAsia="SimSun" w:hAnsi="SimSun" w:cs="Segoe UI" w:hint="eastAsia"/>
          <w:color w:val="0D0D0D"/>
          <w:szCs w:val="21"/>
          <w:shd w:val="clear" w:color="auto" w:fill="FFFFFF"/>
        </w:rPr>
        <w:t>指的是寄生杜鹃鸟种群中的不同亚种或种</w:t>
      </w:r>
      <w:r w:rsidRPr="00BF44C5">
        <w:rPr>
          <w:rFonts w:ascii="SimSun" w:eastAsia="SimSun" w:hAnsi="SimSun" w:cs="微軟正黑體" w:hint="eastAsia"/>
          <w:color w:val="0D0D0D"/>
          <w:szCs w:val="21"/>
          <w:shd w:val="clear" w:color="auto" w:fill="FFFFFF"/>
        </w:rPr>
        <w:t>群。</w:t>
      </w:r>
    </w:p>
    <w:p w14:paraId="7897E611" w14:textId="77777777" w:rsidR="00A048E4" w:rsidRPr="00875F43" w:rsidRDefault="00A048E4" w:rsidP="00875F43">
      <w:pPr>
        <w:snapToGrid w:val="0"/>
        <w:spacing w:afterLines="50" w:after="156" w:line="240" w:lineRule="atLeast"/>
        <w:rPr>
          <w:rFonts w:ascii="Times New Roman" w:eastAsia="SimSun" w:hAnsi="Times New Roman" w:hint="eastAsia"/>
          <w:sz w:val="24"/>
          <w:lang w:eastAsia="zh-TW"/>
        </w:rPr>
      </w:pPr>
    </w:p>
    <w:p w14:paraId="01207ECD" w14:textId="400495FD" w:rsidR="005D52B4" w:rsidRDefault="00BF44C5" w:rsidP="00875F43">
      <w:pPr>
        <w:snapToGrid w:val="0"/>
        <w:spacing w:afterLines="50" w:after="156" w:line="240" w:lineRule="atLeast"/>
        <w:rPr>
          <w:rFonts w:ascii="Times New Roman" w:eastAsia="SimSun" w:hAnsi="Times New Roman"/>
          <w:sz w:val="24"/>
        </w:rPr>
      </w:pPr>
      <w:r w:rsidRPr="005D52B4">
        <w:rPr>
          <w:rFonts w:ascii="Times New Roman" w:eastAsia="SimSun" w:hAnsi="Times New Roman"/>
          <w:sz w:val="24"/>
        </w:rPr>
        <w:t>b</w:t>
      </w:r>
      <w:r w:rsidRPr="005D52B4">
        <w:rPr>
          <w:rFonts w:ascii="Times New Roman" w:eastAsia="SimSun" w:hAnsi="Times New Roman" w:hint="eastAsia"/>
          <w:sz w:val="24"/>
        </w:rPr>
        <w:t>）</w:t>
      </w:r>
      <w:r w:rsidRPr="005D52B4">
        <w:rPr>
          <w:rFonts w:ascii="Times New Roman" w:eastAsia="SimSun" w:hAnsi="Times New Roman"/>
          <w:sz w:val="24"/>
        </w:rPr>
        <w:t xml:space="preserve">gene </w:t>
      </w:r>
      <w:r w:rsidRPr="005D52B4">
        <w:rPr>
          <w:rFonts w:ascii="Times New Roman" w:eastAsia="SimSun" w:hAnsi="Times New Roman" w:hint="eastAsia"/>
          <w:sz w:val="24"/>
        </w:rPr>
        <w:t>如何</w:t>
      </w:r>
      <w:r w:rsidRPr="005D52B4">
        <w:rPr>
          <w:rFonts w:ascii="Times New Roman" w:eastAsia="SimSun" w:hAnsi="Times New Roman"/>
          <w:sz w:val="24"/>
        </w:rPr>
        <w:t>flow</w:t>
      </w:r>
      <w:r w:rsidRPr="005D52B4">
        <w:rPr>
          <w:rFonts w:ascii="Times New Roman" w:eastAsia="SimSun" w:hAnsi="Times New Roman" w:hint="eastAsia"/>
          <w:sz w:val="24"/>
        </w:rPr>
        <w:t>？</w:t>
      </w:r>
    </w:p>
    <w:p w14:paraId="56618BEF" w14:textId="3C64C420" w:rsidR="00875F43" w:rsidRPr="00BF44C5" w:rsidRDefault="00BF44C5" w:rsidP="00BF44C5">
      <w:pPr>
        <w:snapToGrid w:val="0"/>
        <w:spacing w:afterLines="50" w:after="156"/>
        <w:rPr>
          <w:rFonts w:ascii="SimSun" w:eastAsia="SimSun" w:hAnsi="SimSun" w:cs="微軟正黑體"/>
          <w:color w:val="0D0D0D"/>
          <w:szCs w:val="21"/>
          <w:shd w:val="clear" w:color="auto" w:fill="FFFFFF"/>
        </w:rPr>
      </w:pPr>
      <w:r w:rsidRPr="00BF44C5">
        <w:rPr>
          <w:rFonts w:ascii="SimSun" w:eastAsia="SimSun" w:hAnsi="SimSun" w:cs="Segoe UI" w:hint="eastAsia"/>
          <w:color w:val="0D0D0D"/>
          <w:szCs w:val="21"/>
          <w:shd w:val="clear" w:color="auto" w:fill="FFFFFF"/>
        </w:rPr>
        <w:t>基因流动是指不同种群或亚种之间的基因交换</w:t>
      </w:r>
      <w:r w:rsidRPr="00BF44C5">
        <w:rPr>
          <w:rFonts w:ascii="SimSun" w:eastAsia="SimSun" w:hAnsi="SimSun" w:cs="微軟正黑體" w:hint="eastAsia"/>
          <w:color w:val="0D0D0D"/>
          <w:szCs w:val="21"/>
          <w:shd w:val="clear" w:color="auto" w:fill="FFFFFF"/>
        </w:rPr>
        <w:t>，</w:t>
      </w:r>
      <w:r w:rsidRPr="00BF44C5">
        <w:rPr>
          <w:rFonts w:ascii="SimSun" w:eastAsia="SimSun" w:hAnsi="SimSun" w:cs="Segoe UI" w:hint="eastAsia"/>
          <w:color w:val="0D0D0D"/>
          <w:szCs w:val="21"/>
          <w:shd w:val="clear" w:color="auto" w:fill="FFFFFF"/>
        </w:rPr>
        <w:t>令遗传信息可以共享和混合</w:t>
      </w:r>
      <w:r w:rsidRPr="00BF44C5">
        <w:rPr>
          <w:rFonts w:ascii="SimSun" w:eastAsia="SimSun" w:hAnsi="SimSun" w:cs="微軟正黑體" w:hint="eastAsia"/>
          <w:color w:val="0D0D0D"/>
          <w:szCs w:val="21"/>
          <w:shd w:val="clear" w:color="auto" w:fill="FFFFFF"/>
        </w:rPr>
        <w:t>。</w:t>
      </w:r>
    </w:p>
    <w:p w14:paraId="52806D47" w14:textId="77777777" w:rsidR="00A048E4" w:rsidRDefault="00A048E4" w:rsidP="00875F43">
      <w:pPr>
        <w:snapToGrid w:val="0"/>
        <w:spacing w:afterLines="50" w:after="156" w:line="240" w:lineRule="atLeast"/>
        <w:rPr>
          <w:rFonts w:ascii="Times New Roman" w:eastAsia="SimSun" w:hAnsi="Times New Roman" w:hint="eastAsia"/>
          <w:sz w:val="24"/>
        </w:rPr>
      </w:pPr>
    </w:p>
    <w:p w14:paraId="4D6D886F" w14:textId="344774D4" w:rsidR="005D52B4" w:rsidRDefault="00BF44C5" w:rsidP="00875F43">
      <w:pPr>
        <w:snapToGrid w:val="0"/>
        <w:spacing w:afterLines="50" w:after="156" w:line="240" w:lineRule="atLeast"/>
        <w:rPr>
          <w:rFonts w:ascii="Times New Roman" w:eastAsia="新細明體" w:hAnsi="Times New Roman"/>
          <w:sz w:val="24"/>
          <w:lang w:eastAsia="zh-TW"/>
        </w:rPr>
      </w:pPr>
      <w:r w:rsidRPr="005D52B4">
        <w:rPr>
          <w:rFonts w:ascii="Times New Roman" w:eastAsia="SimSun" w:hAnsi="Times New Roman"/>
          <w:sz w:val="24"/>
        </w:rPr>
        <w:t>c</w:t>
      </w:r>
      <w:r w:rsidRPr="005D52B4">
        <w:rPr>
          <w:rFonts w:ascii="Times New Roman" w:eastAsia="SimSun" w:hAnsi="Times New Roman" w:hint="eastAsia"/>
          <w:sz w:val="24"/>
        </w:rPr>
        <w:t>）这句话描述的事件若为真，那演变的后果最可能是什么？</w:t>
      </w:r>
    </w:p>
    <w:p w14:paraId="7DBCD96C" w14:textId="429F29C8" w:rsidR="00A32F04" w:rsidRPr="00BF44C5" w:rsidRDefault="00BF44C5" w:rsidP="00BF44C5">
      <w:pPr>
        <w:snapToGrid w:val="0"/>
        <w:spacing w:afterLines="50" w:after="156"/>
        <w:rPr>
          <w:rFonts w:ascii="SimSun" w:eastAsia="SimSun" w:hAnsi="SimSun" w:hint="eastAsia"/>
          <w:szCs w:val="21"/>
        </w:rPr>
      </w:pPr>
      <w:r w:rsidRPr="00BF44C5">
        <w:rPr>
          <w:rFonts w:ascii="SimSun" w:eastAsia="SimSun" w:hAnsi="SimSun" w:cs="Segoe UI" w:hint="eastAsia"/>
          <w:color w:val="0D0D0D"/>
          <w:szCs w:val="21"/>
          <w:shd w:val="clear" w:color="auto" w:fill="FFFFFF"/>
        </w:rPr>
        <w:t>可能的演变后果是宿主专化的寄生杜鹃鸟亚种会随着时间的推移进一步分化，最终导致基因流动停止，从而形成新的物</w:t>
      </w:r>
      <w:r w:rsidRPr="00BF44C5">
        <w:rPr>
          <w:rFonts w:ascii="SimSun" w:eastAsia="SimSun" w:hAnsi="SimSun" w:cs="微軟正黑體" w:hint="eastAsia"/>
          <w:color w:val="0D0D0D"/>
          <w:szCs w:val="21"/>
          <w:shd w:val="clear" w:color="auto" w:fill="FFFFFF"/>
        </w:rPr>
        <w:t>种。</w:t>
      </w:r>
    </w:p>
    <w:p w14:paraId="401FD21C" w14:textId="77777777" w:rsidR="00875F43" w:rsidRDefault="00875F43" w:rsidP="00875F43">
      <w:pPr>
        <w:snapToGrid w:val="0"/>
        <w:spacing w:afterLines="50" w:after="156" w:line="240" w:lineRule="atLeast"/>
        <w:rPr>
          <w:rFonts w:ascii="Times New Roman" w:eastAsia="SimSun" w:hAnsi="Times New Roman"/>
          <w:sz w:val="24"/>
        </w:rPr>
      </w:pPr>
    </w:p>
    <w:p w14:paraId="74C71A5E" w14:textId="6A52E948" w:rsidR="005D52B4" w:rsidRDefault="00BF44C5" w:rsidP="00875F43">
      <w:pPr>
        <w:snapToGrid w:val="0"/>
        <w:spacing w:afterLines="50" w:after="156" w:line="240" w:lineRule="atLeast"/>
        <w:rPr>
          <w:rFonts w:ascii="Times New Roman" w:eastAsia="SimSun" w:hAnsi="Times New Roman"/>
          <w:sz w:val="24"/>
        </w:rPr>
      </w:pPr>
      <w:r w:rsidRPr="005D52B4">
        <w:rPr>
          <w:rFonts w:ascii="Times New Roman" w:eastAsia="SimSun" w:hAnsi="Times New Roman"/>
          <w:sz w:val="24"/>
        </w:rPr>
        <w:t>d</w:t>
      </w:r>
      <w:r w:rsidRPr="005D52B4">
        <w:rPr>
          <w:rFonts w:ascii="Times New Roman" w:eastAsia="SimSun" w:hAnsi="Times New Roman" w:hint="eastAsia"/>
          <w:sz w:val="24"/>
        </w:rPr>
        <w:t>）这句话若成立，前提是</w:t>
      </w:r>
      <w:r w:rsidRPr="005D52B4">
        <w:rPr>
          <w:rFonts w:ascii="Times New Roman" w:eastAsia="SimSun" w:hAnsi="Times New Roman"/>
          <w:sz w:val="24"/>
        </w:rPr>
        <w:t>cuckoos</w:t>
      </w:r>
      <w:r w:rsidRPr="005D52B4">
        <w:rPr>
          <w:rFonts w:ascii="Times New Roman" w:eastAsia="SimSun" w:hAnsi="Times New Roman" w:hint="eastAsia"/>
          <w:sz w:val="24"/>
        </w:rPr>
        <w:t>具有什么样的性质？</w:t>
      </w:r>
    </w:p>
    <w:p w14:paraId="7F45A927" w14:textId="38B03EAB" w:rsidR="00875F43" w:rsidRPr="00BF44C5" w:rsidRDefault="00BF44C5" w:rsidP="00BF44C5">
      <w:pPr>
        <w:snapToGrid w:val="0"/>
        <w:spacing w:afterLines="50" w:after="156"/>
        <w:rPr>
          <w:rFonts w:ascii="SimSun" w:eastAsia="SimSun" w:hAnsi="SimSun" w:cs="微軟正黑體"/>
          <w:color w:val="0D0D0D"/>
          <w:szCs w:val="21"/>
          <w:shd w:val="clear" w:color="auto" w:fill="FFFFFF"/>
        </w:rPr>
      </w:pPr>
      <w:r w:rsidRPr="00BF44C5">
        <w:rPr>
          <w:rFonts w:ascii="SimSun" w:eastAsia="SimSun" w:hAnsi="SimSun" w:cs="Segoe UI" w:hint="eastAsia"/>
          <w:color w:val="0D0D0D"/>
          <w:szCs w:val="21"/>
          <w:shd w:val="clear" w:color="auto" w:fill="FFFFFF"/>
        </w:rPr>
        <w:t>前提是杜鹃鸟具备对特定宿主的高度专化适应性，并且这种适应性通过选择性交配和遗传保留下来</w:t>
      </w:r>
      <w:r w:rsidRPr="00BF44C5">
        <w:rPr>
          <w:rFonts w:ascii="SimSun" w:eastAsia="SimSun" w:hAnsi="SimSun" w:cs="微軟正黑體" w:hint="eastAsia"/>
          <w:color w:val="0D0D0D"/>
          <w:szCs w:val="21"/>
          <w:shd w:val="clear" w:color="auto" w:fill="FFFFFF"/>
        </w:rPr>
        <w:t>。</w:t>
      </w:r>
    </w:p>
    <w:p w14:paraId="4C3D45B7" w14:textId="77777777" w:rsidR="008477A3" w:rsidRPr="008477A3" w:rsidRDefault="008477A3" w:rsidP="00875F43">
      <w:pPr>
        <w:snapToGrid w:val="0"/>
        <w:spacing w:afterLines="50" w:after="156" w:line="240" w:lineRule="atLeast"/>
        <w:rPr>
          <w:rFonts w:ascii="Times New Roman" w:eastAsia="SimSun" w:hAnsi="Times New Roman" w:hint="eastAsia"/>
          <w:sz w:val="24"/>
          <w:lang w:eastAsia="zh-TW"/>
        </w:rPr>
      </w:pPr>
    </w:p>
    <w:p w14:paraId="2FFEADD0" w14:textId="3C6F3A0E" w:rsidR="005D52B4" w:rsidRDefault="00BF44C5" w:rsidP="00875F43">
      <w:pPr>
        <w:snapToGrid w:val="0"/>
        <w:spacing w:afterLines="50" w:after="156" w:line="240" w:lineRule="atLeast"/>
        <w:rPr>
          <w:rFonts w:ascii="Times New Roman" w:eastAsia="新細明體" w:hAnsi="Times New Roman"/>
          <w:sz w:val="24"/>
          <w:lang w:eastAsia="zh-TW"/>
        </w:rPr>
      </w:pPr>
      <w:r w:rsidRPr="005D52B4">
        <w:rPr>
          <w:rFonts w:ascii="Times New Roman" w:eastAsia="SimSun" w:hAnsi="Times New Roman"/>
          <w:sz w:val="24"/>
        </w:rPr>
        <w:t>4</w:t>
      </w:r>
      <w:r w:rsidRPr="005D52B4">
        <w:rPr>
          <w:rFonts w:ascii="Times New Roman" w:eastAsia="SimSun" w:hAnsi="Times New Roman" w:hint="eastAsia"/>
          <w:sz w:val="24"/>
        </w:rPr>
        <w:t>，作者怎么选取的对照组和实验组？这样设计是否合适，你认为有什么因素可能会影响结论？</w:t>
      </w:r>
    </w:p>
    <w:p w14:paraId="37BDEE01" w14:textId="35B09BFE" w:rsidR="00A93CC3" w:rsidRPr="00BF44C5" w:rsidRDefault="00BF44C5" w:rsidP="00BF44C5">
      <w:pPr>
        <w:snapToGrid w:val="0"/>
        <w:spacing w:afterLines="50" w:after="156"/>
        <w:rPr>
          <w:rFonts w:ascii="SimSun" w:eastAsia="SimSun" w:hAnsi="SimSun" w:cs="Segoe UI"/>
          <w:color w:val="0D0D0D"/>
          <w:szCs w:val="21"/>
          <w:shd w:val="clear" w:color="auto" w:fill="FFFFFF"/>
        </w:rPr>
      </w:pPr>
      <w:r w:rsidRPr="00BF44C5">
        <w:rPr>
          <w:rFonts w:ascii="SimSun" w:eastAsia="SimSun" w:hAnsi="SimSun" w:cs="Segoe UI" w:hint="eastAsia"/>
          <w:color w:val="0D0D0D"/>
          <w:szCs w:val="21"/>
          <w:shd w:val="clear" w:color="auto" w:fill="FFFFFF"/>
        </w:rPr>
        <w:t>作者选取了高度致病性寄生杜鹃鸟作为实验组，并与非致病性或低致病性的寄生杜鹃鸟及非寄生杜鹃鸟作为对照组。</w:t>
      </w:r>
    </w:p>
    <w:p w14:paraId="07C2E41A" w14:textId="46C7DA0B" w:rsidR="008477A3" w:rsidRPr="00BF44C5" w:rsidRDefault="00BF44C5" w:rsidP="00BF44C5">
      <w:pPr>
        <w:snapToGrid w:val="0"/>
        <w:spacing w:afterLines="50" w:after="156"/>
        <w:rPr>
          <w:rFonts w:ascii="SimSun" w:eastAsia="SimSun" w:hAnsi="SimSun" w:hint="eastAsia"/>
          <w:szCs w:val="21"/>
        </w:rPr>
      </w:pPr>
      <w:r w:rsidRPr="00BF44C5">
        <w:rPr>
          <w:rFonts w:ascii="SimSun" w:eastAsia="SimSun" w:hAnsi="SimSun" w:cs="Segoe UI" w:hint="eastAsia"/>
          <w:color w:val="0D0D0D"/>
          <w:szCs w:val="21"/>
          <w:shd w:val="clear" w:color="auto" w:fill="FFFFFF"/>
        </w:rPr>
        <w:t>通过对这些组的比较，研究了不同寄生策略对物种形成率的影响。这种设计是合适的，因为它直接比较了不同进化策略对物种形成的影响。然而，可能影响结论的因素包括环境变化、宿主种类的多样性以及其他不可控的生态因</w:t>
      </w:r>
      <w:r w:rsidRPr="00BF44C5">
        <w:rPr>
          <w:rFonts w:ascii="SimSun" w:eastAsia="SimSun" w:hAnsi="SimSun" w:cs="微軟正黑體" w:hint="eastAsia"/>
          <w:color w:val="0D0D0D"/>
          <w:szCs w:val="21"/>
          <w:shd w:val="clear" w:color="auto" w:fill="FFFFFF"/>
        </w:rPr>
        <w:t>素。</w:t>
      </w:r>
    </w:p>
    <w:p w14:paraId="2DDC49E2" w14:textId="77777777" w:rsidR="00875F43" w:rsidRDefault="00875F43" w:rsidP="00875F43">
      <w:pPr>
        <w:snapToGrid w:val="0"/>
        <w:spacing w:afterLines="50" w:after="156" w:line="240" w:lineRule="atLeast"/>
        <w:rPr>
          <w:rFonts w:ascii="Times New Roman" w:eastAsia="SimSun" w:hAnsi="Times New Roman"/>
          <w:sz w:val="24"/>
        </w:rPr>
      </w:pPr>
    </w:p>
    <w:p w14:paraId="585B530C" w14:textId="5F3F6C78" w:rsidR="00481056" w:rsidRDefault="00BF44C5" w:rsidP="00875F43">
      <w:pPr>
        <w:snapToGrid w:val="0"/>
        <w:spacing w:afterLines="50" w:after="156" w:line="240" w:lineRule="atLeast"/>
        <w:rPr>
          <w:rFonts w:ascii="Times New Roman" w:eastAsia="SimSun" w:hAnsi="Times New Roman"/>
          <w:sz w:val="24"/>
        </w:rPr>
      </w:pPr>
      <w:r w:rsidRPr="005D52B4">
        <w:rPr>
          <w:rFonts w:ascii="Times New Roman" w:eastAsia="SimSun" w:hAnsi="Times New Roman"/>
          <w:sz w:val="24"/>
        </w:rPr>
        <w:t>5</w:t>
      </w:r>
      <w:r w:rsidRPr="005D52B4">
        <w:rPr>
          <w:rFonts w:ascii="Times New Roman" w:eastAsia="SimSun" w:hAnsi="Times New Roman" w:hint="eastAsia"/>
          <w:sz w:val="24"/>
        </w:rPr>
        <w:t>，你怎么理解文中这句话</w:t>
      </w:r>
      <w:r w:rsidRPr="005D52B4">
        <w:rPr>
          <w:rFonts w:ascii="Times New Roman" w:eastAsia="SimSun" w:hAnsi="Times New Roman"/>
          <w:sz w:val="24"/>
        </w:rPr>
        <w:t>“anthropogenic climate change both disrupts existing tightly coupled interspecific relationships and generates new interactions”</w:t>
      </w:r>
      <w:r w:rsidRPr="005D52B4">
        <w:rPr>
          <w:rFonts w:ascii="Times New Roman" w:eastAsia="SimSun" w:hAnsi="Times New Roman" w:hint="eastAsia"/>
          <w:sz w:val="24"/>
        </w:rPr>
        <w:t>？</w:t>
      </w:r>
    </w:p>
    <w:p w14:paraId="71FB23ED" w14:textId="7C4EBCC8" w:rsidR="00645CD7" w:rsidRPr="00BF44C5" w:rsidRDefault="00BF44C5" w:rsidP="00BF44C5">
      <w:pPr>
        <w:snapToGrid w:val="0"/>
        <w:spacing w:afterLines="50" w:after="156"/>
        <w:rPr>
          <w:rFonts w:ascii="SimSun" w:eastAsia="SimSun" w:hAnsi="SimSun" w:cs="Segoe UI"/>
          <w:color w:val="0D0D0D"/>
          <w:szCs w:val="21"/>
          <w:shd w:val="clear" w:color="auto" w:fill="FFFFFF"/>
          <w:lang w:eastAsia="zh-TW"/>
        </w:rPr>
      </w:pPr>
      <w:r w:rsidRPr="00BF44C5">
        <w:rPr>
          <w:rFonts w:ascii="SimSun" w:eastAsia="SimSun" w:hAnsi="SimSun" w:cs="Segoe UI" w:hint="eastAsia"/>
          <w:color w:val="0D0D0D"/>
          <w:szCs w:val="21"/>
          <w:shd w:val="clear" w:color="auto" w:fill="FFFFFF"/>
        </w:rPr>
        <w:t>先来看一下这句话的中文直译</w:t>
      </w:r>
      <w:r w:rsidRPr="00BF44C5">
        <w:rPr>
          <w:rFonts w:ascii="SimSun" w:eastAsia="SimSun" w:hAnsi="SimSun" w:cs="Segoe UI"/>
          <w:color w:val="0D0D0D"/>
          <w:szCs w:val="21"/>
          <w:shd w:val="clear" w:color="auto" w:fill="FFFFFF"/>
        </w:rPr>
        <w:t>:</w:t>
      </w:r>
      <w:r w:rsidRPr="00BF44C5">
        <w:rPr>
          <w:rFonts w:ascii="SimSun" w:eastAsia="SimSun" w:hAnsi="SimSun"/>
          <w:szCs w:val="21"/>
        </w:rPr>
        <w:t xml:space="preserve"> </w:t>
      </w:r>
      <w:r w:rsidRPr="00BF44C5">
        <w:rPr>
          <w:rFonts w:ascii="SimSun" w:eastAsia="SimSun" w:hAnsi="SimSun" w:cs="Segoe UI" w:hint="eastAsia"/>
          <w:color w:val="0D0D0D"/>
          <w:szCs w:val="21"/>
          <w:shd w:val="clear" w:color="auto" w:fill="FFFFFF"/>
        </w:rPr>
        <w:t>人为气候变迁既破坏了现有的紧密耦合的种间关系，又产生了新的相互作用。</w:t>
      </w:r>
    </w:p>
    <w:p w14:paraId="1D9A79CF" w14:textId="19F66E06" w:rsidR="00875F43" w:rsidRPr="00BF44C5" w:rsidRDefault="00BF44C5" w:rsidP="00BF44C5">
      <w:pPr>
        <w:snapToGrid w:val="0"/>
        <w:spacing w:afterLines="50" w:after="156"/>
        <w:rPr>
          <w:rFonts w:ascii="SimSun" w:eastAsia="SimSun" w:hAnsi="SimSun"/>
          <w:szCs w:val="21"/>
        </w:rPr>
      </w:pPr>
      <w:r w:rsidRPr="00BF44C5">
        <w:rPr>
          <w:rFonts w:ascii="SimSun" w:eastAsia="SimSun" w:hAnsi="SimSun" w:cs="Segoe UI" w:hint="eastAsia"/>
          <w:color w:val="0D0D0D"/>
          <w:szCs w:val="21"/>
          <w:shd w:val="clear" w:color="auto" w:fill="FFFFFF"/>
        </w:rPr>
        <w:t>我的理解是气候变化可能导致某些物种分布范围的变化，从而改变寄生和宿主的关系。例如，气候变暖可能使某些宿主鸟类迁徙到新的地区，迫使寄生杜鹃鸟寻找新的宿主，这可能会加速新的物种形成和进</w:t>
      </w:r>
      <w:r w:rsidRPr="00BF44C5">
        <w:rPr>
          <w:rFonts w:ascii="SimSun" w:eastAsia="SimSun" w:hAnsi="SimSun" w:cs="微軟正黑體" w:hint="eastAsia"/>
          <w:color w:val="0D0D0D"/>
          <w:szCs w:val="21"/>
          <w:shd w:val="clear" w:color="auto" w:fill="FFFFFF"/>
        </w:rPr>
        <w:t>化。</w:t>
      </w:r>
    </w:p>
    <w:sectPr w:rsidR="00875F43" w:rsidRPr="00BF44C5" w:rsidSect="00875F4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A80FE4"/>
    <w:multiLevelType w:val="multilevel"/>
    <w:tmpl w:val="8CCA8E8C"/>
    <w:styleLink w:val="21"/>
    <w:lvl w:ilvl="0">
      <w:start w:val="21"/>
      <w:numFmt w:val="decimal"/>
      <w:suff w:val="space"/>
      <w:lvlText w:val="第%1章"/>
      <w:lvlJc w:val="left"/>
      <w:pPr>
        <w:ind w:left="0" w:firstLine="0"/>
      </w:pPr>
      <w:rPr>
        <w:rFonts w:hint="eastAsia"/>
        <w:lang w:eastAsia="zh-CN"/>
      </w:rPr>
    </w:lvl>
    <w:lvl w:ilvl="1">
      <w:start w:val="1"/>
      <w:numFmt w:val="decimal"/>
      <w:isLgl/>
      <w:suff w:val="nothing"/>
      <w:lvlText w:val="21.%2"/>
      <w:lvlJc w:val="left"/>
      <w:pPr>
        <w:ind w:left="0" w:firstLine="0"/>
      </w:pPr>
      <w:rPr>
        <w:rFonts w:hint="eastAsia"/>
      </w:rPr>
    </w:lvl>
    <w:lvl w:ilvl="2">
      <w:start w:val="1"/>
      <w:numFmt w:val="none"/>
      <w:isLgl/>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16cid:durableId="13114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B4"/>
    <w:rsid w:val="00122BFB"/>
    <w:rsid w:val="00145A40"/>
    <w:rsid w:val="00201EDC"/>
    <w:rsid w:val="00350B93"/>
    <w:rsid w:val="003B01E1"/>
    <w:rsid w:val="00481056"/>
    <w:rsid w:val="00497ED7"/>
    <w:rsid w:val="004B22C1"/>
    <w:rsid w:val="004C08CA"/>
    <w:rsid w:val="004C3FBC"/>
    <w:rsid w:val="005D52B4"/>
    <w:rsid w:val="005E2E1A"/>
    <w:rsid w:val="00645CD7"/>
    <w:rsid w:val="006A3CCE"/>
    <w:rsid w:val="007346E6"/>
    <w:rsid w:val="007572CB"/>
    <w:rsid w:val="008477A3"/>
    <w:rsid w:val="00875F43"/>
    <w:rsid w:val="00947496"/>
    <w:rsid w:val="00A048E4"/>
    <w:rsid w:val="00A32F04"/>
    <w:rsid w:val="00A93CC3"/>
    <w:rsid w:val="00AF754D"/>
    <w:rsid w:val="00BC5A32"/>
    <w:rsid w:val="00BF44C5"/>
    <w:rsid w:val="00D764EF"/>
    <w:rsid w:val="00D845A2"/>
    <w:rsid w:val="00E20929"/>
    <w:rsid w:val="00EA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E8098"/>
  <w15:chartTrackingRefBased/>
  <w15:docId w15:val="{A1A084FF-6FC8-409B-9D7C-1F7E796B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1">
    <w:name w:val="第21章"/>
    <w:uiPriority w:val="99"/>
    <w:rsid w:val="00D845A2"/>
    <w:pPr>
      <w:numPr>
        <w:numId w:val="1"/>
      </w:numPr>
    </w:pPr>
  </w:style>
  <w:style w:type="character" w:styleId="a3">
    <w:name w:val="Hyperlink"/>
    <w:basedOn w:val="a0"/>
    <w:uiPriority w:val="99"/>
    <w:unhideWhenUsed/>
    <w:rsid w:val="005D52B4"/>
    <w:rPr>
      <w:color w:val="0563C1" w:themeColor="hyperlink"/>
      <w:u w:val="single"/>
    </w:rPr>
  </w:style>
  <w:style w:type="character" w:styleId="a4">
    <w:name w:val="Unresolved Mention"/>
    <w:basedOn w:val="a0"/>
    <w:uiPriority w:val="99"/>
    <w:semiHidden/>
    <w:unhideWhenUsed/>
    <w:rsid w:val="005D52B4"/>
    <w:rPr>
      <w:color w:val="605E5C"/>
      <w:shd w:val="clear" w:color="auto" w:fill="E1DFDD"/>
    </w:rPr>
  </w:style>
  <w:style w:type="paragraph" w:styleId="a5">
    <w:name w:val="List Paragraph"/>
    <w:basedOn w:val="a"/>
    <w:uiPriority w:val="34"/>
    <w:qFormat/>
    <w:rsid w:val="00875F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org/doi/10.1126/science.adj321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755</Words>
  <Characters>953</Characters>
  <Application>Microsoft Office Word</Application>
  <DocSecurity>0</DocSecurity>
  <Lines>34</Lines>
  <Paragraphs>27</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 Y</dc:creator>
  <cp:keywords/>
  <dc:description/>
  <cp:lastModifiedBy>晨聰 吳</cp:lastModifiedBy>
  <cp:revision>26</cp:revision>
  <dcterms:created xsi:type="dcterms:W3CDTF">2024-05-31T12:43:00Z</dcterms:created>
  <dcterms:modified xsi:type="dcterms:W3CDTF">2024-06-02T08:23:00Z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6c1cff3a1fa6398dcc70ea391c7b81bef76690c0eef8df1d430dfb9f928cb8e8</vt:lpwstr>
  </property>
</Properties>
</file>