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70BAD" w14:textId="77777777" w:rsidR="00AE3C17" w:rsidRPr="007C728A" w:rsidRDefault="00AE3C17" w:rsidP="00AE3C17">
      <w:pPr>
        <w:widowControl/>
        <w:spacing w:afterLines="50" w:after="156" w:line="312" w:lineRule="auto"/>
        <w:jc w:val="center"/>
        <w:rPr>
          <w:rFonts w:ascii="黑体" w:eastAsia="黑体" w:hAnsi="黑体"/>
          <w:sz w:val="32"/>
        </w:rPr>
      </w:pPr>
      <w:r w:rsidRPr="007C728A">
        <w:rPr>
          <w:rFonts w:ascii="黑体" w:eastAsia="黑体" w:hAnsi="黑体"/>
          <w:sz w:val="32"/>
        </w:rPr>
        <w:t>实验</w:t>
      </w:r>
      <w:proofErr w:type="gramStart"/>
      <w:r>
        <w:rPr>
          <w:rFonts w:ascii="黑体" w:eastAsia="黑体" w:hAnsi="黑体" w:hint="eastAsia"/>
          <w:sz w:val="32"/>
        </w:rPr>
        <w:t>一</w:t>
      </w:r>
      <w:proofErr w:type="gramEnd"/>
      <w:r w:rsidRPr="007C728A">
        <w:rPr>
          <w:rFonts w:ascii="黑体" w:eastAsia="黑体" w:hAnsi="黑体" w:hint="eastAsia"/>
          <w:sz w:val="32"/>
        </w:rPr>
        <w:t xml:space="preserve"> </w:t>
      </w:r>
      <w:r w:rsidRPr="00A53C1C">
        <w:rPr>
          <w:rFonts w:ascii="黑体" w:eastAsia="黑体" w:hAnsi="黑体" w:hint="eastAsia"/>
          <w:sz w:val="32"/>
        </w:rPr>
        <w:t>多导体</w:t>
      </w:r>
      <w:r>
        <w:rPr>
          <w:rFonts w:ascii="黑体" w:eastAsia="黑体" w:hAnsi="黑体" w:hint="eastAsia"/>
          <w:sz w:val="32"/>
        </w:rPr>
        <w:t>系统</w:t>
      </w:r>
      <w:r w:rsidRPr="00A53C1C">
        <w:rPr>
          <w:rFonts w:ascii="黑体" w:eastAsia="黑体" w:hAnsi="黑体" w:hint="eastAsia"/>
          <w:sz w:val="32"/>
        </w:rPr>
        <w:t>部分电容的测量</w:t>
      </w:r>
    </w:p>
    <w:p w14:paraId="7537EC0C" w14:textId="77777777" w:rsidR="00AE3C17" w:rsidRPr="005D579F" w:rsidRDefault="00AE3C17" w:rsidP="00AE3C17">
      <w:pPr>
        <w:widowControl/>
        <w:spacing w:line="312" w:lineRule="auto"/>
        <w:jc w:val="left"/>
        <w:rPr>
          <w:rFonts w:ascii="宋体" w:hAnsi="宋体"/>
          <w:b/>
          <w:sz w:val="28"/>
        </w:rPr>
      </w:pPr>
      <w:r w:rsidRPr="005D579F">
        <w:rPr>
          <w:rFonts w:ascii="宋体" w:hAnsi="宋体" w:hint="eastAsia"/>
          <w:b/>
          <w:sz w:val="28"/>
        </w:rPr>
        <w:t>一、</w:t>
      </w:r>
      <w:r w:rsidRPr="005D579F">
        <w:rPr>
          <w:rFonts w:ascii="宋体" w:hAnsi="宋体"/>
          <w:b/>
          <w:sz w:val="28"/>
        </w:rPr>
        <w:t>实验</w:t>
      </w:r>
      <w:r w:rsidRPr="005D579F">
        <w:rPr>
          <w:rFonts w:ascii="宋体" w:hAnsi="宋体" w:hint="eastAsia"/>
          <w:b/>
          <w:sz w:val="28"/>
        </w:rPr>
        <w:t>目的</w:t>
      </w:r>
    </w:p>
    <w:p w14:paraId="7D678077" w14:textId="77777777" w:rsidR="00AE3C17" w:rsidRDefault="00AE3C17" w:rsidP="00AE3C17">
      <w:pPr>
        <w:spacing w:line="312" w:lineRule="auto"/>
        <w:ind w:firstLineChars="200" w:firstLine="420"/>
        <w:jc w:val="left"/>
      </w:pPr>
      <w:r>
        <w:rPr>
          <w:rFonts w:hint="eastAsia"/>
        </w:rPr>
        <w:t xml:space="preserve">1. </w:t>
      </w:r>
      <w:r w:rsidRPr="00F4280D">
        <w:rPr>
          <w:rFonts w:hint="eastAsia"/>
        </w:rPr>
        <w:t>掌握测定导体系统的电位系数</w:t>
      </w:r>
      <m:oMath>
        <m:r>
          <m:rPr>
            <m:sty m:val="p"/>
          </m:rPr>
          <w:rPr>
            <w:rFonts w:ascii="Cambria Math" w:eastAsiaTheme="minorEastAsia" w:hAnsi="Cambria Math"/>
            <w:sz w:val="24"/>
          </w:rPr>
          <m:t>α</m:t>
        </m:r>
      </m:oMath>
      <w:r w:rsidRPr="00F4280D">
        <w:rPr>
          <w:rFonts w:hint="eastAsia"/>
        </w:rPr>
        <w:t>、静电感应系数</w:t>
      </w:r>
      <m:oMath>
        <m:r>
          <m:rPr>
            <m:sty m:val="p"/>
          </m:rPr>
          <w:rPr>
            <w:rFonts w:ascii="Cambria Math" w:eastAsiaTheme="minorEastAsia" w:hAnsi="Cambria Math"/>
            <w:sz w:val="24"/>
          </w:rPr>
          <m:t>β</m:t>
        </m:r>
      </m:oMath>
      <w:r w:rsidRPr="00F4280D">
        <w:rPr>
          <w:rFonts w:hint="eastAsia"/>
        </w:rPr>
        <w:t>及部分电容</w:t>
      </w:r>
      <w:r w:rsidRPr="00F4280D">
        <w:rPr>
          <w:rFonts w:hint="eastAsia"/>
        </w:rPr>
        <w:t>C</w:t>
      </w:r>
      <w:r w:rsidRPr="00F4280D">
        <w:rPr>
          <w:rFonts w:hint="eastAsia"/>
        </w:rPr>
        <w:t>的实验方法；通过实验了解这些系数的物理意义及影响他们的因素；</w:t>
      </w:r>
    </w:p>
    <w:p w14:paraId="06B85C08" w14:textId="77777777" w:rsidR="00AE3C17" w:rsidRPr="00F4280D" w:rsidRDefault="00AE3C17" w:rsidP="00AE3C17">
      <w:pPr>
        <w:spacing w:line="312" w:lineRule="auto"/>
        <w:ind w:firstLineChars="200" w:firstLine="420"/>
        <w:jc w:val="left"/>
      </w:pPr>
      <w:r>
        <w:rPr>
          <w:rFonts w:hint="eastAsia"/>
        </w:rPr>
        <w:t xml:space="preserve">2. </w:t>
      </w:r>
      <w:r w:rsidRPr="00F4280D">
        <w:rPr>
          <w:rFonts w:hint="eastAsia"/>
        </w:rPr>
        <w:t>验证</w:t>
      </w:r>
      <m:oMath>
        <m:r>
          <m:rPr>
            <m:sty m:val="p"/>
          </m:rPr>
          <w:rPr>
            <w:rFonts w:ascii="Cambria Math" w:eastAsiaTheme="minorEastAsia" w:hAnsi="Cambria Math"/>
            <w:sz w:val="24"/>
          </w:rPr>
          <m:t>α</m:t>
        </m:r>
      </m:oMath>
      <w:r>
        <w:rPr>
          <w:rFonts w:ascii="Times New Roman" w:eastAsiaTheme="minorEastAsia" w:hAnsi="Times New Roman" w:hint="eastAsia"/>
          <w:sz w:val="24"/>
        </w:rPr>
        <w:t>、</w:t>
      </w:r>
      <m:oMath>
        <m:r>
          <m:rPr>
            <m:sty m:val="p"/>
          </m:rPr>
          <w:rPr>
            <w:rFonts w:ascii="Cambria Math" w:eastAsiaTheme="minorEastAsia" w:hAnsi="Cambria Math"/>
            <w:sz w:val="24"/>
          </w:rPr>
          <m:t>β</m:t>
        </m:r>
      </m:oMath>
      <w:r w:rsidRPr="00F4280D">
        <w:rPr>
          <w:rFonts w:hint="eastAsia"/>
        </w:rPr>
        <w:t>和</w:t>
      </w:r>
      <w:r w:rsidRPr="00F4280D">
        <w:rPr>
          <w:rFonts w:hint="eastAsia"/>
        </w:rPr>
        <w:t>C</w:t>
      </w:r>
      <w:r w:rsidRPr="00F4280D">
        <w:rPr>
          <w:rFonts w:hint="eastAsia"/>
        </w:rPr>
        <w:t>诸系数之间的关系；</w:t>
      </w:r>
    </w:p>
    <w:p w14:paraId="69AF49B0" w14:textId="77777777" w:rsidR="00AE3C17" w:rsidRDefault="00AE3C17" w:rsidP="00AE3C17">
      <w:pPr>
        <w:spacing w:line="312" w:lineRule="auto"/>
        <w:ind w:firstLineChars="200" w:firstLine="420"/>
        <w:jc w:val="left"/>
      </w:pPr>
      <w:r>
        <w:t xml:space="preserve">3. </w:t>
      </w:r>
      <w:r w:rsidRPr="00F4280D">
        <w:rPr>
          <w:rFonts w:hint="eastAsia"/>
        </w:rPr>
        <w:t>3.</w:t>
      </w:r>
      <w:r w:rsidRPr="00F4280D">
        <w:rPr>
          <w:rFonts w:hint="eastAsia"/>
        </w:rPr>
        <w:tab/>
      </w:r>
      <w:r w:rsidRPr="00F4280D">
        <w:rPr>
          <w:rFonts w:hint="eastAsia"/>
        </w:rPr>
        <w:t>了解这些系数在实际工程中的应用。</w:t>
      </w:r>
    </w:p>
    <w:p w14:paraId="04AADA47" w14:textId="77777777" w:rsidR="00AE3C17" w:rsidRPr="00B154B9" w:rsidRDefault="00AE3C17" w:rsidP="00AE3C17">
      <w:pPr>
        <w:spacing w:beforeLines="50" w:before="156" w:line="312" w:lineRule="auto"/>
        <w:jc w:val="left"/>
        <w:rPr>
          <w:rFonts w:ascii="宋体" w:hAnsi="宋体"/>
          <w:b/>
          <w:sz w:val="28"/>
        </w:rPr>
      </w:pPr>
      <w:r>
        <w:rPr>
          <w:rFonts w:ascii="宋体" w:hAnsi="宋体" w:hint="eastAsia"/>
          <w:b/>
          <w:sz w:val="28"/>
        </w:rPr>
        <w:t>二、</w:t>
      </w:r>
      <w:r w:rsidRPr="00B154B9">
        <w:rPr>
          <w:rFonts w:ascii="宋体" w:hAnsi="宋体"/>
          <w:b/>
          <w:sz w:val="28"/>
        </w:rPr>
        <w:t>实验</w:t>
      </w:r>
      <w:r>
        <w:rPr>
          <w:rFonts w:ascii="宋体" w:hAnsi="宋体" w:hint="eastAsia"/>
          <w:b/>
          <w:sz w:val="28"/>
        </w:rPr>
        <w:t>原理</w:t>
      </w:r>
    </w:p>
    <w:p w14:paraId="29849A81" w14:textId="77777777" w:rsidR="00AE3C17" w:rsidRDefault="00AE3C17" w:rsidP="00AE3C17">
      <w:pPr>
        <w:spacing w:line="312" w:lineRule="auto"/>
        <w:ind w:firstLineChars="200" w:firstLine="48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  <w:sz w:val="24"/>
        </w:rPr>
        <w:drawing>
          <wp:anchor distT="0" distB="0" distL="114300" distR="114300" simplePos="0" relativeHeight="251659264" behindDoc="0" locked="0" layoutInCell="1" allowOverlap="1" wp14:anchorId="3264DD5F" wp14:editId="628D6378">
            <wp:simplePos x="0" y="0"/>
            <wp:positionH relativeFrom="column">
              <wp:posOffset>3992245</wp:posOffset>
            </wp:positionH>
            <wp:positionV relativeFrom="paragraph">
              <wp:posOffset>41275</wp:posOffset>
            </wp:positionV>
            <wp:extent cx="1472565" cy="1757045"/>
            <wp:effectExtent l="0" t="0" r="0" b="0"/>
            <wp:wrapSquare wrapText="bothSides"/>
            <wp:docPr id="2" name="图片 2" descr="C:\Users\Administrator\Desktop\IMG_20141218_2234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IMG_20141218_2234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3" t="10162" r="10488" b="14294"/>
                    <a:stretch/>
                  </pic:blipFill>
                  <pic:spPr bwMode="auto">
                    <a:xfrm>
                      <a:off x="0" y="0"/>
                      <a:ext cx="147256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40BD">
        <w:rPr>
          <w:rFonts w:asciiTheme="minorEastAsia" w:eastAsiaTheme="minorEastAsia" w:hAnsiTheme="minorEastAsia" w:hint="eastAsia"/>
        </w:rPr>
        <w:t>如图所示，在一个由三个导体组成的静电独立系统中，将参考导体编为0号导体，其余两个导体分别编为1号和2号导体，则导体上的电荷与电位关系可用以下方程组表示：</w:t>
      </w:r>
    </w:p>
    <w:p w14:paraId="5F280FFE" w14:textId="77777777" w:rsidR="00AE3C17" w:rsidRDefault="00AE3C17" w:rsidP="00AE3C17">
      <w:pPr>
        <w:spacing w:line="312" w:lineRule="auto"/>
        <w:ind w:firstLineChars="350" w:firstLine="840"/>
        <w:rPr>
          <w:rFonts w:asciiTheme="minorEastAsia" w:eastAsiaTheme="minorEastAsia" w:hAnsiTheme="minorEastAsia"/>
        </w:rPr>
      </w:pPr>
      <w:r w:rsidRPr="00F52B79">
        <w:rPr>
          <w:rFonts w:ascii="Times New Roman" w:eastAsiaTheme="minorEastAsia" w:hAnsi="Times New Roman"/>
          <w:position w:val="-122"/>
          <w:sz w:val="24"/>
        </w:rPr>
        <w:object w:dxaOrig="4420" w:dyaOrig="2580" w14:anchorId="08567D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7.6pt;height:104.4pt" o:ole="">
            <v:imagedata r:id="rId6" o:title=""/>
          </v:shape>
          <o:OLEObject Type="Embed" ProgID="Equation.DSMT4" ShapeID="_x0000_i1025" DrawAspect="Content" ObjectID="_1741513919" r:id="rId7"/>
        </w:object>
      </w:r>
    </w:p>
    <w:p w14:paraId="1EFA67E8" w14:textId="77777777" w:rsidR="00AE3C17" w:rsidRPr="00184178" w:rsidRDefault="00AE3C17" w:rsidP="00AE3C17">
      <w:pPr>
        <w:spacing w:beforeLines="25" w:before="78" w:line="312" w:lineRule="auto"/>
        <w:ind w:firstLineChars="200" w:firstLine="420"/>
        <w:rPr>
          <w:rFonts w:asciiTheme="minorEastAsia" w:eastAsiaTheme="minorEastAsia" w:hAnsiTheme="minorEastAsia"/>
          <w:szCs w:val="21"/>
        </w:rPr>
      </w:pPr>
      <w:r w:rsidRPr="00184178">
        <w:rPr>
          <w:rFonts w:asciiTheme="minorEastAsia" w:eastAsiaTheme="minorEastAsia" w:hAnsiTheme="minorEastAsia" w:hint="eastAsia"/>
          <w:szCs w:val="21"/>
        </w:rPr>
        <w:t>方程组</w:t>
      </w:r>
      <w:r>
        <w:rPr>
          <w:rFonts w:asciiTheme="minorEastAsia" w:eastAsiaTheme="minorEastAsia" w:hAnsiTheme="minorEastAsia" w:hint="eastAsia"/>
          <w:szCs w:val="21"/>
        </w:rPr>
        <w:t>(</w:t>
      </w:r>
      <w:r w:rsidRPr="00184178">
        <w:rPr>
          <w:rFonts w:asciiTheme="minorEastAsia" w:eastAsiaTheme="minorEastAsia" w:hAnsiTheme="minorEastAsia" w:hint="eastAsia"/>
          <w:szCs w:val="21"/>
        </w:rPr>
        <w:t>1</w:t>
      </w:r>
      <w:r>
        <w:rPr>
          <w:rFonts w:asciiTheme="minorEastAsia" w:eastAsiaTheme="minorEastAsia" w:hAnsiTheme="minorEastAsia" w:hint="eastAsia"/>
          <w:szCs w:val="21"/>
        </w:rPr>
        <w:t>)</w:t>
      </w:r>
      <w:r>
        <w:rPr>
          <w:rFonts w:asciiTheme="minorEastAsia" w:eastAsiaTheme="minorEastAsia" w:hAnsiTheme="minorEastAsia"/>
          <w:szCs w:val="21"/>
        </w:rPr>
        <w:t>(</w:t>
      </w:r>
      <w:r w:rsidRPr="00184178">
        <w:rPr>
          <w:rFonts w:asciiTheme="minorEastAsia" w:eastAsiaTheme="minorEastAsia" w:hAnsiTheme="minorEastAsia" w:hint="eastAsia"/>
          <w:szCs w:val="21"/>
        </w:rPr>
        <w:t>2</w:t>
      </w:r>
      <w:r>
        <w:rPr>
          <w:rFonts w:asciiTheme="minorEastAsia" w:eastAsiaTheme="minorEastAsia" w:hAnsiTheme="minorEastAsia"/>
          <w:szCs w:val="21"/>
        </w:rPr>
        <w:t>)(</w:t>
      </w:r>
      <w:r w:rsidRPr="00184178">
        <w:rPr>
          <w:rFonts w:asciiTheme="minorEastAsia" w:eastAsiaTheme="minorEastAsia" w:hAnsiTheme="minorEastAsia" w:hint="eastAsia"/>
          <w:szCs w:val="21"/>
        </w:rPr>
        <w:t>3</w:t>
      </w:r>
      <w:r>
        <w:rPr>
          <w:rFonts w:asciiTheme="minorEastAsia" w:eastAsiaTheme="minorEastAsia" w:hAnsiTheme="minorEastAsia" w:hint="eastAsia"/>
          <w:szCs w:val="21"/>
        </w:rPr>
        <w:t>)</w:t>
      </w:r>
      <w:r w:rsidRPr="00184178">
        <w:rPr>
          <w:rFonts w:asciiTheme="minorEastAsia" w:eastAsiaTheme="minorEastAsia" w:hAnsiTheme="minorEastAsia" w:hint="eastAsia"/>
          <w:szCs w:val="21"/>
        </w:rPr>
        <w:t>分别是电位系数方程式</w:t>
      </w:r>
      <w:r>
        <w:rPr>
          <w:rFonts w:asciiTheme="minorEastAsia" w:eastAsiaTheme="minorEastAsia" w:hAnsiTheme="minorEastAsia" w:hint="eastAsia"/>
          <w:szCs w:val="21"/>
        </w:rPr>
        <w:t>、</w:t>
      </w:r>
      <w:r w:rsidRPr="00184178">
        <w:rPr>
          <w:rFonts w:asciiTheme="minorEastAsia" w:eastAsiaTheme="minorEastAsia" w:hAnsiTheme="minorEastAsia" w:hint="eastAsia"/>
          <w:szCs w:val="21"/>
        </w:rPr>
        <w:t>感应系数方程式和部分电容方程式，其中</w:t>
      </w:r>
      <m:oMath>
        <m:sSub>
          <m:sSubPr>
            <m:ctrlPr>
              <w:rPr>
                <w:rFonts w:ascii="Cambria Math" w:eastAsiaTheme="minorEastAsia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1"/>
              </w:rPr>
              <m:t>α</m:t>
            </m:r>
          </m:e>
          <m:sub>
            <m:r>
              <w:rPr>
                <w:rFonts w:ascii="Cambria Math" w:eastAsiaTheme="minorEastAsia" w:hAnsi="Cambria Math"/>
                <w:szCs w:val="21"/>
              </w:rPr>
              <m:t>jk</m:t>
            </m:r>
          </m:sub>
        </m:sSub>
      </m:oMath>
      <w:r w:rsidRPr="00184178">
        <w:rPr>
          <w:rFonts w:asciiTheme="minorEastAsia" w:eastAsiaTheme="minorEastAsia" w:hAnsiTheme="minorEastAsia" w:hint="eastAsia"/>
          <w:szCs w:val="21"/>
        </w:rPr>
        <w:t>是电位系数，它表示导体</w:t>
      </w:r>
      <w:r w:rsidRPr="00184178">
        <w:rPr>
          <w:rFonts w:asciiTheme="minorHAnsi" w:eastAsiaTheme="minorEastAsia" w:hAnsiTheme="minorHAnsi"/>
          <w:i/>
          <w:szCs w:val="21"/>
        </w:rPr>
        <w:t>k</w:t>
      </w:r>
      <w:r w:rsidRPr="00184178">
        <w:rPr>
          <w:rFonts w:asciiTheme="minorEastAsia" w:eastAsiaTheme="minorEastAsia" w:hAnsiTheme="minorEastAsia" w:hint="eastAsia"/>
          <w:szCs w:val="21"/>
        </w:rPr>
        <w:t>上总电荷对导体</w:t>
      </w:r>
      <w:r w:rsidRPr="00184178">
        <w:rPr>
          <w:rFonts w:asciiTheme="minorHAnsi" w:eastAsiaTheme="minorEastAsia" w:hAnsiTheme="minorHAnsi"/>
          <w:i/>
          <w:szCs w:val="21"/>
        </w:rPr>
        <w:t>j</w:t>
      </w:r>
      <w:r w:rsidRPr="00184178">
        <w:rPr>
          <w:rFonts w:asciiTheme="minorEastAsia" w:eastAsiaTheme="minorEastAsia" w:hAnsiTheme="minorEastAsia" w:hint="eastAsia"/>
          <w:szCs w:val="21"/>
        </w:rPr>
        <w:t>的电位影响；</w:t>
      </w:r>
      <m:oMath>
        <m:sSub>
          <m:sSubPr>
            <m:ctrlPr>
              <w:rPr>
                <w:rFonts w:ascii="Cambria Math" w:eastAsiaTheme="minorEastAsia" w:hAnsi="Cambria Math"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Cs w:val="21"/>
              </w:rPr>
              <m:t>β</m:t>
            </m:r>
          </m:e>
          <m:sub>
            <m:r>
              <w:rPr>
                <w:rFonts w:ascii="Cambria Math" w:eastAsiaTheme="minorEastAsia" w:hAnsi="Cambria Math"/>
                <w:szCs w:val="21"/>
              </w:rPr>
              <m:t>jk</m:t>
            </m:r>
          </m:sub>
        </m:sSub>
      </m:oMath>
      <w:r w:rsidRPr="00184178">
        <w:rPr>
          <w:rFonts w:asciiTheme="minorEastAsia" w:eastAsiaTheme="minorEastAsia" w:hAnsiTheme="minorEastAsia" w:hint="eastAsia"/>
          <w:szCs w:val="21"/>
        </w:rPr>
        <w:t>成为静电感应系数，</w:t>
      </w:r>
      <m:oMath>
        <m:sSub>
          <m:sSubPr>
            <m:ctrlPr>
              <w:rPr>
                <w:rFonts w:ascii="Cambria Math" w:eastAsiaTheme="minorEastAsia" w:hAnsi="Cambria Math"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Cs w:val="21"/>
              </w:rPr>
              <m:t>C</m:t>
            </m:r>
          </m:e>
          <m:sub>
            <m:r>
              <w:rPr>
                <w:rFonts w:ascii="Cambria Math" w:eastAsiaTheme="minorEastAsia" w:hAnsi="Cambria Math"/>
                <w:szCs w:val="21"/>
              </w:rPr>
              <m:t>jk</m:t>
            </m:r>
          </m:sub>
        </m:sSub>
      </m:oMath>
      <w:r w:rsidRPr="00184178">
        <w:rPr>
          <w:rFonts w:asciiTheme="minorEastAsia" w:eastAsiaTheme="minorEastAsia" w:hAnsiTheme="minorEastAsia" w:hint="eastAsia"/>
          <w:szCs w:val="21"/>
        </w:rPr>
        <w:t>称为部分电容。</w:t>
      </w:r>
      <m:oMath>
        <m:sSub>
          <m:sSubPr>
            <m:ctrlPr>
              <w:rPr>
                <w:rFonts w:ascii="Cambria Math" w:eastAsiaTheme="minorEastAsia" w:hAnsi="Cambria Math"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Cs w:val="21"/>
              </w:rPr>
              <m:t>φ</m:t>
            </m:r>
          </m:e>
          <m:sub>
            <m:r>
              <w:rPr>
                <w:rFonts w:ascii="Cambria Math" w:eastAsiaTheme="minorEastAsia" w:hAnsi="Cambria Math"/>
                <w:szCs w:val="21"/>
              </w:rPr>
              <m:t>j</m:t>
            </m:r>
          </m:sub>
        </m:sSub>
      </m:oMath>
      <w:r w:rsidRPr="00184178">
        <w:rPr>
          <w:rFonts w:asciiTheme="minorEastAsia" w:eastAsiaTheme="minorEastAsia" w:hAnsiTheme="minorEastAsia" w:hint="eastAsia"/>
          <w:szCs w:val="21"/>
        </w:rPr>
        <w:t>表示导体</w:t>
      </w:r>
      <w:r w:rsidRPr="00184178">
        <w:rPr>
          <w:rFonts w:asciiTheme="minorHAnsi" w:eastAsiaTheme="minorEastAsia" w:hAnsiTheme="minorHAnsi"/>
          <w:i/>
          <w:szCs w:val="21"/>
        </w:rPr>
        <w:t>j</w:t>
      </w:r>
      <w:r w:rsidRPr="00184178">
        <w:rPr>
          <w:rFonts w:asciiTheme="minorEastAsia" w:eastAsiaTheme="minorEastAsia" w:hAnsiTheme="minorEastAsia" w:hint="eastAsia"/>
          <w:szCs w:val="21"/>
        </w:rPr>
        <w:t>的电位，</w:t>
      </w:r>
      <m:oMath>
        <m:sSub>
          <m:sSubPr>
            <m:ctrlPr>
              <w:rPr>
                <w:rFonts w:ascii="Cambria Math" w:eastAsiaTheme="minorEastAsia" w:hAnsi="Cambria Math"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Cs w:val="21"/>
              </w:rPr>
              <m:t>q</m:t>
            </m:r>
          </m:e>
          <m:sub>
            <m:r>
              <w:rPr>
                <w:rFonts w:ascii="Cambria Math" w:eastAsiaTheme="minorEastAsia" w:hAnsi="Cambria Math"/>
                <w:szCs w:val="21"/>
              </w:rPr>
              <m:t>j</m:t>
            </m:r>
          </m:sub>
        </m:sSub>
      </m:oMath>
      <w:r w:rsidRPr="00184178">
        <w:rPr>
          <w:rFonts w:asciiTheme="minorEastAsia" w:eastAsiaTheme="minorEastAsia" w:hAnsiTheme="minorEastAsia" w:hint="eastAsia"/>
          <w:szCs w:val="21"/>
        </w:rPr>
        <w:t>表示导体</w:t>
      </w:r>
      <w:r w:rsidRPr="00184178">
        <w:rPr>
          <w:rFonts w:asciiTheme="minorHAnsi" w:eastAsiaTheme="minorEastAsia" w:hAnsiTheme="minorHAnsi"/>
          <w:i/>
          <w:szCs w:val="21"/>
        </w:rPr>
        <w:t>j</w:t>
      </w:r>
      <w:r w:rsidRPr="00184178">
        <w:rPr>
          <w:rFonts w:asciiTheme="minorEastAsia" w:eastAsiaTheme="minorEastAsia" w:hAnsiTheme="minorEastAsia" w:hint="eastAsia"/>
          <w:szCs w:val="21"/>
        </w:rPr>
        <w:t>上的电荷。</w:t>
      </w:r>
    </w:p>
    <w:p w14:paraId="0770E096" w14:textId="77777777" w:rsidR="00AE3C17" w:rsidRPr="00184178" w:rsidRDefault="00AE3C17" w:rsidP="00AE3C17">
      <w:pPr>
        <w:spacing w:line="312" w:lineRule="auto"/>
        <w:ind w:firstLineChars="200" w:firstLine="420"/>
        <w:rPr>
          <w:rFonts w:asciiTheme="minorEastAsia" w:eastAsiaTheme="minorEastAsia" w:hAnsiTheme="minorEastAsia"/>
          <w:szCs w:val="21"/>
        </w:rPr>
      </w:pPr>
      <w:r w:rsidRPr="00184178">
        <w:rPr>
          <w:rFonts w:asciiTheme="minorEastAsia" w:eastAsiaTheme="minorEastAsia" w:hAnsiTheme="minorEastAsia" w:hint="eastAsia"/>
          <w:szCs w:val="21"/>
        </w:rPr>
        <w:t>电位系数、静电感应系数和部分电容都具有互易特性，即满足：</w:t>
      </w:r>
    </w:p>
    <w:p w14:paraId="1064A1E7" w14:textId="77777777" w:rsidR="00AE3C17" w:rsidRPr="00184178" w:rsidRDefault="00AE3C17" w:rsidP="00AE3C17">
      <w:pPr>
        <w:spacing w:line="312" w:lineRule="auto"/>
        <w:ind w:firstLineChars="200" w:firstLine="420"/>
        <w:jc w:val="center"/>
        <w:rPr>
          <w:rFonts w:asciiTheme="minorEastAsia" w:eastAsiaTheme="minorEastAsia" w:hAnsiTheme="minorEastAsia"/>
          <w:szCs w:val="21"/>
        </w:rPr>
      </w:pPr>
      <w:r w:rsidRPr="00184178">
        <w:rPr>
          <w:rFonts w:asciiTheme="minorEastAsia" w:eastAsiaTheme="minorEastAsia" w:hAnsiTheme="minorEastAsia"/>
          <w:position w:val="-14"/>
          <w:szCs w:val="21"/>
        </w:rPr>
        <w:object w:dxaOrig="4060" w:dyaOrig="380" w14:anchorId="792AE383">
          <v:shape id="_x0000_i1026" type="#_x0000_t75" style="width:177.6pt;height:14.8pt" o:ole="">
            <v:imagedata r:id="rId8" o:title=""/>
          </v:shape>
          <o:OLEObject Type="Embed" ProgID="Equation.DSMT4" ShapeID="_x0000_i1026" DrawAspect="Content" ObjectID="_1741513920" r:id="rId9"/>
        </w:object>
      </w:r>
    </w:p>
    <w:p w14:paraId="7FA3D25D" w14:textId="77777777" w:rsidR="00AE3C17" w:rsidRPr="00184178" w:rsidRDefault="00AE3C17" w:rsidP="00AE3C17">
      <w:pPr>
        <w:spacing w:line="312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184178">
        <w:rPr>
          <w:rFonts w:asciiTheme="minorEastAsia" w:eastAsiaTheme="minorEastAsia" w:hAnsiTheme="minorEastAsia" w:hint="eastAsia"/>
          <w:szCs w:val="21"/>
        </w:rPr>
        <w:t>实验时</w:t>
      </w:r>
      <w:r>
        <w:rPr>
          <w:rFonts w:asciiTheme="minorEastAsia" w:eastAsiaTheme="minorEastAsia" w:hAnsiTheme="minorEastAsia" w:hint="eastAsia"/>
          <w:szCs w:val="21"/>
        </w:rPr>
        <w:t>，使用</w:t>
      </w:r>
      <w:r w:rsidRPr="00184178">
        <w:rPr>
          <w:rFonts w:asciiTheme="minorEastAsia" w:eastAsiaTheme="minorEastAsia" w:hAnsiTheme="minorEastAsia" w:hint="eastAsia"/>
          <w:szCs w:val="21"/>
        </w:rPr>
        <w:t>可调直流稳压电源</w:t>
      </w:r>
      <w:r>
        <w:rPr>
          <w:rFonts w:asciiTheme="minorEastAsia" w:eastAsiaTheme="minorEastAsia" w:hAnsiTheme="minorEastAsia" w:hint="eastAsia"/>
          <w:szCs w:val="21"/>
        </w:rPr>
        <w:t>供电，</w:t>
      </w:r>
      <w:r w:rsidRPr="00184178">
        <w:rPr>
          <w:rFonts w:asciiTheme="minorEastAsia" w:eastAsiaTheme="minorEastAsia" w:hAnsiTheme="minorEastAsia" w:hint="eastAsia"/>
          <w:szCs w:val="21"/>
        </w:rPr>
        <w:t>使</w:t>
      </w:r>
      <w:r>
        <w:rPr>
          <w:rFonts w:asciiTheme="minorEastAsia" w:eastAsiaTheme="minorEastAsia" w:hAnsiTheme="minorEastAsia" w:hint="eastAsia"/>
          <w:szCs w:val="21"/>
        </w:rPr>
        <w:t>目标</w:t>
      </w:r>
      <w:r w:rsidRPr="00184178">
        <w:rPr>
          <w:rFonts w:asciiTheme="minorEastAsia" w:eastAsiaTheme="minorEastAsia" w:hAnsiTheme="minorEastAsia" w:hint="eastAsia"/>
          <w:szCs w:val="21"/>
        </w:rPr>
        <w:t>导体充电至电位为</w:t>
      </w:r>
      <m:oMath>
        <m:sSub>
          <m:sSubPr>
            <m:ctrlPr>
              <w:rPr>
                <w:rFonts w:ascii="Cambria Math" w:eastAsiaTheme="minorEastAsia" w:hAnsi="Cambria Math"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Cs w:val="21"/>
              </w:rPr>
              <m:t>φ</m:t>
            </m:r>
          </m:e>
          <m:sub>
            <m:r>
              <w:rPr>
                <w:rFonts w:ascii="Cambria Math" w:eastAsiaTheme="minorEastAsia" w:hAnsi="Cambria Math"/>
                <w:szCs w:val="21"/>
              </w:rPr>
              <m:t>k</m:t>
            </m:r>
          </m:sub>
        </m:sSub>
      </m:oMath>
      <w:r w:rsidRPr="00184178">
        <w:rPr>
          <w:rFonts w:asciiTheme="minorEastAsia" w:eastAsiaTheme="minorEastAsia" w:hAnsiTheme="minorEastAsia" w:hint="eastAsia"/>
          <w:szCs w:val="21"/>
        </w:rPr>
        <w:t>，</w:t>
      </w:r>
      <w:r>
        <w:rPr>
          <w:rFonts w:asciiTheme="minorEastAsia" w:eastAsiaTheme="minorEastAsia" w:hAnsiTheme="minorEastAsia" w:hint="eastAsia"/>
          <w:szCs w:val="21"/>
        </w:rPr>
        <w:t>然后</w:t>
      </w:r>
      <w:r w:rsidRPr="00184178">
        <w:rPr>
          <w:rFonts w:asciiTheme="minorEastAsia" w:eastAsiaTheme="minorEastAsia" w:hAnsiTheme="minorEastAsia" w:hint="eastAsia"/>
          <w:szCs w:val="21"/>
        </w:rPr>
        <w:t>再用冲击检流计来测量导体上的电荷。</w:t>
      </w:r>
    </w:p>
    <w:p w14:paraId="4ACA2382" w14:textId="77777777" w:rsidR="00AE3C17" w:rsidRPr="00B154B9" w:rsidRDefault="00AE3C17" w:rsidP="00AE3C17">
      <w:pPr>
        <w:spacing w:beforeLines="50" w:before="156" w:line="312" w:lineRule="auto"/>
        <w:jc w:val="left"/>
        <w:rPr>
          <w:rFonts w:ascii="宋体" w:hAnsi="宋体"/>
          <w:b/>
          <w:sz w:val="28"/>
        </w:rPr>
      </w:pPr>
      <w:r>
        <w:rPr>
          <w:rFonts w:ascii="宋体" w:hAnsi="宋体" w:hint="eastAsia"/>
          <w:b/>
          <w:sz w:val="28"/>
        </w:rPr>
        <w:t>三、</w:t>
      </w:r>
      <w:r w:rsidRPr="00B154B9">
        <w:rPr>
          <w:rFonts w:ascii="宋体" w:hAnsi="宋体"/>
          <w:b/>
          <w:sz w:val="28"/>
        </w:rPr>
        <w:t>实验</w:t>
      </w:r>
      <w:r>
        <w:rPr>
          <w:rFonts w:ascii="宋体" w:hAnsi="宋体" w:hint="eastAsia"/>
          <w:b/>
          <w:sz w:val="28"/>
        </w:rPr>
        <w:t>连线</w:t>
      </w:r>
    </w:p>
    <w:p w14:paraId="47C11774" w14:textId="77777777" w:rsidR="00AE3C17" w:rsidRPr="00857A8B" w:rsidRDefault="00AE3C17" w:rsidP="00AE3C17">
      <w:pPr>
        <w:spacing w:beforeLines="25" w:before="78" w:afterLines="50" w:after="156" w:line="312" w:lineRule="auto"/>
        <w:ind w:firstLineChars="100" w:firstLine="240"/>
        <w:rPr>
          <w:rFonts w:ascii="黑体" w:eastAsia="黑体" w:hAnsi="黑体"/>
          <w:sz w:val="24"/>
        </w:rPr>
      </w:pPr>
      <w:r w:rsidRPr="00857A8B">
        <w:rPr>
          <w:rFonts w:ascii="黑体" w:eastAsia="黑体" w:hAnsi="黑体"/>
          <w:sz w:val="24"/>
        </w:rPr>
        <w:t>1.测</w:t>
      </w:r>
      <w:r>
        <w:rPr>
          <w:rFonts w:ascii="黑体" w:eastAsia="黑体" w:hAnsi="黑体"/>
          <w:sz w:val="24"/>
        </w:rPr>
        <w:t>量参数</w:t>
      </w:r>
      <m:oMath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/>
                <w:sz w:val="24"/>
              </w:rPr>
              <m:t>β</m:t>
            </m:r>
          </m:e>
          <m:sub>
            <m:r>
              <w:rPr>
                <w:rFonts w:ascii="Cambria Math" w:eastAsia="黑体" w:hAnsi="Cambria Math"/>
                <w:sz w:val="24"/>
              </w:rPr>
              <m:t>11</m:t>
            </m:r>
          </m:sub>
        </m:sSub>
      </m:oMath>
    </w:p>
    <w:p w14:paraId="55ADA630" w14:textId="77777777" w:rsidR="00AE3C17" w:rsidRDefault="00AE3C17" w:rsidP="00AE3C17">
      <w:pPr>
        <w:spacing w:line="312" w:lineRule="auto"/>
        <w:ind w:firstLineChars="200" w:firstLine="480"/>
        <w:rPr>
          <w:rFonts w:asciiTheme="minorEastAsia" w:eastAsiaTheme="minorEastAsia" w:hAnsiTheme="minorEastAsia"/>
        </w:rPr>
      </w:pPr>
      <w:r>
        <w:rPr>
          <w:rFonts w:ascii="Times New Roman" w:eastAsiaTheme="minorEastAsia" w:hAnsi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52DEA41" wp14:editId="2D809C87">
            <wp:simplePos x="0" y="0"/>
            <wp:positionH relativeFrom="margin">
              <wp:posOffset>2712720</wp:posOffset>
            </wp:positionH>
            <wp:positionV relativeFrom="paragraph">
              <wp:posOffset>8890</wp:posOffset>
            </wp:positionV>
            <wp:extent cx="2561590" cy="1120775"/>
            <wp:effectExtent l="0" t="0" r="0" b="3175"/>
            <wp:wrapSquare wrapText="bothSides"/>
            <wp:docPr id="3" name="图片 3" descr="C:\Users\Administrator\Desktop\IMG_20141218_2234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istrator\Desktop\IMG_20141218_2234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58" b="27193"/>
                    <a:stretch/>
                  </pic:blipFill>
                  <pic:spPr bwMode="auto">
                    <a:xfrm>
                      <a:off x="0" y="0"/>
                      <a:ext cx="2561590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eastAsiaTheme="minorEastAsia" w:hAnsiTheme="minorEastAsia" w:hint="eastAsia"/>
        </w:rPr>
        <w:t>从方程组(</w:t>
      </w:r>
      <w:r w:rsidRPr="0009756A">
        <w:rPr>
          <w:rFonts w:asciiTheme="minorEastAsia" w:eastAsiaTheme="minorEastAsia" w:hAnsiTheme="minorEastAsia" w:hint="eastAsia"/>
        </w:rPr>
        <w:t>2</w:t>
      </w:r>
      <w:r>
        <w:rPr>
          <w:rFonts w:asciiTheme="minorEastAsia" w:eastAsiaTheme="minorEastAsia" w:hAnsiTheme="minorEastAsia" w:hint="eastAsia"/>
        </w:rPr>
        <w:t>)</w:t>
      </w:r>
      <w:r w:rsidRPr="0009756A">
        <w:rPr>
          <w:rFonts w:asciiTheme="minorEastAsia" w:eastAsiaTheme="minorEastAsia" w:hAnsiTheme="minorEastAsia" w:hint="eastAsia"/>
        </w:rPr>
        <w:t>第一个方程来看，可将含</w:t>
      </w:r>
      <m:oMath>
        <m:sSub>
          <m:sSubPr>
            <m:ctrlPr>
              <w:rPr>
                <w:rFonts w:ascii="Cambria Math" w:eastAsiaTheme="minorEastAsia" w:hAnsi="Cambria Math"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Cs w:val="21"/>
              </w:rPr>
              <m:t>β</m:t>
            </m:r>
          </m:e>
          <m:sub>
            <m:r>
              <w:rPr>
                <w:rFonts w:ascii="Cambria Math" w:eastAsiaTheme="minorEastAsia" w:hAnsi="Cambria Math"/>
                <w:szCs w:val="21"/>
              </w:rPr>
              <m:t>12</m:t>
            </m:r>
          </m:sub>
        </m:sSub>
      </m:oMath>
      <w:r w:rsidRPr="0009756A">
        <w:rPr>
          <w:rFonts w:asciiTheme="minorEastAsia" w:eastAsiaTheme="minorEastAsia" w:hAnsiTheme="minorEastAsia" w:hint="eastAsia"/>
        </w:rPr>
        <w:t>的项设为0，即当</w:t>
      </w:r>
      <m:oMath>
        <m:sSub>
          <m:sSubPr>
            <m:ctrlPr>
              <w:rPr>
                <w:rFonts w:ascii="Cambria Math" w:eastAsiaTheme="minorEastAsia" w:hAnsi="Cambria Math"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Cs w:val="21"/>
              </w:rPr>
              <m:t>φ</m:t>
            </m:r>
          </m:e>
          <m:sub>
            <m:r>
              <w:rPr>
                <w:rFonts w:ascii="Cambria Math" w:eastAsiaTheme="minorEastAsia" w:hAnsi="Cambria Math"/>
                <w:szCs w:val="21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1"/>
          </w:rPr>
          <m:t>=0</m:t>
        </m:r>
      </m:oMath>
      <w:r w:rsidRPr="0009756A">
        <w:rPr>
          <w:rFonts w:asciiTheme="minorEastAsia" w:eastAsiaTheme="minorEastAsia" w:hAnsiTheme="minorEastAsia" w:hint="eastAsia"/>
        </w:rPr>
        <w:t>时，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11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type m:val="skw"/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</m:oMath>
      <w:r>
        <w:rPr>
          <w:rFonts w:asciiTheme="minorEastAsia" w:eastAsiaTheme="minorEastAsia" w:hAnsiTheme="minorEastAsia" w:hint="eastAsia"/>
        </w:rPr>
        <w:t>.</w:t>
      </w:r>
    </w:p>
    <w:p w14:paraId="01CD729B" w14:textId="77777777" w:rsidR="00AE3C17" w:rsidRDefault="00AE3C17" w:rsidP="00AE3C17">
      <w:pPr>
        <w:spacing w:line="312" w:lineRule="auto"/>
        <w:ind w:firstLineChars="200" w:firstLine="420"/>
        <w:rPr>
          <w:rFonts w:asciiTheme="minorEastAsia" w:eastAsiaTheme="minorEastAsia" w:hAnsiTheme="minorEastAsia"/>
        </w:rPr>
      </w:pPr>
      <w:r w:rsidRPr="0009756A">
        <w:rPr>
          <w:rFonts w:asciiTheme="minorEastAsia" w:eastAsiaTheme="minorEastAsia" w:hAnsiTheme="minorEastAsia" w:hint="eastAsia"/>
        </w:rPr>
        <w:t>测量电路如</w:t>
      </w:r>
      <w:r>
        <w:rPr>
          <w:rFonts w:asciiTheme="minorEastAsia" w:eastAsiaTheme="minorEastAsia" w:hAnsiTheme="minorEastAsia" w:hint="eastAsia"/>
        </w:rPr>
        <w:t>右。</w:t>
      </w:r>
      <w:r w:rsidRPr="0009756A">
        <w:rPr>
          <w:rFonts w:asciiTheme="minorEastAsia" w:eastAsiaTheme="minorEastAsia" w:hAnsiTheme="minorEastAsia" w:hint="eastAsia"/>
        </w:rPr>
        <w:t>为完成测量，电路共有两个状态。第一个状态是充电电路，即将开关</w:t>
      </w:r>
      <w:r w:rsidRPr="0009756A">
        <w:rPr>
          <w:rFonts w:asciiTheme="minorHAnsi" w:eastAsiaTheme="minorEastAsia" w:hAnsiTheme="minorHAnsi"/>
          <w:i/>
        </w:rPr>
        <w:t>K1</w:t>
      </w:r>
      <w:r w:rsidRPr="0009756A">
        <w:rPr>
          <w:rFonts w:asciiTheme="minorEastAsia" w:eastAsiaTheme="minorEastAsia" w:hAnsiTheme="minorEastAsia" w:hint="eastAsia"/>
        </w:rPr>
        <w:t>和向上方，将导体</w:t>
      </w:r>
      <w:r w:rsidRPr="006812B8">
        <w:rPr>
          <w:rFonts w:asciiTheme="minorHAnsi" w:eastAsiaTheme="minorEastAsia" w:hAnsiTheme="minorHAnsi"/>
        </w:rPr>
        <w:t>2</w:t>
      </w:r>
      <w:r w:rsidRPr="0009756A">
        <w:rPr>
          <w:rFonts w:asciiTheme="minorEastAsia" w:eastAsiaTheme="minorEastAsia" w:hAnsiTheme="minorEastAsia" w:hint="eastAsia"/>
        </w:rPr>
        <w:t>接地（电源负极），将导体</w:t>
      </w:r>
      <w:r w:rsidRPr="006812B8">
        <w:rPr>
          <w:rFonts w:asciiTheme="minorHAnsi" w:eastAsiaTheme="minorEastAsia" w:hAnsiTheme="minorHAnsi"/>
        </w:rPr>
        <w:t>1</w:t>
      </w:r>
      <w:r w:rsidRPr="0009756A">
        <w:rPr>
          <w:rFonts w:asciiTheme="minorEastAsia" w:eastAsiaTheme="minorEastAsia" w:hAnsiTheme="minorEastAsia" w:hint="eastAsia"/>
        </w:rPr>
        <w:t>接至直流电源的正极，使导体</w:t>
      </w:r>
      <w:r w:rsidRPr="006812B8">
        <w:rPr>
          <w:rFonts w:asciiTheme="minorHAnsi" w:eastAsiaTheme="minorEastAsia" w:hAnsiTheme="minorHAnsi"/>
        </w:rPr>
        <w:t>1</w:t>
      </w:r>
      <w:r w:rsidRPr="0009756A">
        <w:rPr>
          <w:rFonts w:asciiTheme="minorEastAsia" w:eastAsiaTheme="minorEastAsia" w:hAnsiTheme="minorEastAsia" w:hint="eastAsia"/>
        </w:rPr>
        <w:t>充电至其</w:t>
      </w:r>
      <w:r w:rsidRPr="0009756A">
        <w:rPr>
          <w:rFonts w:asciiTheme="minorEastAsia" w:eastAsiaTheme="minorEastAsia" w:hAnsiTheme="minorEastAsia" w:hint="eastAsia"/>
        </w:rPr>
        <w:lastRenderedPageBreak/>
        <w:t>电位为</w:t>
      </w:r>
      <m:oMath>
        <m:sSub>
          <m:sSubPr>
            <m:ctrlPr>
              <w:rPr>
                <w:rFonts w:ascii="Cambria Math" w:eastAsiaTheme="minorEastAsia" w:hAnsi="Cambria Math"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Cs w:val="21"/>
              </w:rPr>
              <m:t>φ</m:t>
            </m:r>
          </m:e>
          <m:sub>
            <m:r>
              <w:rPr>
                <w:rFonts w:ascii="Cambria Math" w:eastAsiaTheme="minorEastAsia" w:hAnsi="Cambria Math"/>
                <w:szCs w:val="21"/>
              </w:rPr>
              <m:t>1</m:t>
            </m:r>
          </m:sub>
        </m:sSub>
      </m:oMath>
      <w:r w:rsidRPr="0009756A">
        <w:rPr>
          <w:rFonts w:asciiTheme="minorEastAsia" w:eastAsiaTheme="minorEastAsia" w:hAnsiTheme="minorEastAsia" w:hint="eastAsia"/>
        </w:rPr>
        <w:t>，将</w:t>
      </w:r>
      <w:r w:rsidRPr="0009756A">
        <w:rPr>
          <w:rFonts w:asciiTheme="minorHAnsi" w:eastAsiaTheme="minorEastAsia" w:hAnsiTheme="minorHAnsi" w:hint="eastAsia"/>
          <w:i/>
        </w:rPr>
        <w:t>K</w:t>
      </w:r>
      <w:r w:rsidRPr="0009756A">
        <w:rPr>
          <w:rFonts w:asciiTheme="minorEastAsia" w:eastAsiaTheme="minorEastAsia" w:hAnsiTheme="minorEastAsia" w:hint="eastAsia"/>
        </w:rPr>
        <w:t>打开；第二个状态是放电电路，即将开关</w:t>
      </w:r>
      <w:r w:rsidRPr="0009756A">
        <w:rPr>
          <w:rFonts w:asciiTheme="minorHAnsi" w:eastAsiaTheme="minorEastAsia" w:hAnsiTheme="minorHAnsi" w:hint="eastAsia"/>
          <w:i/>
        </w:rPr>
        <w:t>K1</w:t>
      </w:r>
      <w:r w:rsidRPr="0009756A">
        <w:rPr>
          <w:rFonts w:asciiTheme="minorEastAsia" w:eastAsiaTheme="minorEastAsia" w:hAnsiTheme="minorEastAsia" w:hint="eastAsia"/>
        </w:rPr>
        <w:t>合向下方，这时导体1接检流计正极，通过检流计放电，仔细观察并读得检流计的第一次最大偏转度数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 w:rsidRPr="0009756A">
        <w:rPr>
          <w:rFonts w:asciiTheme="minorEastAsia" w:eastAsiaTheme="minorEastAsia" w:hAnsiTheme="minorEastAsia" w:hint="eastAsia"/>
        </w:rPr>
        <w:t>。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 w:rsidRPr="0009756A">
        <w:rPr>
          <w:rFonts w:asciiTheme="minorEastAsia" w:eastAsiaTheme="minorEastAsia" w:hAnsiTheme="minorEastAsia" w:hint="eastAsia"/>
        </w:rPr>
        <w:t>与通过其中的电荷量成正比，</w:t>
      </w:r>
      <m:oMath>
        <m:r>
          <m:rPr>
            <m:sty m:val="p"/>
          </m:rPr>
          <w:rPr>
            <w:rFonts w:ascii="Cambria Math" w:eastAsiaTheme="minorEastAsia" w:hAnsi="Cambria Math" w:hint="eastAsia"/>
          </w:rPr>
          <m:t xml:space="preserve"> </m:t>
        </m:r>
        <m:r>
          <w:rPr>
            <w:rFonts w:ascii="Cambria Math" w:eastAsiaTheme="minorEastAsia" w:hAnsi="Cambria Math" w:hint="eastAsia"/>
          </w:rPr>
          <m:t>q</m:t>
        </m:r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σ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 w:rsidRPr="0009756A">
        <w:rPr>
          <w:rFonts w:asciiTheme="minorEastAsia" w:eastAsiaTheme="minorEastAsia" w:hAnsiTheme="minorEastAsia" w:hint="eastAsia"/>
        </w:rPr>
        <w:t>（式中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σ</m:t>
            </m:r>
          </m:sub>
        </m:sSub>
      </m:oMath>
      <w:r w:rsidRPr="0009756A">
        <w:rPr>
          <w:rFonts w:asciiTheme="minorEastAsia" w:eastAsiaTheme="minorEastAsia" w:hAnsiTheme="minorEastAsia" w:hint="eastAsia"/>
        </w:rPr>
        <w:t>为检流计常数），由此可测得导体1的电荷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09756A">
        <w:rPr>
          <w:rFonts w:asciiTheme="minorEastAsia" w:eastAsiaTheme="minorEastAsia" w:hAnsiTheme="minorEastAsia" w:hint="eastAsia"/>
        </w:rPr>
        <w:t>。由电压表读得</w:t>
      </w:r>
      <m:oMath>
        <m:sSub>
          <m:sSubPr>
            <m:ctrlPr>
              <w:rPr>
                <w:rFonts w:ascii="Cambria Math" w:eastAsiaTheme="minorEastAsia" w:hAnsi="Cambria Math"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szCs w:val="21"/>
              </w:rPr>
              <m:t>φ</m:t>
            </m:r>
          </m:e>
          <m:sub>
            <m:r>
              <w:rPr>
                <w:rFonts w:ascii="Cambria Math" w:eastAsiaTheme="minorEastAsia" w:hAnsi="Cambria Math"/>
                <w:szCs w:val="21"/>
              </w:rPr>
              <m:t>1</m:t>
            </m:r>
          </m:sub>
        </m:sSub>
      </m:oMath>
      <w:r w:rsidRPr="0009756A">
        <w:rPr>
          <w:rFonts w:asciiTheme="minorEastAsia" w:eastAsiaTheme="minorEastAsia" w:hAnsiTheme="minorEastAsia" w:hint="eastAsia"/>
        </w:rPr>
        <w:t>，即可算出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11</m:t>
            </m:r>
          </m:sub>
        </m:sSub>
      </m:oMath>
      <w:r w:rsidRPr="0009756A">
        <w:rPr>
          <w:rFonts w:asciiTheme="minorEastAsia" w:eastAsiaTheme="minorEastAsia" w:hAnsiTheme="minorEastAsia" w:hint="eastAsia"/>
        </w:rPr>
        <w:t>，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22</m:t>
            </m:r>
          </m:sub>
        </m:sSub>
      </m:oMath>
      <w:r w:rsidRPr="0009756A">
        <w:rPr>
          <w:rFonts w:asciiTheme="minorEastAsia" w:eastAsiaTheme="minorEastAsia" w:hAnsiTheme="minorEastAsia" w:hint="eastAsia"/>
        </w:rPr>
        <w:t>同理。</w:t>
      </w:r>
    </w:p>
    <w:p w14:paraId="41B25EC1" w14:textId="77777777" w:rsidR="00AE3C17" w:rsidRPr="00857A8B" w:rsidRDefault="00AE3C17" w:rsidP="00AE3C17">
      <w:pPr>
        <w:spacing w:beforeLines="50" w:before="156" w:line="312" w:lineRule="auto"/>
        <w:ind w:firstLineChars="100" w:firstLine="240"/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t>2</w:t>
      </w:r>
      <w:r w:rsidRPr="00857A8B">
        <w:rPr>
          <w:rFonts w:ascii="黑体" w:eastAsia="黑体" w:hAnsi="黑体"/>
          <w:sz w:val="24"/>
        </w:rPr>
        <w:t>.测</w:t>
      </w:r>
      <w:r>
        <w:rPr>
          <w:rFonts w:ascii="黑体" w:eastAsia="黑体" w:hAnsi="黑体"/>
          <w:sz w:val="24"/>
        </w:rPr>
        <w:t>量参数</w:t>
      </w:r>
      <m:oMath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/>
                <w:sz w:val="24"/>
              </w:rPr>
              <m:t>C</m:t>
            </m:r>
          </m:e>
          <m:sub>
            <m:r>
              <w:rPr>
                <w:rFonts w:ascii="Cambria Math" w:eastAsia="黑体" w:hAnsi="Cambria Math"/>
                <w:sz w:val="24"/>
              </w:rPr>
              <m:t>11</m:t>
            </m:r>
          </m:sub>
        </m:sSub>
      </m:oMath>
    </w:p>
    <w:p w14:paraId="72E9DFAA" w14:textId="77777777" w:rsidR="00AE3C17" w:rsidRPr="00BC1F9A" w:rsidRDefault="00AE3C17" w:rsidP="00AE3C17">
      <w:pPr>
        <w:spacing w:line="312" w:lineRule="auto"/>
        <w:ind w:firstLineChars="200" w:firstLine="480"/>
        <w:rPr>
          <w:rFonts w:asciiTheme="minorEastAsia" w:eastAsiaTheme="minorEastAsia" w:hAnsiTheme="minorEastAsia"/>
        </w:rPr>
      </w:pPr>
      <w:r>
        <w:rPr>
          <w:rFonts w:ascii="Times New Roman" w:eastAsiaTheme="minorEastAsia" w:hAnsi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A01A383" wp14:editId="6BEAA277">
            <wp:simplePos x="0" y="0"/>
            <wp:positionH relativeFrom="margin">
              <wp:posOffset>2929255</wp:posOffset>
            </wp:positionH>
            <wp:positionV relativeFrom="paragraph">
              <wp:posOffset>417195</wp:posOffset>
            </wp:positionV>
            <wp:extent cx="2359660" cy="1005840"/>
            <wp:effectExtent l="0" t="0" r="2540" b="3810"/>
            <wp:wrapSquare wrapText="bothSides"/>
            <wp:docPr id="4" name="图片 4" descr="C:\Users\Administrator\Desktop\IMG_20141218_223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Administrator\Desktop\IMG_20141218_2234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49" b="28193"/>
                    <a:stretch/>
                  </pic:blipFill>
                  <pic:spPr bwMode="auto">
                    <a:xfrm>
                      <a:off x="0" y="0"/>
                      <a:ext cx="23596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12B8">
        <w:rPr>
          <w:rFonts w:asciiTheme="minorEastAsia" w:eastAsiaTheme="minorEastAsia" w:hAnsiTheme="minorEastAsia" w:hint="eastAsia"/>
        </w:rPr>
        <w:t>由方程组</w:t>
      </w:r>
      <w:r>
        <w:rPr>
          <w:rFonts w:asciiTheme="minorEastAsia" w:eastAsiaTheme="minorEastAsia" w:hAnsiTheme="minorEastAsia" w:hint="eastAsia"/>
        </w:rPr>
        <w:t>(</w:t>
      </w:r>
      <w:r w:rsidRPr="006812B8">
        <w:rPr>
          <w:rFonts w:asciiTheme="minorEastAsia" w:eastAsiaTheme="minorEastAsia" w:hAnsiTheme="minorEastAsia" w:hint="eastAsia"/>
        </w:rPr>
        <w:t>3</w:t>
      </w:r>
      <w:r>
        <w:rPr>
          <w:rFonts w:asciiTheme="minorEastAsia" w:eastAsiaTheme="minorEastAsia" w:hAnsiTheme="minorEastAsia" w:hint="eastAsia"/>
        </w:rPr>
        <w:t>)</w:t>
      </w:r>
      <w:r w:rsidRPr="006812B8">
        <w:rPr>
          <w:rFonts w:asciiTheme="minorEastAsia" w:eastAsiaTheme="minorEastAsia" w:hAnsiTheme="minorEastAsia" w:hint="eastAsia"/>
        </w:rPr>
        <w:t>的第一个方程可知，当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6812B8">
        <w:rPr>
          <w:rFonts w:asciiTheme="minorEastAsia" w:eastAsiaTheme="minorEastAsia" w:hAnsiTheme="minorEastAsia" w:hint="eastAsia"/>
        </w:rPr>
        <w:t>时，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type m:val="skw"/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</m:oMath>
      <w:r w:rsidRPr="006812B8">
        <w:rPr>
          <w:rFonts w:asciiTheme="minorEastAsia" w:eastAsiaTheme="minorEastAsia" w:hAnsiTheme="minorEastAsia" w:hint="eastAsia"/>
        </w:rPr>
        <w:t>，所以可以用下面的电路来测量。将导体</w:t>
      </w:r>
      <w:r w:rsidRPr="006812B8">
        <w:rPr>
          <w:rFonts w:asciiTheme="minorHAnsi" w:eastAsiaTheme="minorEastAsia" w:hAnsiTheme="minorHAnsi"/>
        </w:rPr>
        <w:t>1</w:t>
      </w:r>
      <w:r w:rsidRPr="006812B8">
        <w:rPr>
          <w:rFonts w:asciiTheme="minorEastAsia" w:eastAsiaTheme="minorEastAsia" w:hAnsiTheme="minorEastAsia" w:hint="eastAsia"/>
        </w:rPr>
        <w:t>和</w:t>
      </w:r>
      <w:r w:rsidRPr="006812B8">
        <w:rPr>
          <w:rFonts w:asciiTheme="minorHAnsi" w:eastAsiaTheme="minorEastAsia" w:hAnsiTheme="minorHAnsi"/>
        </w:rPr>
        <w:t>2</w:t>
      </w:r>
      <w:r w:rsidRPr="006812B8">
        <w:rPr>
          <w:rFonts w:asciiTheme="minorEastAsia" w:eastAsiaTheme="minorEastAsia" w:hAnsiTheme="minorEastAsia" w:hint="eastAsia"/>
        </w:rPr>
        <w:t>接至同一电位，操作方法从前，当</w:t>
      </w:r>
      <w:r w:rsidRPr="006812B8">
        <w:rPr>
          <w:rFonts w:asciiTheme="minorHAnsi" w:eastAsiaTheme="minorEastAsia" w:hAnsiTheme="minorHAnsi"/>
          <w:i/>
        </w:rPr>
        <w:t>K</w:t>
      </w:r>
      <w:r w:rsidRPr="006812B8">
        <w:rPr>
          <w:rFonts w:asciiTheme="minorEastAsia" w:eastAsiaTheme="minorEastAsia" w:hAnsiTheme="minorEastAsia" w:hint="eastAsia"/>
        </w:rPr>
        <w:t>合向下方时，导体</w:t>
      </w:r>
      <w:r w:rsidRPr="006812B8">
        <w:rPr>
          <w:rFonts w:asciiTheme="minorHAnsi" w:eastAsiaTheme="minorEastAsia" w:hAnsiTheme="minorHAnsi"/>
        </w:rPr>
        <w:t>1</w:t>
      </w:r>
      <w:r w:rsidRPr="006812B8">
        <w:rPr>
          <w:rFonts w:asciiTheme="minorEastAsia" w:eastAsiaTheme="minorEastAsia" w:hAnsiTheme="minorEastAsia" w:hint="eastAsia"/>
        </w:rPr>
        <w:t>通过电流计放电，测得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6812B8">
        <w:rPr>
          <w:rFonts w:asciiTheme="minorEastAsia" w:eastAsiaTheme="minorEastAsia" w:hAnsiTheme="minorEastAsia" w:hint="eastAsia"/>
        </w:rPr>
        <w:t>，即可算出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11</m:t>
            </m:r>
          </m:sub>
        </m:sSub>
      </m:oMath>
      <w:r w:rsidRPr="006812B8">
        <w:rPr>
          <w:rFonts w:asciiTheme="minorEastAsia" w:eastAsiaTheme="minorEastAsia" w:hAnsiTheme="minorEastAsia" w:hint="eastAsia"/>
        </w:rPr>
        <w:t>，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22</m:t>
            </m:r>
          </m:sub>
        </m:sSub>
      </m:oMath>
      <w:r w:rsidRPr="006812B8">
        <w:rPr>
          <w:rFonts w:asciiTheme="minorEastAsia" w:eastAsiaTheme="minorEastAsia" w:hAnsiTheme="minorEastAsia" w:hint="eastAsia"/>
        </w:rPr>
        <w:t>同理。</w:t>
      </w:r>
      <w:proofErr w:type="gramStart"/>
      <w:r w:rsidRPr="006812B8">
        <w:rPr>
          <w:rFonts w:asciiTheme="minorEastAsia" w:eastAsiaTheme="minorEastAsia" w:hAnsiTheme="minorEastAsia" w:hint="eastAsia"/>
        </w:rPr>
        <w:t>测其他</w:t>
      </w:r>
      <w:proofErr w:type="gramEnd"/>
      <w:r w:rsidRPr="006812B8">
        <w:rPr>
          <w:rFonts w:asciiTheme="minorEastAsia" w:eastAsiaTheme="minorEastAsia" w:hAnsiTheme="minorEastAsia" w:hint="eastAsia"/>
        </w:rPr>
        <w:t>各系数时，可仿上面根据各系数的定义来安排实验线路。</w:t>
      </w:r>
    </w:p>
    <w:p w14:paraId="11366D87" w14:textId="77777777" w:rsidR="00AE3C17" w:rsidRPr="00857A8B" w:rsidRDefault="00AE3C17" w:rsidP="00AE3C17">
      <w:pPr>
        <w:spacing w:beforeLines="50" w:before="156" w:line="312" w:lineRule="auto"/>
        <w:ind w:firstLineChars="100" w:firstLine="240"/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t>3</w:t>
      </w:r>
      <w:r w:rsidRPr="00857A8B">
        <w:rPr>
          <w:rFonts w:ascii="黑体" w:eastAsia="黑体" w:hAnsi="黑体"/>
          <w:sz w:val="24"/>
        </w:rPr>
        <w:t>.测</w:t>
      </w:r>
      <w:r>
        <w:rPr>
          <w:rFonts w:ascii="黑体" w:eastAsia="黑体" w:hAnsi="黑体"/>
          <w:sz w:val="24"/>
        </w:rPr>
        <w:t>量电流计常数</w:t>
      </w:r>
      <m:oMath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σ</m:t>
            </m:r>
          </m:sub>
        </m:sSub>
      </m:oMath>
    </w:p>
    <w:p w14:paraId="701495C1" w14:textId="77777777" w:rsidR="00AE3C17" w:rsidRDefault="00AE3C17" w:rsidP="00AE3C17">
      <w:pPr>
        <w:spacing w:line="312" w:lineRule="auto"/>
        <w:ind w:firstLineChars="200" w:firstLine="480"/>
        <w:rPr>
          <w:rFonts w:asciiTheme="minorEastAsia" w:eastAsiaTheme="minorEastAsia" w:hAnsiTheme="minorEastAsia"/>
        </w:rPr>
      </w:pPr>
      <w:r>
        <w:rPr>
          <w:rFonts w:ascii="Times New Roman" w:eastAsiaTheme="minorEastAsia" w:hAnsi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367B32E" wp14:editId="5C51C09A">
            <wp:simplePos x="0" y="0"/>
            <wp:positionH relativeFrom="margin">
              <wp:posOffset>3239135</wp:posOffset>
            </wp:positionH>
            <wp:positionV relativeFrom="paragraph">
              <wp:posOffset>524246</wp:posOffset>
            </wp:positionV>
            <wp:extent cx="2031365" cy="1058545"/>
            <wp:effectExtent l="0" t="0" r="6985" b="8255"/>
            <wp:wrapSquare wrapText="bothSides"/>
            <wp:docPr id="1" name="图片 1" descr="C:\Users\Administrator\Desktop\IMG_20141218_223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strator\Desktop\IMG_20141218_2235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3" t="17600" r="7414" b="21447"/>
                    <a:stretch/>
                  </pic:blipFill>
                  <pic:spPr bwMode="auto">
                    <a:xfrm>
                      <a:off x="0" y="0"/>
                      <a:ext cx="2031365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907">
        <w:rPr>
          <w:rFonts w:asciiTheme="minorEastAsia" w:eastAsiaTheme="minorEastAsia" w:hAnsiTheme="minorEastAsia" w:hint="eastAsia"/>
        </w:rPr>
        <w:t>将一标准电容器，其电容量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b>
        </m:sSub>
      </m:oMath>
      <w:r w:rsidRPr="00D56907">
        <w:rPr>
          <w:rFonts w:asciiTheme="minorEastAsia" w:eastAsiaTheme="minorEastAsia" w:hAnsiTheme="minorEastAsia" w:hint="eastAsia"/>
        </w:rPr>
        <w:t>已知，充电至</w:t>
      </w:r>
      <w:proofErr w:type="gramStart"/>
      <w:r w:rsidRPr="00D56907">
        <w:rPr>
          <w:rFonts w:asciiTheme="minorEastAsia" w:eastAsiaTheme="minorEastAsia" w:hAnsiTheme="minorEastAsia" w:hint="eastAsia"/>
        </w:rPr>
        <w:t>一</w:t>
      </w:r>
      <w:proofErr w:type="gramEnd"/>
      <w:r w:rsidRPr="00D56907">
        <w:rPr>
          <w:rFonts w:asciiTheme="minorEastAsia" w:eastAsiaTheme="minorEastAsia" w:hAnsiTheme="minorEastAsia" w:hint="eastAsia"/>
        </w:rPr>
        <w:t>已知电压</w:t>
      </w:r>
      <w:r w:rsidRPr="00D56907">
        <w:rPr>
          <w:rFonts w:asciiTheme="minorHAnsi" w:eastAsiaTheme="minorEastAsia" w:hAnsiTheme="minorHAnsi"/>
          <w:i/>
        </w:rPr>
        <w:t>U</w:t>
      </w:r>
      <w:r w:rsidRPr="00D56907">
        <w:rPr>
          <w:rFonts w:asciiTheme="minorEastAsia" w:eastAsiaTheme="minorEastAsia" w:hAnsiTheme="minorEastAsia" w:hint="eastAsia"/>
        </w:rPr>
        <w:t>（</w:t>
      </w:r>
      <w:r w:rsidRPr="00D56907">
        <w:rPr>
          <w:rFonts w:asciiTheme="minorHAnsi" w:eastAsiaTheme="minorEastAsia" w:hAnsiTheme="minorHAnsi"/>
          <w:i/>
        </w:rPr>
        <w:t>K1</w:t>
      </w:r>
      <w:r w:rsidRPr="00D56907">
        <w:rPr>
          <w:rFonts w:asciiTheme="minorEastAsia" w:eastAsiaTheme="minorEastAsia" w:hAnsiTheme="minorEastAsia" w:hint="eastAsia"/>
        </w:rPr>
        <w:t>向上合），见下图。则电容器上有电荷为</w:t>
      </w:r>
      <m:oMath>
        <m:r>
          <w:rPr>
            <w:rFonts w:ascii="Cambria Math" w:eastAsiaTheme="minorEastAsia" w:hAnsi="Cambria Math"/>
          </w:rPr>
          <m:t>Q=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U</m:t>
        </m:r>
      </m:oMath>
      <w:r w:rsidRPr="00D56907">
        <w:rPr>
          <w:rFonts w:asciiTheme="minorEastAsia" w:eastAsiaTheme="minorEastAsia" w:hAnsiTheme="minorEastAsia" w:hint="eastAsia"/>
        </w:rPr>
        <w:t>，使此电容器经检流计放电（</w:t>
      </w:r>
      <w:r w:rsidRPr="00D56907">
        <w:rPr>
          <w:rFonts w:asciiTheme="minorHAnsi" w:eastAsiaTheme="minorEastAsia" w:hAnsiTheme="minorHAnsi"/>
          <w:i/>
        </w:rPr>
        <w:t>K1</w:t>
      </w:r>
      <w:r w:rsidRPr="00D56907">
        <w:rPr>
          <w:rFonts w:asciiTheme="minorEastAsia" w:eastAsiaTheme="minorEastAsia" w:hAnsiTheme="minorEastAsia" w:hint="eastAsia"/>
        </w:rPr>
        <w:t>向下合），电流计有一偏转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 w:rsidRPr="00D56907">
        <w:rPr>
          <w:rFonts w:asciiTheme="minorEastAsia" w:eastAsiaTheme="minorEastAsia" w:hAnsiTheme="minorEastAsia" w:hint="eastAsia"/>
        </w:rPr>
        <w:t>，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 w:rsidRPr="00D56907">
        <w:rPr>
          <w:rFonts w:asciiTheme="minorEastAsia" w:eastAsiaTheme="minorEastAsia" w:hAnsiTheme="minorEastAsia" w:hint="eastAsia"/>
        </w:rPr>
        <w:t>与放电电荷的大小成正比。于是，</w:t>
      </w:r>
      <m:oMath>
        <m:r>
          <w:rPr>
            <w:rFonts w:ascii="Cambria Math" w:eastAsiaTheme="minorEastAsia" w:hAnsi="Cambria Math"/>
          </w:rPr>
          <m:t>Q=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U=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σ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 w:rsidRPr="00D56907"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 w:hint="eastAsia"/>
        </w:rPr>
        <w:t>因而可得下述公式：</w:t>
      </w:r>
    </w:p>
    <w:p w14:paraId="60C1F26A" w14:textId="77777777" w:rsidR="00AE3C17" w:rsidRDefault="00AE3C17" w:rsidP="00AE3C17">
      <w:pPr>
        <w:spacing w:line="312" w:lineRule="auto"/>
        <w:ind w:firstLineChars="200" w:firstLine="420"/>
        <w:rPr>
          <w:rFonts w:asciiTheme="minorEastAsia" w:eastAsiaTheme="minorEastAsia" w:hAnsi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σ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den>
          </m:f>
        </m:oMath>
      </m:oMathPara>
    </w:p>
    <w:p w14:paraId="0B7DBC87" w14:textId="7E62D11B" w:rsidR="00AE3C17" w:rsidRPr="00857A8B" w:rsidRDefault="00AE3C17" w:rsidP="00AE3C17">
      <w:pPr>
        <w:spacing w:beforeLines="50" w:before="156" w:line="312" w:lineRule="auto"/>
        <w:ind w:firstLineChars="100" w:firstLine="240"/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t>4</w:t>
      </w:r>
      <w:r w:rsidRPr="00857A8B">
        <w:rPr>
          <w:rFonts w:ascii="黑体" w:eastAsia="黑体" w:hAnsi="黑体"/>
          <w:sz w:val="24"/>
        </w:rPr>
        <w:t>.测</w:t>
      </w:r>
      <w:r>
        <w:rPr>
          <w:rFonts w:ascii="黑体" w:eastAsia="黑体" w:hAnsi="黑体"/>
          <w:sz w:val="24"/>
        </w:rPr>
        <w:t>量参数</w:t>
      </w:r>
      <m:oMath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黑体" w:hAnsi="Cambria Math"/>
                <w:sz w:val="24"/>
              </w:rPr>
              <m:t>12</m:t>
            </m:r>
          </m:sub>
        </m:sSub>
      </m:oMath>
      <w:r>
        <w:rPr>
          <w:rFonts w:ascii="黑体" w:eastAsia="黑体" w:hAnsi="黑体" w:hint="eastAsia"/>
          <w:sz w:val="24"/>
        </w:rPr>
        <w:t>(自行设计)</w:t>
      </w:r>
    </w:p>
    <w:p w14:paraId="71B64FB9" w14:textId="1C445EFA" w:rsidR="00AE3C17" w:rsidRDefault="007E7FE9" w:rsidP="00AE3C17">
      <w:pPr>
        <w:spacing w:line="312" w:lineRule="auto"/>
        <w:ind w:firstLineChars="200" w:firstLine="420"/>
        <w:rPr>
          <w:rFonts w:asciiTheme="minorEastAsia" w:eastAsiaTheme="minorEastAsia" w:hAnsiTheme="minorEastAsia"/>
        </w:rPr>
      </w:pPr>
      <w:r w:rsidRPr="007E7FE9">
        <w:rPr>
          <w:rFonts w:asciiTheme="minorHAnsi" w:eastAsiaTheme="minorEastAsia" w:hAnsiTheme="minorHAnsi"/>
          <w:noProof/>
        </w:rPr>
        <w:drawing>
          <wp:anchor distT="0" distB="0" distL="114300" distR="114300" simplePos="0" relativeHeight="251666432" behindDoc="0" locked="0" layoutInCell="1" allowOverlap="1" wp14:anchorId="23088057" wp14:editId="5E7D3272">
            <wp:simplePos x="0" y="0"/>
            <wp:positionH relativeFrom="column">
              <wp:posOffset>3097530</wp:posOffset>
            </wp:positionH>
            <wp:positionV relativeFrom="paragraph">
              <wp:posOffset>72390</wp:posOffset>
            </wp:positionV>
            <wp:extent cx="2438400" cy="972185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E3C17">
        <w:rPr>
          <w:rFonts w:asciiTheme="minorEastAsia" w:eastAsiaTheme="minorEastAsia" w:hAnsiTheme="minorEastAsia"/>
        </w:rPr>
        <w:t>由方程组</w:t>
      </w:r>
      <w:r w:rsidR="00AE3C17">
        <w:rPr>
          <w:rFonts w:asciiTheme="minorEastAsia" w:eastAsiaTheme="minorEastAsia" w:hAnsiTheme="minorEastAsia" w:hint="eastAsia"/>
        </w:rPr>
        <w:t>(</w:t>
      </w:r>
      <w:r w:rsidR="00AE3C17">
        <w:rPr>
          <w:rFonts w:asciiTheme="minorEastAsia" w:eastAsiaTheme="minorEastAsia" w:hAnsiTheme="minorEastAsia"/>
        </w:rPr>
        <w:t>3</w:t>
      </w:r>
      <w:r w:rsidR="00AE3C17">
        <w:rPr>
          <w:rFonts w:asciiTheme="minorEastAsia" w:eastAsiaTheme="minorEastAsia" w:hAnsiTheme="minorEastAsia" w:hint="eastAsia"/>
        </w:rPr>
        <w:t>)的第一个方程，令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AE3C17">
        <w:rPr>
          <w:rFonts w:asciiTheme="minorEastAsia" w:eastAsiaTheme="minorEastAsia" w:hAnsiTheme="minorEastAsia"/>
        </w:rPr>
        <w:t>，可得：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22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AE3C17">
        <w:rPr>
          <w:rFonts w:asciiTheme="minorEastAsia" w:eastAsiaTheme="minorEastAsia" w:hAnsiTheme="minorEastAsia"/>
        </w:rPr>
        <w:t>，于是得到下述公式：</w:t>
      </w:r>
    </w:p>
    <w:p w14:paraId="7A1D4D63" w14:textId="77777777" w:rsidR="00AE3C17" w:rsidRDefault="00AE3C17" w:rsidP="00AE3C17">
      <w:pPr>
        <w:spacing w:line="312" w:lineRule="auto"/>
        <w:ind w:firstLineChars="200" w:firstLine="420"/>
        <w:rPr>
          <w:rFonts w:asciiTheme="minorEastAsia" w:eastAsiaTheme="minorEastAsia" w:hAnsi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11</m:t>
              </m:r>
            </m:sub>
          </m:sSub>
        </m:oMath>
      </m:oMathPara>
    </w:p>
    <w:p w14:paraId="512EBF6E" w14:textId="3F1C87FC" w:rsidR="00AE3C17" w:rsidRDefault="00AE3C17" w:rsidP="00AE3C17">
      <w:pPr>
        <w:spacing w:line="312" w:lineRule="auto"/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实验原理图如右所示。实验具体操作中，应当先将</w:t>
      </w:r>
      <w:r w:rsidRPr="00116A0D">
        <w:rPr>
          <w:rFonts w:asciiTheme="minorHAnsi" w:eastAsiaTheme="minorEastAsia" w:hAnsiTheme="minorHAnsi"/>
          <w:i/>
        </w:rPr>
        <w:t>K1</w:t>
      </w:r>
      <w:r>
        <w:rPr>
          <w:rFonts w:asciiTheme="minorHAnsi" w:eastAsiaTheme="minorEastAsia" w:hAnsiTheme="minorHAnsi"/>
        </w:rPr>
        <w:t>向上合上，给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asciiTheme="minorHAnsi" w:eastAsiaTheme="minorEastAsia" w:hAnsiTheme="minorHAnsi"/>
        </w:rPr>
        <w:t>充电；然后再将</w:t>
      </w:r>
      <w:r w:rsidRPr="00116A0D">
        <w:rPr>
          <w:rFonts w:asciiTheme="minorHAnsi" w:eastAsiaTheme="minorEastAsia" w:hAnsiTheme="minorHAnsi"/>
          <w:i/>
        </w:rPr>
        <w:t>K1</w:t>
      </w:r>
      <w:r>
        <w:rPr>
          <w:rFonts w:asciiTheme="minorHAnsi" w:eastAsiaTheme="minorEastAsia" w:hAnsiTheme="minorHAnsi"/>
        </w:rPr>
        <w:t>向下合上，让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asciiTheme="minorHAnsi" w:eastAsiaTheme="minorEastAsia" w:hAnsiTheme="minorHAnsi"/>
        </w:rPr>
        <w:t>放电，测量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asciiTheme="minorHAnsi" w:eastAsiaTheme="minorEastAsia" w:hAnsiTheme="minorHAnsi"/>
        </w:rPr>
        <w:t>上的电荷量。</w:t>
      </w:r>
    </w:p>
    <w:p w14:paraId="0972D188" w14:textId="5895F5E7" w:rsidR="00AE3C17" w:rsidRPr="00857A8B" w:rsidRDefault="00AE3C17" w:rsidP="00AE3C17">
      <w:pPr>
        <w:spacing w:beforeLines="50" w:before="156" w:line="312" w:lineRule="auto"/>
        <w:ind w:firstLineChars="100" w:firstLine="240"/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t>5</w:t>
      </w:r>
      <w:r w:rsidRPr="00857A8B">
        <w:rPr>
          <w:rFonts w:ascii="黑体" w:eastAsia="黑体" w:hAnsi="黑体"/>
          <w:sz w:val="24"/>
        </w:rPr>
        <w:t>.测</w:t>
      </w:r>
      <w:r>
        <w:rPr>
          <w:rFonts w:ascii="黑体" w:eastAsia="黑体" w:hAnsi="黑体"/>
          <w:sz w:val="24"/>
        </w:rPr>
        <w:t>量参数</w:t>
      </w:r>
      <m:oMath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/>
                <w:sz w:val="24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="黑体" w:hAnsi="Cambria Math"/>
                <w:sz w:val="24"/>
              </w:rPr>
              <m:t>11</m:t>
            </m:r>
          </m:sub>
        </m:sSub>
      </m:oMath>
      <w:r>
        <w:rPr>
          <w:rFonts w:ascii="黑体" w:eastAsia="黑体" w:hAnsi="黑体" w:hint="eastAsia"/>
          <w:sz w:val="24"/>
        </w:rPr>
        <w:t>(自行设计)</w:t>
      </w:r>
    </w:p>
    <w:p w14:paraId="14DCF778" w14:textId="4499ABD5" w:rsidR="00AE3C17" w:rsidRDefault="00282CBA" w:rsidP="00AE3C17">
      <w:pPr>
        <w:spacing w:line="312" w:lineRule="auto"/>
        <w:ind w:firstLineChars="200" w:firstLine="420"/>
        <w:rPr>
          <w:rFonts w:asciiTheme="minorEastAsia" w:eastAsiaTheme="minorEastAsia" w:hAnsiTheme="minorEastAsia"/>
        </w:rPr>
      </w:pPr>
      <w:r w:rsidRPr="00282CBA">
        <w:rPr>
          <w:noProof/>
        </w:rPr>
        <w:drawing>
          <wp:anchor distT="0" distB="0" distL="114300" distR="114300" simplePos="0" relativeHeight="251667456" behindDoc="0" locked="0" layoutInCell="1" allowOverlap="1" wp14:anchorId="3B47F921" wp14:editId="11D1AA4A">
            <wp:simplePos x="0" y="0"/>
            <wp:positionH relativeFrom="column">
              <wp:posOffset>2897505</wp:posOffset>
            </wp:positionH>
            <wp:positionV relativeFrom="paragraph">
              <wp:posOffset>157480</wp:posOffset>
            </wp:positionV>
            <wp:extent cx="3056255" cy="1443355"/>
            <wp:effectExtent l="0" t="0" r="0" b="444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55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3C17">
        <w:rPr>
          <w:rFonts w:asciiTheme="minorEastAsia" w:eastAsiaTheme="minorEastAsia" w:hAnsiTheme="minorEastAsia"/>
        </w:rPr>
        <w:t>由方程组</w:t>
      </w:r>
      <w:r w:rsidR="00AE3C17">
        <w:rPr>
          <w:rFonts w:asciiTheme="minorEastAsia" w:eastAsiaTheme="minorEastAsia" w:hAnsiTheme="minorEastAsia" w:hint="eastAsia"/>
        </w:rPr>
        <w:t>(</w:t>
      </w:r>
      <w:r w:rsidR="00AE3C17">
        <w:rPr>
          <w:rFonts w:asciiTheme="minorEastAsia" w:eastAsiaTheme="minorEastAsia" w:hAnsiTheme="minorEastAsia"/>
        </w:rPr>
        <w:t>1</w:t>
      </w:r>
      <w:r w:rsidR="00AE3C17">
        <w:rPr>
          <w:rFonts w:asciiTheme="minorEastAsia" w:eastAsiaTheme="minorEastAsia" w:hAnsiTheme="minorEastAsia" w:hint="eastAsia"/>
        </w:rPr>
        <w:t>)的第一个方程，令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AE3C17">
        <w:rPr>
          <w:rFonts w:asciiTheme="minorEastAsia" w:eastAsiaTheme="minorEastAsia" w:hAnsiTheme="minorEastAsia"/>
        </w:rPr>
        <w:t>，可得：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11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AE3C17">
        <w:rPr>
          <w:rFonts w:asciiTheme="minorEastAsia" w:eastAsiaTheme="minorEastAsia" w:hAnsiTheme="minorEastAsia"/>
        </w:rPr>
        <w:t>，于是得到下述公式：</w:t>
      </w:r>
    </w:p>
    <w:p w14:paraId="7C0E7EBF" w14:textId="77777777" w:rsidR="00AE3C17" w:rsidRDefault="00AE3C17" w:rsidP="00AE3C17">
      <w:pPr>
        <w:spacing w:line="312" w:lineRule="auto"/>
        <w:ind w:firstLineChars="200" w:firstLine="420"/>
        <w:rPr>
          <w:rFonts w:asciiTheme="minorEastAsia" w:eastAsiaTheme="minorEastAsia" w:hAnsi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11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</m:oMath>
      </m:oMathPara>
    </w:p>
    <w:p w14:paraId="53216284" w14:textId="77777777" w:rsidR="00AE3C17" w:rsidRDefault="00AE3C17" w:rsidP="00AE3C17">
      <w:pPr>
        <w:spacing w:line="312" w:lineRule="auto"/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实验原理图如右所示。实验具体操作中，应当先闭合开关</w:t>
      </w:r>
      <w:r>
        <w:rPr>
          <w:rFonts w:asciiTheme="minorHAnsi" w:eastAsiaTheme="minorEastAsia" w:hAnsiTheme="minorHAnsi"/>
          <w:i/>
        </w:rPr>
        <w:t>K2</w:t>
      </w:r>
      <w:r>
        <w:rPr>
          <w:rFonts w:asciiTheme="minorEastAsia" w:eastAsiaTheme="minorEastAsia" w:hAnsiTheme="minorEastAsia" w:hint="eastAsia"/>
        </w:rPr>
        <w:t>，使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asciiTheme="minorEastAsia" w:eastAsiaTheme="minorEastAsia" w:hAnsiTheme="minorEastAsia"/>
        </w:rPr>
        <w:t>放电至0；然后再将开关</w:t>
      </w:r>
      <w:r>
        <w:rPr>
          <w:rFonts w:asciiTheme="minorHAnsi" w:eastAsiaTheme="minorEastAsia" w:hAnsiTheme="minorHAnsi"/>
          <w:i/>
        </w:rPr>
        <w:t>K2</w:t>
      </w:r>
      <w:r>
        <w:rPr>
          <w:rFonts w:asciiTheme="minorEastAsia" w:eastAsiaTheme="minorEastAsia" w:hAnsiTheme="minorEastAsia"/>
        </w:rPr>
        <w:t>断开，同时将开关</w:t>
      </w:r>
      <w:r w:rsidRPr="00116A0D">
        <w:rPr>
          <w:rFonts w:asciiTheme="minorHAnsi" w:eastAsiaTheme="minorEastAsia" w:hAnsiTheme="minorHAnsi"/>
          <w:i/>
        </w:rPr>
        <w:t>K1</w:t>
      </w:r>
      <w:r>
        <w:rPr>
          <w:rFonts w:asciiTheme="minorEastAsia" w:eastAsiaTheme="minorEastAsia" w:hAnsiTheme="minorEastAsia"/>
        </w:rPr>
        <w:t>向下闭合</w:t>
      </w:r>
      <w:r>
        <w:rPr>
          <w:rFonts w:asciiTheme="minorEastAsia" w:eastAsiaTheme="minorEastAsia" w:hAnsiTheme="minorEastAsia" w:hint="eastAsia"/>
        </w:rPr>
        <w:t>，以给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asciiTheme="minorEastAsia" w:eastAsiaTheme="minorEastAsia" w:hAnsiTheme="minorEastAsia" w:hint="eastAsia"/>
        </w:rPr>
        <w:t>充电；最后再将</w:t>
      </w:r>
      <w:r w:rsidRPr="00116A0D">
        <w:rPr>
          <w:rFonts w:asciiTheme="minorHAnsi" w:eastAsiaTheme="minorEastAsia" w:hAnsiTheme="minorHAnsi"/>
          <w:i/>
        </w:rPr>
        <w:t>K1</w:t>
      </w:r>
      <w:r>
        <w:rPr>
          <w:rFonts w:asciiTheme="minorEastAsia" w:eastAsiaTheme="minorEastAsia" w:hAnsiTheme="minorEastAsia"/>
        </w:rPr>
        <w:t>向上闭合以测量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asciiTheme="minorEastAsia" w:eastAsiaTheme="minorEastAsia" w:hAnsiTheme="minorEastAsia"/>
        </w:rPr>
        <w:t>的电荷量。</w:t>
      </w:r>
    </w:p>
    <w:p w14:paraId="42CD48FB" w14:textId="23A4A4C3" w:rsidR="00AE3C17" w:rsidRPr="00857A8B" w:rsidRDefault="00AE3C17" w:rsidP="00AE3C17">
      <w:pPr>
        <w:spacing w:beforeLines="50" w:before="156" w:line="312" w:lineRule="auto"/>
        <w:ind w:firstLineChars="100" w:firstLine="240"/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lastRenderedPageBreak/>
        <w:t>6</w:t>
      </w:r>
      <w:r w:rsidRPr="00857A8B">
        <w:rPr>
          <w:rFonts w:ascii="黑体" w:eastAsia="黑体" w:hAnsi="黑体"/>
          <w:sz w:val="24"/>
        </w:rPr>
        <w:t>.测</w:t>
      </w:r>
      <w:r>
        <w:rPr>
          <w:rFonts w:ascii="黑体" w:eastAsia="黑体" w:hAnsi="黑体"/>
          <w:sz w:val="24"/>
        </w:rPr>
        <w:t>量参数</w:t>
      </w:r>
      <m:oMath>
        <m:sSub>
          <m:sSubPr>
            <m:ctrlPr>
              <w:rPr>
                <w:rFonts w:ascii="Cambria Math" w:eastAsia="黑体" w:hAnsi="Cambria Math"/>
                <w:sz w:val="24"/>
              </w:rPr>
            </m:ctrlPr>
          </m:sSubPr>
          <m:e>
            <m:r>
              <w:rPr>
                <w:rFonts w:ascii="Cambria Math" w:eastAsia="黑体" w:hAnsi="Cambria Math"/>
                <w:sz w:val="24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="黑体" w:hAnsi="Cambria Math"/>
                <w:sz w:val="24"/>
              </w:rPr>
              <m:t>12</m:t>
            </m:r>
          </m:sub>
        </m:sSub>
      </m:oMath>
      <w:r>
        <w:rPr>
          <w:rFonts w:ascii="黑体" w:eastAsia="黑体" w:hAnsi="黑体" w:hint="eastAsia"/>
          <w:sz w:val="24"/>
        </w:rPr>
        <w:t>(自行设计)</w:t>
      </w:r>
    </w:p>
    <w:p w14:paraId="587595A8" w14:textId="300E5B5D" w:rsidR="00AE3C17" w:rsidRDefault="00A74F83" w:rsidP="00AE3C17">
      <w:pPr>
        <w:spacing w:line="312" w:lineRule="auto"/>
        <w:ind w:firstLineChars="200" w:firstLine="420"/>
        <w:rPr>
          <w:rFonts w:asciiTheme="minorEastAsia" w:eastAsiaTheme="minorEastAsia" w:hAnsiTheme="minorEastAsia"/>
        </w:rPr>
      </w:pPr>
      <w:r w:rsidRPr="00A74F83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668480" behindDoc="0" locked="0" layoutInCell="1" allowOverlap="1" wp14:anchorId="49F4B889" wp14:editId="55B6F236">
            <wp:simplePos x="0" y="0"/>
            <wp:positionH relativeFrom="column">
              <wp:posOffset>3063240</wp:posOffset>
            </wp:positionH>
            <wp:positionV relativeFrom="paragraph">
              <wp:posOffset>42545</wp:posOffset>
            </wp:positionV>
            <wp:extent cx="2502535" cy="1083945"/>
            <wp:effectExtent l="0" t="0" r="0" b="1905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3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3C17">
        <w:rPr>
          <w:rFonts w:asciiTheme="minorEastAsia" w:eastAsiaTheme="minorEastAsia" w:hAnsiTheme="minorEastAsia"/>
        </w:rPr>
        <w:t>由方程组</w:t>
      </w:r>
      <w:r w:rsidR="00AE3C17">
        <w:rPr>
          <w:rFonts w:asciiTheme="minorEastAsia" w:eastAsiaTheme="minorEastAsia" w:hAnsiTheme="minorEastAsia" w:hint="eastAsia"/>
        </w:rPr>
        <w:t>(</w:t>
      </w:r>
      <w:r w:rsidR="00AE3C17">
        <w:rPr>
          <w:rFonts w:asciiTheme="minorEastAsia" w:eastAsiaTheme="minorEastAsia" w:hAnsiTheme="minorEastAsia"/>
        </w:rPr>
        <w:t>1</w:t>
      </w:r>
      <w:r w:rsidR="00AE3C17">
        <w:rPr>
          <w:rFonts w:asciiTheme="minorEastAsia" w:eastAsiaTheme="minorEastAsia" w:hAnsiTheme="minorEastAsia" w:hint="eastAsia"/>
        </w:rPr>
        <w:t>)的第一个方程，如果实验中可以同时测得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AE3C17">
        <w:rPr>
          <w:rFonts w:asciiTheme="minorEastAsia" w:eastAsiaTheme="minorEastAsia" w:hAnsiTheme="minorEastAsia" w:hint="eastAsia"/>
        </w:rPr>
        <w:t>、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11</m:t>
            </m:r>
          </m:sub>
        </m:sSub>
      </m:oMath>
      <w:r w:rsidR="00AE3C17">
        <w:rPr>
          <w:rFonts w:asciiTheme="minorEastAsia" w:eastAsiaTheme="minorEastAsia" w:hAnsiTheme="minorEastAsia" w:hint="eastAsia"/>
        </w:rPr>
        <w:t>、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AE3C17">
        <w:rPr>
          <w:rFonts w:asciiTheme="minorEastAsia" w:eastAsiaTheme="minorEastAsia" w:hAnsiTheme="minorEastAsia" w:hint="eastAsia"/>
        </w:rPr>
        <w:t>、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AE3C17">
        <w:rPr>
          <w:rFonts w:asciiTheme="minorEastAsia" w:eastAsiaTheme="minorEastAsia" w:hAnsiTheme="minorEastAsia" w:hint="eastAsia"/>
        </w:rPr>
        <w:t>，那么可以直接由这条方程计算出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</m:oMath>
      <w:r w:rsidR="00AE3C17">
        <w:rPr>
          <w:rFonts w:asciiTheme="minorEastAsia" w:eastAsiaTheme="minorEastAsia" w:hAnsiTheme="minorEastAsia"/>
        </w:rPr>
        <w:t>的值，计算公式为：</w:t>
      </w:r>
    </w:p>
    <w:p w14:paraId="31FB2B05" w14:textId="23312969" w:rsidR="00AE3C17" w:rsidRDefault="00AE3C17" w:rsidP="00AE3C17">
      <w:pPr>
        <w:spacing w:line="312" w:lineRule="auto"/>
        <w:ind w:firstLineChars="200" w:firstLine="420"/>
        <w:rPr>
          <w:rFonts w:asciiTheme="minorEastAsia" w:eastAsiaTheme="minorEastAsia" w:hAnsi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</m:oMath>
      <w:r w:rsidR="00A74F83" w:rsidRPr="00A74F83">
        <w:rPr>
          <w:rStyle w:val="a"/>
          <w:rFonts w:ascii="Times New Roman" w:eastAsia="Times New Roman" w:hAnsi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BAE2241" w14:textId="77777777" w:rsidR="00AE3C17" w:rsidRDefault="00AE3C17" w:rsidP="00AE3C17">
      <w:pPr>
        <w:spacing w:line="312" w:lineRule="auto"/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实验原理图如右所示。实验具体操作中，应当先把开关</w:t>
      </w:r>
      <w:r w:rsidRPr="00116A0D">
        <w:rPr>
          <w:rFonts w:asciiTheme="minorHAnsi" w:eastAsiaTheme="minorEastAsia" w:hAnsiTheme="minorHAnsi"/>
          <w:i/>
        </w:rPr>
        <w:t>K1</w:t>
      </w:r>
      <w:r>
        <w:rPr>
          <w:rFonts w:asciiTheme="minorEastAsia" w:eastAsiaTheme="minorEastAsia" w:hAnsiTheme="minorEastAsia"/>
        </w:rPr>
        <w:t>向上闭合，使得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=U</m:t>
        </m:r>
      </m:oMath>
      <w:r>
        <w:rPr>
          <w:rFonts w:asciiTheme="minorEastAsia" w:eastAsiaTheme="minorEastAsia" w:hAnsiTheme="minorEastAsia" w:hint="eastAsia"/>
        </w:rPr>
        <w:t>；然后将开关</w:t>
      </w:r>
      <w:r w:rsidRPr="00116A0D">
        <w:rPr>
          <w:rFonts w:asciiTheme="minorHAnsi" w:eastAsiaTheme="minorEastAsia" w:hAnsiTheme="minorHAnsi"/>
          <w:i/>
        </w:rPr>
        <w:t>K1</w:t>
      </w:r>
      <w:r>
        <w:rPr>
          <w:rFonts w:asciiTheme="minorEastAsia" w:eastAsiaTheme="minorEastAsia" w:hAnsiTheme="minorEastAsia"/>
        </w:rPr>
        <w:t>向下闭合，让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asciiTheme="minorEastAsia" w:eastAsiaTheme="minorEastAsia" w:hAnsiTheme="minorEastAsia"/>
        </w:rPr>
        <w:t>放电并测出电荷量；接着将1、2导体相关的导线互换，同上操作可以得到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asciiTheme="minorEastAsia" w:eastAsiaTheme="minorEastAsia" w:hAnsiTheme="minorEastAsia"/>
        </w:rPr>
        <w:t>；最后再加上前面测出的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11</m:t>
            </m:r>
          </m:sub>
        </m:sSub>
      </m:oMath>
      <w:r>
        <w:rPr>
          <w:rFonts w:asciiTheme="minorEastAsia" w:eastAsiaTheme="minorEastAsia" w:hAnsiTheme="minorEastAsia"/>
        </w:rPr>
        <w:t>，全部参量获取完毕，利用上述计算公式即可计算出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</m:oMath>
      <w:r>
        <w:rPr>
          <w:rFonts w:asciiTheme="minorEastAsia" w:eastAsiaTheme="minorEastAsia" w:hAnsiTheme="minorEastAsia" w:hint="eastAsia"/>
        </w:rPr>
        <w:t>.</w:t>
      </w:r>
    </w:p>
    <w:p w14:paraId="627A0C1F" w14:textId="5ACB8AF9" w:rsidR="00F14565" w:rsidRDefault="00F14565"/>
    <w:p w14:paraId="4D9F48B3" w14:textId="223A0F6E" w:rsidR="00545208" w:rsidRDefault="00545208"/>
    <w:p w14:paraId="263D4EB4" w14:textId="77777777" w:rsidR="00545208" w:rsidRPr="001A6C1E" w:rsidRDefault="00545208" w:rsidP="00545208">
      <w:pPr>
        <w:pStyle w:val="a3"/>
        <w:ind w:left="420" w:firstLine="480"/>
        <w:rPr>
          <w:rFonts w:ascii="Times New Roman" w:eastAsiaTheme="minorEastAsia" w:hAnsi="Times New Roman"/>
          <w:sz w:val="24"/>
          <w:szCs w:val="24"/>
        </w:rPr>
      </w:pPr>
      <w:r w:rsidRPr="00261A2C">
        <w:rPr>
          <w:position w:val="-18"/>
          <w:sz w:val="24"/>
          <w:szCs w:val="24"/>
        </w:rPr>
        <w:object w:dxaOrig="1219" w:dyaOrig="480" w14:anchorId="389F45BF">
          <v:shape id="_x0000_i1032" type="#_x0000_t75" style="width:60.4pt;height:23.6pt" o:ole="">
            <v:imagedata r:id="rId19" o:title=""/>
          </v:shape>
          <o:OLEObject Type="Embed" ProgID="Equation.DSMT4" ShapeID="_x0000_i1032" DrawAspect="Content" ObjectID="_1741513921" r:id="rId20"/>
        </w:object>
      </w:r>
      <w:r>
        <w:rPr>
          <w:rFonts w:hint="eastAsia"/>
          <w:sz w:val="24"/>
          <w:szCs w:val="24"/>
        </w:rPr>
        <w:t>，</w:t>
      </w:r>
      <w:r w:rsidRPr="00261A2C">
        <w:rPr>
          <w:position w:val="-78"/>
          <w:sz w:val="24"/>
          <w:szCs w:val="24"/>
        </w:rPr>
        <w:object w:dxaOrig="1740" w:dyaOrig="1680" w14:anchorId="51438475">
          <v:shape id="_x0000_i1033" type="#_x0000_t75" style="width:86.4pt;height:67.6pt" o:ole="">
            <v:imagedata r:id="rId21" o:title="" cropbottom="13185f"/>
          </v:shape>
          <o:OLEObject Type="Embed" ProgID="Equation.DSMT4" ShapeID="_x0000_i1033" DrawAspect="Content" ObjectID="_1741513922" r:id="rId22"/>
        </w:object>
      </w:r>
    </w:p>
    <w:p w14:paraId="286EAAE8" w14:textId="77777777" w:rsidR="00545208" w:rsidRPr="00AE3C17" w:rsidRDefault="00545208">
      <w:pPr>
        <w:rPr>
          <w:rFonts w:hint="eastAsia"/>
        </w:rPr>
      </w:pPr>
    </w:p>
    <w:sectPr w:rsidR="00545208" w:rsidRPr="00AE3C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EF0"/>
    <w:rsid w:val="00030822"/>
    <w:rsid w:val="0024550F"/>
    <w:rsid w:val="00282CBA"/>
    <w:rsid w:val="002E6EF0"/>
    <w:rsid w:val="00545208"/>
    <w:rsid w:val="007E7FE9"/>
    <w:rsid w:val="00A74F83"/>
    <w:rsid w:val="00AE3C17"/>
    <w:rsid w:val="00F14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6669D"/>
  <w15:chartTrackingRefBased/>
  <w15:docId w15:val="{23695527-557A-4E56-832B-8910950C8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3C17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520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microsoft.com/office/2007/relationships/hdphoto" Target="media/hdphoto3.wdp"/><Relationship Id="rId18" Type="http://schemas.openxmlformats.org/officeDocument/2006/relationships/image" Target="media/image9.jpeg"/><Relationship Id="rId3" Type="http://schemas.openxmlformats.org/officeDocument/2006/relationships/webSettings" Target="webSettings.xml"/><Relationship Id="rId21" Type="http://schemas.openxmlformats.org/officeDocument/2006/relationships/image" Target="media/image11.wmf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oleObject" Target="embeddings/oleObject3.bin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microsoft.com/office/2007/relationships/hdphoto" Target="media/hdphoto2.wdp"/><Relationship Id="rId24" Type="http://schemas.openxmlformats.org/officeDocument/2006/relationships/theme" Target="theme/theme1.xml"/><Relationship Id="rId5" Type="http://schemas.microsoft.com/office/2007/relationships/hdphoto" Target="media/hdphoto1.wdp"/><Relationship Id="rId15" Type="http://schemas.microsoft.com/office/2007/relationships/hdphoto" Target="media/hdphoto4.wdp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wmf"/><Relationship Id="rId4" Type="http://schemas.openxmlformats.org/officeDocument/2006/relationships/image" Target="media/image1.png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302</Words>
  <Characters>1724</Characters>
  <Application>Microsoft Office Word</Application>
  <DocSecurity>0</DocSecurity>
  <Lines>14</Lines>
  <Paragraphs>4</Paragraphs>
  <ScaleCrop>false</ScaleCrop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凯航 邓</dc:creator>
  <cp:keywords/>
  <dc:description/>
  <cp:lastModifiedBy>凯航 邓</cp:lastModifiedBy>
  <cp:revision>8</cp:revision>
  <dcterms:created xsi:type="dcterms:W3CDTF">2023-03-28T04:52:00Z</dcterms:created>
  <dcterms:modified xsi:type="dcterms:W3CDTF">2023-03-28T05:05:00Z</dcterms:modified>
</cp:coreProperties>
</file>