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336165"/>
            <wp:effectExtent l="0" t="0" r="317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01465" cy="5471160"/>
            <wp:effectExtent l="0" t="0" r="13335" b="0"/>
            <wp:docPr id="2" name="图片 2" descr="be976539a520b1d7bceb1efc0708f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e976539a520b1d7bceb1efc0708f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Ansi="Cambria Math"/>
          <w:i w:val="0"/>
          <w:sz w:val="24"/>
          <w:szCs w:val="24"/>
        </w:rPr>
      </w:pPr>
    </w:p>
    <w:p>
      <w:pPr>
        <w:rPr>
          <w:rFonts w:hAnsi="Cambria Math"/>
          <w:i w:val="0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/>
                <w:rPr>
                  <w:rFonts w:hint="eastAsia" w:ascii="Cambria Math" w:hAnsi="Cambria Math"/>
                  <w:sz w:val="24"/>
                  <w:szCs w:val="24"/>
                </w:rPr>
                <m:t>α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hint="eastAsia" w:ascii="Cambria Math" w:hAnsi="Cambria Math"/>
                      <w:sz w:val="24"/>
                      <w:szCs w:val="24"/>
                    </w:rPr>
                    <m:t>β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p>
              <m:r>
                <m:rPr/>
                <w:rPr>
                  <w:rFonts w:ascii="Cambria Math" w:hAnsi="Cambria Math"/>
                  <w:sz w:val="24"/>
                  <w:szCs w:val="24"/>
                </w:rPr>
                <m:t>−1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</m:sSup>
        </m:oMath>
      </m:oMathPara>
    </w:p>
    <w:p>
      <w:pPr>
        <w:jc w:val="center"/>
        <w:rPr>
          <w:position w:val="-78"/>
          <w:sz w:val="24"/>
          <w:szCs w:val="24"/>
        </w:rPr>
      </w:pPr>
      <w:r>
        <w:rPr>
          <w:position w:val="-78"/>
          <w:sz w:val="24"/>
          <w:szCs w:val="24"/>
        </w:rPr>
        <w:object>
          <v:shape id="_x0000_i1025" o:spt="75" type="#_x0000_t75" style="height:67.5pt;width:86.5pt;" o:ole="t" filled="f" o:preferrelative="t" stroked="f" coordsize="21600,21600">
            <v:path/>
            <v:fill on="f" focussize="0,0"/>
            <v:stroke on="f" joinstyle="miter"/>
            <v:imagedata r:id="rId7" cropbottom="13185f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</w:p>
    <w:p>
      <w:pPr>
        <w:jc w:val="center"/>
        <w:rPr>
          <w:rFonts w:hint="default"/>
          <w:position w:val="-78"/>
          <w:sz w:val="24"/>
          <w:szCs w:val="24"/>
          <w:lang w:val="en-US" w:eastAsia="zh-CN"/>
        </w:rPr>
      </w:pPr>
      <w:r>
        <w:rPr>
          <w:rFonts w:hint="eastAsia"/>
          <w:position w:val="-78"/>
          <w:sz w:val="24"/>
          <w:szCs w:val="24"/>
          <w:lang w:val="en-US" w:eastAsia="zh-CN"/>
        </w:rPr>
        <w:t>NO. 5</w:t>
      </w:r>
    </w:p>
    <w:tbl>
      <w:tblPr>
        <w:tblStyle w:val="2"/>
        <w:tblW w:w="439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1380"/>
        <w:gridCol w:w="10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系数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次数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电压(V)</w:t>
            </w:r>
          </w:p>
        </w:tc>
        <w:tc>
          <w:tcPr>
            <w:tcW w:w="1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电荷(nC)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β11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30.00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24.8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30.00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24.5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30.00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24.7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2"/>
        <w:tblW w:w="437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"/>
        <w:gridCol w:w="952"/>
        <w:gridCol w:w="1369"/>
        <w:gridCol w:w="110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系数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次数</w:t>
            </w:r>
          </w:p>
        </w:tc>
        <w:tc>
          <w:tcPr>
            <w:tcW w:w="13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电压(V)</w:t>
            </w:r>
          </w:p>
        </w:tc>
        <w:tc>
          <w:tcPr>
            <w:tcW w:w="1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电荷(nC)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5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β22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3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30.00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16.4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5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3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30.00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16.6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5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3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30.00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16.3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2"/>
        <w:tblW w:w="439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1380"/>
        <w:gridCol w:w="10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系数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次数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电压(V)</w:t>
            </w:r>
          </w:p>
        </w:tc>
        <w:tc>
          <w:tcPr>
            <w:tcW w:w="1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电荷(nC)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C10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30.00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11.2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30.00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11.1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30.00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11.2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</w:p>
    <w:tbl>
      <w:tblPr>
        <w:tblStyle w:val="2"/>
        <w:tblW w:w="439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1380"/>
        <w:gridCol w:w="10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系数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次数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电压(V)</w:t>
            </w:r>
          </w:p>
        </w:tc>
        <w:tc>
          <w:tcPr>
            <w:tcW w:w="1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电荷(nC)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C20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30.00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3.0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30.00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3.0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30.00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3.1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tbl>
      <w:tblPr>
        <w:tblStyle w:val="2"/>
        <w:tblW w:w="439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1380"/>
        <w:gridCol w:w="10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系数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次数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电压(V)</w:t>
            </w:r>
          </w:p>
        </w:tc>
        <w:tc>
          <w:tcPr>
            <w:tcW w:w="1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电荷(nC)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b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C</w:t>
            </w: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30.00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-13.9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30.00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-13.8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30.00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-13.7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tbl>
      <w:tblPr>
        <w:tblStyle w:val="2"/>
        <w:tblW w:w="439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1336"/>
        <w:gridCol w:w="11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系数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次数</w:t>
            </w:r>
          </w:p>
        </w:tc>
        <w:tc>
          <w:tcPr>
            <w:tcW w:w="13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电压(V)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电荷(nC)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α1</w:t>
            </w: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30.00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14.3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3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30.00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14.4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3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30.00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14.2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tbl>
      <w:tblPr>
        <w:tblStyle w:val="2"/>
        <w:tblW w:w="439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1336"/>
        <w:gridCol w:w="11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系数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次数</w:t>
            </w:r>
          </w:p>
        </w:tc>
        <w:tc>
          <w:tcPr>
            <w:tcW w:w="13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电压(V)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电荷(nC)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α</w:t>
            </w: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2</w:t>
            </w: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30.00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9.4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3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30.00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9.6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3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30.00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9.7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tbl>
      <w:tblPr>
        <w:tblStyle w:val="2"/>
        <w:tblW w:w="5524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960"/>
        <w:gridCol w:w="1226"/>
        <w:gridCol w:w="1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系数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次数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电压(V)</w:t>
            </w:r>
          </w:p>
        </w:tc>
        <w:tc>
          <w:tcPr>
            <w:tcW w:w="12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电荷1(nC)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电荷2(nC)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α12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11.6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3.6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11.6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3.5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11.6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3.5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ZhNWRhYmY1MTdiZWIzZmQ3NDBiNDc3Y2NjNDQ4MTEifQ=="/>
    <w:docVar w:name="KSO_WPS_MARK_KEY" w:val="5ca72f7d-86b8-4dc9-b82f-e0b7ec2db1fc"/>
  </w:docVars>
  <w:rsids>
    <w:rsidRoot w:val="00000000"/>
    <w:rsid w:val="097633EB"/>
    <w:rsid w:val="123300B6"/>
    <w:rsid w:val="19A2257B"/>
    <w:rsid w:val="1A717007"/>
    <w:rsid w:val="1E805EE4"/>
    <w:rsid w:val="1EB311F8"/>
    <w:rsid w:val="20104D96"/>
    <w:rsid w:val="208D2876"/>
    <w:rsid w:val="212743EF"/>
    <w:rsid w:val="25314124"/>
    <w:rsid w:val="253A630C"/>
    <w:rsid w:val="26C97F7B"/>
    <w:rsid w:val="2A937F77"/>
    <w:rsid w:val="318B05FB"/>
    <w:rsid w:val="3E543D1C"/>
    <w:rsid w:val="3E637826"/>
    <w:rsid w:val="43D80310"/>
    <w:rsid w:val="43E720AB"/>
    <w:rsid w:val="4526395B"/>
    <w:rsid w:val="45763769"/>
    <w:rsid w:val="48825F81"/>
    <w:rsid w:val="4E246E1D"/>
    <w:rsid w:val="4E3E2365"/>
    <w:rsid w:val="509C604E"/>
    <w:rsid w:val="52C84ED8"/>
    <w:rsid w:val="594C6863"/>
    <w:rsid w:val="5A640E17"/>
    <w:rsid w:val="5B3E6A8E"/>
    <w:rsid w:val="5C57704E"/>
    <w:rsid w:val="5D0A3484"/>
    <w:rsid w:val="61B315DD"/>
    <w:rsid w:val="63F66CDF"/>
    <w:rsid w:val="66063F19"/>
    <w:rsid w:val="676E209B"/>
    <w:rsid w:val="6BBE5AD0"/>
    <w:rsid w:val="6F3D03B5"/>
    <w:rsid w:val="6F9255DB"/>
    <w:rsid w:val="70E53600"/>
    <w:rsid w:val="77E05892"/>
    <w:rsid w:val="7B5F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172</Words>
  <Characters>394</Characters>
  <Lines>0</Lines>
  <Paragraphs>0</Paragraphs>
  <TotalTime>4</TotalTime>
  <ScaleCrop>false</ScaleCrop>
  <LinksUpToDate>false</LinksUpToDate>
  <CharactersWithSpaces>397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2024-04-11T13:13:00Z</dcterms:created>
  <dc:creator>张博文</dc:creator>
  <cp:lastModifiedBy>2022010437</cp:lastModifiedBy>
  <dcterms:modified xsi:type="dcterms:W3CDTF">2024-04-12T02:59:07Z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D6B7E4EF36E74F9FA98AC9831C79D5DD_12</vt:lpwstr>
  </property>
</Properties>
</file>