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8F31" w14:textId="25D60A22" w:rsidR="00607E82" w:rsidRPr="00452B58" w:rsidRDefault="003549B7" w:rsidP="00607E82">
      <w:pPr>
        <w:jc w:val="center"/>
        <w:rPr>
          <w:rFonts w:ascii="SimHei" w:hAnsi="SimHei"/>
          <w:sz w:val="28"/>
          <w:szCs w:val="24"/>
          <w:lang w:eastAsia="zh-CN"/>
        </w:rPr>
      </w:pPr>
      <w:r w:rsidRPr="00946D63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Pr="002732B9">
        <w:rPr>
          <w:rFonts w:ascii="SimHei" w:eastAsia="SimHei" w:hAnsi="SimHei" w:hint="eastAsia"/>
          <w:sz w:val="28"/>
          <w:szCs w:val="24"/>
          <w:lang w:eastAsia="zh-CN"/>
        </w:rPr>
        <w:t>九</w:t>
      </w:r>
      <w:r w:rsidRPr="00946D63">
        <w:rPr>
          <w:rFonts w:ascii="SimHei" w:eastAsia="SimHei" w:hAnsi="SimHei" w:hint="eastAsia"/>
          <w:sz w:val="28"/>
          <w:szCs w:val="24"/>
          <w:lang w:eastAsia="zh-CN"/>
        </w:rPr>
        <w:t>节</w:t>
      </w:r>
      <w:r w:rsidRPr="00946D63">
        <w:rPr>
          <w:rFonts w:ascii="SimHei" w:eastAsia="SimHei" w:hAnsi="SimHei"/>
          <w:sz w:val="28"/>
          <w:szCs w:val="24"/>
          <w:lang w:eastAsia="zh-CN"/>
        </w:rPr>
        <w:t>-</w:t>
      </w:r>
      <w:r w:rsidRPr="00121233">
        <w:rPr>
          <w:rFonts w:ascii="SimHei" w:eastAsia="SimHei" w:hAnsi="SimHei" w:hint="eastAsia"/>
          <w:sz w:val="28"/>
          <w:szCs w:val="24"/>
          <w:lang w:eastAsia="zh-CN"/>
        </w:rPr>
        <w:t>分布自律调控</w:t>
      </w:r>
      <w:r w:rsidRPr="00A7287A">
        <w:rPr>
          <w:rFonts w:ascii="SimHei" w:eastAsia="SimHei" w:hAnsi="SimHei" w:hint="eastAsia"/>
          <w:sz w:val="28"/>
          <w:szCs w:val="24"/>
          <w:lang w:eastAsia="zh-CN"/>
        </w:rPr>
        <w:t>课</w:t>
      </w:r>
      <w:r w:rsidRPr="00946D63">
        <w:rPr>
          <w:rFonts w:ascii="SimHei" w:eastAsia="SimHei" w:hAnsi="SimHei" w:hint="eastAsia"/>
          <w:sz w:val="28"/>
          <w:szCs w:val="24"/>
          <w:lang w:eastAsia="zh-CN"/>
        </w:rPr>
        <w:t>后作业</w:t>
      </w:r>
    </w:p>
    <w:p w14:paraId="56E02EFB" w14:textId="46D6D516" w:rsidR="00607E82" w:rsidRPr="005E7C6C" w:rsidRDefault="003549B7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4DDB8018" w14:textId="35F9942B" w:rsidR="007A43C0" w:rsidRPr="007A43C0" w:rsidRDefault="003549B7" w:rsidP="007A43C0">
      <w:pPr>
        <w:rPr>
          <w:rFonts w:ascii="Cambria" w:eastAsia="SimHei" w:hAnsi="Cambria" w:cs="Cambria"/>
          <w:sz w:val="21"/>
          <w:szCs w:val="21"/>
          <w:lang w:val="x-none" w:eastAsia="zh-CN"/>
        </w:rPr>
      </w:pPr>
      <w:r w:rsidRPr="007A43C0">
        <w:rPr>
          <w:rFonts w:ascii="Cambria" w:eastAsia="SimHei" w:hAnsi="Cambria" w:cs="Cambria" w:hint="eastAsia"/>
          <w:sz w:val="21"/>
          <w:szCs w:val="21"/>
          <w:lang w:val="x-none" w:eastAsia="zh-CN"/>
        </w:rPr>
        <w:t>当分布式系统</w:t>
      </w:r>
      <w:r w:rsidRPr="00422759">
        <w:rPr>
          <w:rFonts w:ascii="Times New Roman" w:eastAsia="SimHei" w:hAnsi="Times New Roman" w:cs="Times New Roman" w:hint="eastAsia"/>
          <w:sz w:val="21"/>
          <w:szCs w:val="21"/>
          <w:lang w:val="x-none" w:eastAsia="zh-CN"/>
        </w:rPr>
        <w:t>中的</w:t>
      </w:r>
      <w:proofErr w:type="spellStart"/>
      <w:r w:rsidR="007A43C0" w:rsidRPr="00422759">
        <w:rPr>
          <w:rFonts w:ascii="Times New Roman" w:eastAsia="SimHei" w:hAnsi="Times New Roman" w:cs="Times New Roman"/>
          <w:sz w:val="21"/>
          <w:szCs w:val="21"/>
          <w:lang w:val="x-none" w:eastAsia="zh-CN"/>
        </w:rPr>
        <w:t>agent</w:t>
      </w:r>
      <w:r w:rsidRPr="007A43C0">
        <w:rPr>
          <w:rFonts w:ascii="Cambria" w:eastAsia="SimHei" w:hAnsi="Cambria" w:cs="Cambria" w:hint="eastAsia"/>
          <w:sz w:val="21"/>
          <w:szCs w:val="21"/>
          <w:lang w:val="x-none" w:eastAsia="zh-CN"/>
        </w:rPr>
        <w:t>数量特别大时，全分布式控制策略还适不适用？为什么</w:t>
      </w:r>
      <w:proofErr w:type="spellEnd"/>
      <w:r w:rsidRPr="007A43C0">
        <w:rPr>
          <w:rFonts w:ascii="Cambria" w:eastAsia="SimHei" w:hAnsi="Cambria" w:cs="Cambria" w:hint="eastAsia"/>
          <w:sz w:val="21"/>
          <w:szCs w:val="21"/>
          <w:lang w:val="x-none" w:eastAsia="zh-CN"/>
        </w:rPr>
        <w:t>？</w:t>
      </w:r>
    </w:p>
    <w:p w14:paraId="787CB9B4" w14:textId="27F260A1" w:rsidR="00EF5986" w:rsidRDefault="003549B7" w:rsidP="007A43C0">
      <w:pPr>
        <w:rPr>
          <w:rFonts w:ascii="Cambria" w:hAnsi="Cambria" w:cs="Cambria"/>
          <w:sz w:val="21"/>
          <w:szCs w:val="21"/>
          <w:lang w:val="x-none" w:eastAsia="zh-CN"/>
        </w:rPr>
      </w:pPr>
      <w:r w:rsidRPr="007A43C0">
        <w:rPr>
          <w:rFonts w:ascii="Cambria" w:eastAsia="SimHei" w:hAnsi="Cambria" w:cs="Cambria" w:hint="eastAsia"/>
          <w:sz w:val="21"/>
          <w:szCs w:val="21"/>
          <w:lang w:val="x-none" w:eastAsia="zh-CN"/>
        </w:rPr>
        <w:t>列举一种分布式控制的应用场景，对比分析分布式和集中式调控模式的优劣。</w:t>
      </w:r>
    </w:p>
    <w:p w14:paraId="2BC9DD86" w14:textId="26984102" w:rsidR="00F0304C" w:rsidRDefault="003549B7" w:rsidP="00607E82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8F4341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当</w:t>
      </w:r>
      <w:r w:rsidRPr="008F4341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agent</w:t>
      </w:r>
      <w:r w:rsidRPr="008F4341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的数量非常大时，全分布式控制策略可能面临一些挑战，</w:t>
      </w:r>
      <w:r w:rsidRPr="00F264E1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以下将从</w:t>
      </w:r>
      <w:r w:rsidRPr="00951A49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复杂度上升这</w:t>
      </w:r>
      <w:r w:rsidRPr="00F264E1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方面描述</w:t>
      </w:r>
      <w:r w:rsidRPr="00F577F7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。</w:t>
      </w:r>
    </w:p>
    <w:p w14:paraId="3BCB2E7E" w14:textId="4035A6E8" w:rsidR="00501EE3" w:rsidRDefault="003549B7" w:rsidP="00C82E6A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</w:pPr>
      <w:r w:rsidRPr="00C82E6A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当系统中的</w:t>
      </w:r>
      <w:r w:rsidRPr="00C82E6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agent</w:t>
      </w:r>
      <w:r w:rsidRPr="00C82E6A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数量增加时，为了维持系统的整体性能，需要更频繁和更复杂的信息交换。每个</w:t>
      </w:r>
      <w:r w:rsidRPr="00C82E6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agent</w:t>
      </w:r>
      <w:r w:rsidRPr="00C82E6A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都需要收集、处理并响应来自其它</w:t>
      </w:r>
      <w:r w:rsidRPr="00C82E6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agent</w:t>
      </w:r>
      <w:r w:rsidRPr="00C82E6A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的信息，这会显着增加每个节点的计算负担和能源消耗。这种大规模的信息处理和通信需求可能导致网络拥堵和延迟，进而影响系统的实时性能和稳定性。此外，大规模多</w:t>
      </w:r>
      <w:r w:rsidRPr="00C82E6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agent</w:t>
      </w:r>
      <w:r w:rsidRPr="00C82E6A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系统的控制决策通常涉及高维度的状态和动作空间，这增加了计算复杂性，可能导致算法速度慢或无法在合理时间内处理信息。</w:t>
      </w:r>
    </w:p>
    <w:p w14:paraId="709877C9" w14:textId="77777777" w:rsidR="005B0299" w:rsidRDefault="005B0299" w:rsidP="00C82E6A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</w:pPr>
    </w:p>
    <w:p w14:paraId="1F51E0D2" w14:textId="60879A00" w:rsidR="005B0299" w:rsidRDefault="00F125F4" w:rsidP="00C82E6A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  <w:lang w:eastAsia="zh-CN"/>
        </w:rPr>
      </w:pPr>
      <w:r w:rsidRPr="00F125F4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应用场景</w:t>
      </w:r>
      <w:r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:</w:t>
      </w:r>
    </w:p>
    <w:p w14:paraId="629FC2D0" w14:textId="77777777" w:rsidR="00AF0C7A" w:rsidRDefault="00AF0C7A" w:rsidP="00780E0F">
      <w:pPr>
        <w:rPr>
          <w:rFonts w:ascii="Times New Roman" w:hAnsi="Times New Roman" w:cs="Times New Roman"/>
          <w:color w:val="0D0D0D"/>
          <w:sz w:val="21"/>
          <w:szCs w:val="21"/>
          <w:shd w:val="clear" w:color="auto" w:fill="FFFFFF"/>
        </w:rPr>
      </w:pPr>
      <w:r w:rsidRPr="00AF0C7A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分布式系统除了在電網系統外，在其他系統也存在廣泛應用，下文以交通信号灯的智能控制系统為例介紹</w:t>
      </w:r>
      <w:r w:rsidRPr="00AF0C7A">
        <w:rPr>
          <w:rFonts w:ascii="Times New Roman" w:eastAsia="SimSun" w:hAnsi="Times New Roman" w:cs="Times New Roman"/>
          <w:color w:val="0D0D0D"/>
          <w:sz w:val="21"/>
          <w:szCs w:val="21"/>
          <w:shd w:val="clear" w:color="auto" w:fill="FFFFFF"/>
          <w:lang w:eastAsia="zh-CN"/>
        </w:rPr>
        <w:t>:</w:t>
      </w:r>
    </w:p>
    <w:p w14:paraId="288D56DC" w14:textId="1B302575" w:rsidR="00F125F4" w:rsidRPr="00F125F4" w:rsidRDefault="00AF0C7A" w:rsidP="00993DE1">
      <w:pPr>
        <w:rPr>
          <w:rFonts w:ascii="Times New Roma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</w:pPr>
      <w:r w:rsidRPr="00AF0C7A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这种系统中</w:t>
      </w:r>
      <w:r w:rsidR="009B789F" w:rsidRPr="00C82E6A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，</w:t>
      </w:r>
      <w:r w:rsidR="00780E0F" w:rsidRPr="00780E0F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各个交叉口的信号灯通过传感器收集实时交通流量数据，并自主调整红绿灯的时长</w:t>
      </w:r>
      <w:r w:rsidR="000A1479" w:rsidRPr="00C82E6A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，</w:t>
      </w:r>
      <w:r w:rsidR="00993DE1" w:rsidRPr="00993DE1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能够适应复杂的交通流条件，自动调整信号灯以优化交通流，减少拥堵和等待时间。</w:t>
      </w:r>
      <w:r w:rsidR="00991586" w:rsidRPr="00991586">
        <w:rPr>
          <w:rFonts w:ascii="Times New Roman" w:eastAsia="SimSun" w:hAnsi="Times New Roman" w:cs="Times New Roman" w:hint="eastAsia"/>
          <w:color w:val="0D0D0D"/>
          <w:sz w:val="21"/>
          <w:szCs w:val="21"/>
          <w:shd w:val="clear" w:color="auto" w:fill="FFFFFF"/>
          <w:lang w:eastAsia="zh-CN"/>
        </w:rPr>
        <w:t>此外，系统还能够通过学习历史数据和实时反馈来持续优化控制策略，从而在未来遇到类似情况时做出更加准确的调整。这不仅提高了交通效率，也增强了城市交通系统的可持续性和安全性。</w:t>
      </w:r>
    </w:p>
    <w:p w14:paraId="036E9FF5" w14:textId="77777777" w:rsidR="00436A4A" w:rsidRDefault="00436A4A" w:rsidP="00436A4A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p w14:paraId="5348EFB5" w14:textId="69B65301" w:rsidR="00436A4A" w:rsidRDefault="003549B7" w:rsidP="00436A4A">
      <w:pPr>
        <w:rPr>
          <w:rFonts w:ascii="Cambria" w:hAnsi="Cambria" w:cs="Cambria"/>
          <w:sz w:val="21"/>
          <w:szCs w:val="21"/>
          <w:lang w:val="x-none" w:eastAsia="zh-CN"/>
        </w:rPr>
      </w:pPr>
      <w:r w:rsidRPr="007A43C0">
        <w:rPr>
          <w:rFonts w:ascii="Cambria" w:eastAsia="SimHei" w:hAnsi="Cambria" w:cs="Cambria" w:hint="eastAsia"/>
          <w:sz w:val="21"/>
          <w:szCs w:val="21"/>
          <w:lang w:val="x-none" w:eastAsia="zh-CN"/>
        </w:rPr>
        <w:t>分布式和集中式调控模式的优劣</w:t>
      </w:r>
      <w:r w:rsidR="00436A4A">
        <w:rPr>
          <w:rFonts w:ascii="Cambria" w:hAnsi="Cambria" w:cs="Cambria" w:hint="eastAsia"/>
          <w:sz w:val="21"/>
          <w:szCs w:val="21"/>
          <w:lang w:val="x-none" w:eastAsia="zh-CN"/>
        </w:rPr>
        <w:t>: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413"/>
        <w:gridCol w:w="3685"/>
        <w:gridCol w:w="3402"/>
      </w:tblGrid>
      <w:tr w:rsidR="00441B8C" w14:paraId="22FF85DD" w14:textId="77777777" w:rsidTr="0009184F">
        <w:tc>
          <w:tcPr>
            <w:tcW w:w="1413" w:type="dxa"/>
          </w:tcPr>
          <w:p w14:paraId="4EAE0A67" w14:textId="77777777" w:rsidR="00441B8C" w:rsidRPr="0009184F" w:rsidRDefault="00441B8C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</w:tcPr>
          <w:p w14:paraId="05D1E44B" w14:textId="3D45C228" w:rsidR="00441B8C" w:rsidRPr="0009184F" w:rsidRDefault="00441B8C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</w:rPr>
              <w:t>分布式控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</w:rPr>
              <w:t>制</w:t>
            </w:r>
          </w:p>
        </w:tc>
        <w:tc>
          <w:tcPr>
            <w:tcW w:w="3402" w:type="dxa"/>
          </w:tcPr>
          <w:p w14:paraId="602FC0AD" w14:textId="73818BAE" w:rsidR="00441B8C" w:rsidRPr="0009184F" w:rsidRDefault="00441B8C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b/>
                <w:bCs/>
                <w:color w:val="0D0D0D"/>
                <w:sz w:val="21"/>
                <w:szCs w:val="21"/>
              </w:rPr>
              <w:t>集中式控</w:t>
            </w:r>
            <w:r w:rsidRPr="0009184F">
              <w:rPr>
                <w:rFonts w:ascii="SimSun" w:eastAsia="SimSun" w:hAnsi="SimSun" w:cs="微軟正黑體" w:hint="eastAsia"/>
                <w:b/>
                <w:bCs/>
                <w:color w:val="0D0D0D"/>
                <w:sz w:val="21"/>
                <w:szCs w:val="21"/>
              </w:rPr>
              <w:t>制</w:t>
            </w:r>
          </w:p>
        </w:tc>
      </w:tr>
      <w:tr w:rsidR="00441B8C" w14:paraId="6738D353" w14:textId="77777777" w:rsidTr="0009184F">
        <w:tc>
          <w:tcPr>
            <w:tcW w:w="1413" w:type="dxa"/>
          </w:tcPr>
          <w:p w14:paraId="3FBF4108" w14:textId="69AA3CEE" w:rsidR="00441B8C" w:rsidRPr="0009184F" w:rsidRDefault="00441B8C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弹性</w:t>
            </w:r>
          </w:p>
        </w:tc>
        <w:tc>
          <w:tcPr>
            <w:tcW w:w="3685" w:type="dxa"/>
          </w:tcPr>
          <w:p w14:paraId="272EB044" w14:textId="5285924E" w:rsidR="00441B8C" w:rsidRPr="0009184F" w:rsidRDefault="00441B8C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  <w:lang w:eastAsia="zh-CN"/>
              </w:rPr>
              <w:t>单点故障不影响整个系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  <w:lang w:eastAsia="zh-CN"/>
              </w:rPr>
              <w:t>统</w:t>
            </w:r>
          </w:p>
        </w:tc>
        <w:tc>
          <w:tcPr>
            <w:tcW w:w="3402" w:type="dxa"/>
          </w:tcPr>
          <w:p w14:paraId="452CEACF" w14:textId="20464D9D" w:rsidR="00441B8C" w:rsidRPr="0009184F" w:rsidRDefault="00441B8C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  <w:lang w:eastAsia="zh-CN"/>
              </w:rPr>
              <w:t>单点故障可能导致整个系统瘫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  <w:lang w:eastAsia="zh-CN"/>
              </w:rPr>
              <w:t>痪</w:t>
            </w:r>
          </w:p>
        </w:tc>
      </w:tr>
      <w:tr w:rsidR="00441B8C" w14:paraId="21951956" w14:textId="77777777" w:rsidTr="0009184F">
        <w:tc>
          <w:tcPr>
            <w:tcW w:w="1413" w:type="dxa"/>
          </w:tcPr>
          <w:p w14:paraId="0A1005FA" w14:textId="5FCAAC54" w:rsidR="00441B8C" w:rsidRPr="0009184F" w:rsidRDefault="00441B8C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可扩展性</w:t>
            </w:r>
          </w:p>
        </w:tc>
        <w:tc>
          <w:tcPr>
            <w:tcW w:w="3685" w:type="dxa"/>
          </w:tcPr>
          <w:p w14:paraId="23C1EDBC" w14:textId="397BC02A" w:rsidR="00441B8C" w:rsidRPr="0009184F" w:rsidRDefault="00441B8C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  <w:lang w:eastAsia="zh-CN"/>
              </w:rPr>
              <w:t>容易添加新的节点，独立运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  <w:lang w:eastAsia="zh-CN"/>
              </w:rPr>
              <w:t>行</w:t>
            </w:r>
          </w:p>
        </w:tc>
        <w:tc>
          <w:tcPr>
            <w:tcW w:w="3402" w:type="dxa"/>
          </w:tcPr>
          <w:p w14:paraId="61CA1BB0" w14:textId="22B47895" w:rsidR="00441B8C" w:rsidRPr="0009184F" w:rsidRDefault="00441B8C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  <w:lang w:eastAsia="zh-CN"/>
              </w:rPr>
              <w:t>扩展可能需要重构控制逻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  <w:lang w:eastAsia="zh-CN"/>
              </w:rPr>
              <w:t>辑</w:t>
            </w:r>
          </w:p>
        </w:tc>
      </w:tr>
      <w:tr w:rsidR="00441B8C" w14:paraId="5EC83673" w14:textId="77777777" w:rsidTr="0009184F">
        <w:tc>
          <w:tcPr>
            <w:tcW w:w="1413" w:type="dxa"/>
          </w:tcPr>
          <w:p w14:paraId="6FF9CF62" w14:textId="4EBD3DC6" w:rsidR="00441B8C" w:rsidRPr="0009184F" w:rsidRDefault="004E1730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响应速度</w:t>
            </w:r>
          </w:p>
        </w:tc>
        <w:tc>
          <w:tcPr>
            <w:tcW w:w="3685" w:type="dxa"/>
          </w:tcPr>
          <w:p w14:paraId="5D95C5F4" w14:textId="4814AFDB" w:rsidR="00441B8C" w:rsidRPr="0009184F" w:rsidRDefault="00CA2201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  <w:lang w:eastAsia="zh-CN"/>
              </w:rPr>
              <w:t>节点即刻响应本地变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  <w:lang w:eastAsia="zh-CN"/>
              </w:rPr>
              <w:t>化</w:t>
            </w:r>
          </w:p>
        </w:tc>
        <w:tc>
          <w:tcPr>
            <w:tcW w:w="3402" w:type="dxa"/>
          </w:tcPr>
          <w:p w14:paraId="55D81C72" w14:textId="1DDC56CB" w:rsidR="00441B8C" w:rsidRPr="0009184F" w:rsidRDefault="008D7CAF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  <w:lang w:eastAsia="zh-CN"/>
              </w:rPr>
              <w:t>所有操作需中心节点处理后才执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  <w:lang w:eastAsia="zh-CN"/>
              </w:rPr>
              <w:t>行</w:t>
            </w:r>
          </w:p>
        </w:tc>
      </w:tr>
      <w:tr w:rsidR="00441B8C" w14:paraId="0B5B18CA" w14:textId="77777777" w:rsidTr="0009184F">
        <w:tc>
          <w:tcPr>
            <w:tcW w:w="1413" w:type="dxa"/>
          </w:tcPr>
          <w:p w14:paraId="41DDCF57" w14:textId="7F4D798E" w:rsidR="00441B8C" w:rsidRPr="0009184F" w:rsidRDefault="00CA2201" w:rsidP="00436A4A">
            <w:pPr>
              <w:rPr>
                <w:rFonts w:ascii="SimSun" w:eastAsia="SimSun" w:hAnsi="SimSun" w:cs="Times New Roman" w:hint="eastAsia"/>
                <w:sz w:val="21"/>
                <w:szCs w:val="21"/>
              </w:rPr>
            </w:pPr>
            <w:r w:rsidRPr="0009184F">
              <w:rPr>
                <w:rFonts w:ascii="SimSun" w:eastAsia="SimSun" w:hAnsi="SimSun" w:cs="Times New Roman" w:hint="eastAsia"/>
                <w:sz w:val="21"/>
                <w:szCs w:val="21"/>
              </w:rPr>
              <w:t>简化监控</w:t>
            </w:r>
          </w:p>
        </w:tc>
        <w:tc>
          <w:tcPr>
            <w:tcW w:w="3685" w:type="dxa"/>
          </w:tcPr>
          <w:p w14:paraId="75681637" w14:textId="7DB587D9" w:rsidR="00441B8C" w:rsidRPr="0009184F" w:rsidRDefault="00CA2201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</w:rPr>
              <w:t>需监控各个独立节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</w:rPr>
              <w:t>点</w:t>
            </w:r>
          </w:p>
        </w:tc>
        <w:tc>
          <w:tcPr>
            <w:tcW w:w="3402" w:type="dxa"/>
          </w:tcPr>
          <w:p w14:paraId="3529457A" w14:textId="65A3F8BA" w:rsidR="00441B8C" w:rsidRPr="0009184F" w:rsidRDefault="008D7CAF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  <w:lang w:eastAsia="zh-CN"/>
              </w:rPr>
              <w:t>中心可实时获取所有节点数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  <w:lang w:eastAsia="zh-CN"/>
              </w:rPr>
              <w:t>据</w:t>
            </w:r>
          </w:p>
        </w:tc>
      </w:tr>
      <w:tr w:rsidR="00441B8C" w14:paraId="4BD67049" w14:textId="77777777" w:rsidTr="0009184F">
        <w:tc>
          <w:tcPr>
            <w:tcW w:w="1413" w:type="dxa"/>
          </w:tcPr>
          <w:p w14:paraId="40D2AB17" w14:textId="29270201" w:rsidR="00441B8C" w:rsidRPr="0009184F" w:rsidRDefault="004E1730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成本效益</w:t>
            </w:r>
          </w:p>
        </w:tc>
        <w:tc>
          <w:tcPr>
            <w:tcW w:w="3685" w:type="dxa"/>
          </w:tcPr>
          <w:p w14:paraId="6CFA638D" w14:textId="7201F2B7" w:rsidR="00441B8C" w:rsidRPr="0009184F" w:rsidRDefault="00CA2201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  <w:lang w:eastAsia="zh-CN"/>
              </w:rPr>
              <w:t>因节点独立运行，可能增加维护成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  <w:lang w:eastAsia="zh-CN"/>
              </w:rPr>
              <w:t>本</w:t>
            </w:r>
          </w:p>
        </w:tc>
        <w:tc>
          <w:tcPr>
            <w:tcW w:w="3402" w:type="dxa"/>
          </w:tcPr>
          <w:p w14:paraId="5CC9FC07" w14:textId="0BBCF85A" w:rsidR="00441B8C" w:rsidRPr="0009184F" w:rsidRDefault="008D7CAF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  <w:lang w:eastAsia="zh-CN"/>
              </w:rPr>
              <w:t>集中管理和维护成本相对较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  <w:lang w:eastAsia="zh-CN"/>
              </w:rPr>
              <w:t>低</w:t>
            </w:r>
          </w:p>
        </w:tc>
      </w:tr>
      <w:tr w:rsidR="00441B8C" w14:paraId="50BA84A0" w14:textId="77777777" w:rsidTr="0009184F">
        <w:tc>
          <w:tcPr>
            <w:tcW w:w="1413" w:type="dxa"/>
          </w:tcPr>
          <w:p w14:paraId="3296EA3E" w14:textId="55ACB83E" w:rsidR="00441B8C" w:rsidRPr="0009184F" w:rsidRDefault="004E1730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  <w:t>故障容忍性</w:t>
            </w:r>
          </w:p>
        </w:tc>
        <w:tc>
          <w:tcPr>
            <w:tcW w:w="3685" w:type="dxa"/>
          </w:tcPr>
          <w:p w14:paraId="62A51FB1" w14:textId="51E77861" w:rsidR="00441B8C" w:rsidRPr="0009184F" w:rsidRDefault="008D7CAF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  <w:lang w:eastAsia="zh-CN"/>
              </w:rPr>
              <w:t>局部故障不会影响全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  <w:lang w:eastAsia="zh-CN"/>
              </w:rPr>
              <w:t>局</w:t>
            </w:r>
          </w:p>
        </w:tc>
        <w:tc>
          <w:tcPr>
            <w:tcW w:w="3402" w:type="dxa"/>
          </w:tcPr>
          <w:p w14:paraId="73BDBAF7" w14:textId="3AC38F93" w:rsidR="00441B8C" w:rsidRPr="0009184F" w:rsidRDefault="008D7CAF" w:rsidP="00436A4A">
            <w:pPr>
              <w:rPr>
                <w:rFonts w:ascii="SimSun" w:eastAsia="SimSun" w:hAnsi="SimSun" w:cs="Times New Roman" w:hint="eastAsia"/>
                <w:sz w:val="21"/>
                <w:szCs w:val="21"/>
                <w:lang w:eastAsia="zh-CN"/>
              </w:rPr>
            </w:pPr>
            <w:r w:rsidRPr="0009184F">
              <w:rPr>
                <w:rFonts w:ascii="SimSun" w:eastAsia="SimSun" w:hAnsi="SimSun" w:cs="Segoe UI"/>
                <w:color w:val="0D0D0D"/>
                <w:sz w:val="21"/>
                <w:szCs w:val="21"/>
                <w:shd w:val="clear" w:color="auto" w:fill="FFFFFF"/>
                <w:lang w:eastAsia="zh-CN"/>
              </w:rPr>
              <w:t>中心节点故障可能导致系统停</w:t>
            </w:r>
            <w:r w:rsidRPr="0009184F">
              <w:rPr>
                <w:rFonts w:ascii="SimSun" w:eastAsia="SimSun" w:hAnsi="SimSun" w:cs="微軟正黑體" w:hint="eastAsia"/>
                <w:color w:val="0D0D0D"/>
                <w:sz w:val="21"/>
                <w:szCs w:val="21"/>
                <w:shd w:val="clear" w:color="auto" w:fill="FFFFFF"/>
                <w:lang w:eastAsia="zh-CN"/>
              </w:rPr>
              <w:t>摆</w:t>
            </w:r>
          </w:p>
        </w:tc>
      </w:tr>
    </w:tbl>
    <w:p w14:paraId="06AADE40" w14:textId="77777777" w:rsidR="00441B8C" w:rsidRPr="00436A4A" w:rsidRDefault="00441B8C" w:rsidP="00436A4A">
      <w:pPr>
        <w:rPr>
          <w:rFonts w:ascii="Times New Roman" w:hAnsi="Times New Roman" w:cs="Times New Roman" w:hint="eastAsia"/>
          <w:sz w:val="21"/>
          <w:szCs w:val="21"/>
          <w:lang w:eastAsia="zh-CN"/>
        </w:rPr>
      </w:pPr>
    </w:p>
    <w:sectPr w:rsidR="00441B8C" w:rsidRPr="00436A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AB815" w14:textId="77777777" w:rsidR="00E71F41" w:rsidRDefault="00E71F41" w:rsidP="00E77A9B">
      <w:r>
        <w:separator/>
      </w:r>
    </w:p>
  </w:endnote>
  <w:endnote w:type="continuationSeparator" w:id="0">
    <w:p w14:paraId="03225D9D" w14:textId="77777777" w:rsidR="00E71F41" w:rsidRDefault="00E71F41" w:rsidP="00E7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F64B3" w14:textId="77777777" w:rsidR="00E71F41" w:rsidRDefault="00E71F41" w:rsidP="00E77A9B">
      <w:r>
        <w:separator/>
      </w:r>
    </w:p>
  </w:footnote>
  <w:footnote w:type="continuationSeparator" w:id="0">
    <w:p w14:paraId="7B05E594" w14:textId="77777777" w:rsidR="00E71F41" w:rsidRDefault="00E71F41" w:rsidP="00E77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C409C"/>
    <w:multiLevelType w:val="hybridMultilevel"/>
    <w:tmpl w:val="55E6D49A"/>
    <w:lvl w:ilvl="0" w:tplc="50600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5850931"/>
    <w:multiLevelType w:val="hybridMultilevel"/>
    <w:tmpl w:val="E51856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F1500AE"/>
    <w:multiLevelType w:val="hybridMultilevel"/>
    <w:tmpl w:val="1E807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46020D8"/>
    <w:multiLevelType w:val="hybridMultilevel"/>
    <w:tmpl w:val="5A76D3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33D57D1"/>
    <w:multiLevelType w:val="hybridMultilevel"/>
    <w:tmpl w:val="BA48E3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5995108">
    <w:abstractNumId w:val="3"/>
  </w:num>
  <w:num w:numId="2" w16cid:durableId="147093916">
    <w:abstractNumId w:val="1"/>
  </w:num>
  <w:num w:numId="3" w16cid:durableId="1799488786">
    <w:abstractNumId w:val="2"/>
  </w:num>
  <w:num w:numId="4" w16cid:durableId="2057385559">
    <w:abstractNumId w:val="4"/>
  </w:num>
  <w:num w:numId="5" w16cid:durableId="109308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37CFF"/>
    <w:rsid w:val="00044CE0"/>
    <w:rsid w:val="000474B3"/>
    <w:rsid w:val="000545A1"/>
    <w:rsid w:val="0006573D"/>
    <w:rsid w:val="00071993"/>
    <w:rsid w:val="0009184F"/>
    <w:rsid w:val="000A1479"/>
    <w:rsid w:val="000A659D"/>
    <w:rsid w:val="000E217C"/>
    <w:rsid w:val="000E62CC"/>
    <w:rsid w:val="000E7455"/>
    <w:rsid w:val="000F5873"/>
    <w:rsid w:val="00110814"/>
    <w:rsid w:val="00113D23"/>
    <w:rsid w:val="00121233"/>
    <w:rsid w:val="00126922"/>
    <w:rsid w:val="00132D35"/>
    <w:rsid w:val="0014533B"/>
    <w:rsid w:val="00162175"/>
    <w:rsid w:val="0016274F"/>
    <w:rsid w:val="00171383"/>
    <w:rsid w:val="00175C1F"/>
    <w:rsid w:val="001B5433"/>
    <w:rsid w:val="001D0AA0"/>
    <w:rsid w:val="001D28F2"/>
    <w:rsid w:val="001E57AB"/>
    <w:rsid w:val="00204731"/>
    <w:rsid w:val="00211EA3"/>
    <w:rsid w:val="002433A4"/>
    <w:rsid w:val="00255AEB"/>
    <w:rsid w:val="002732B9"/>
    <w:rsid w:val="00276140"/>
    <w:rsid w:val="00280645"/>
    <w:rsid w:val="002A0A4F"/>
    <w:rsid w:val="002A73D3"/>
    <w:rsid w:val="002B7D24"/>
    <w:rsid w:val="002F321D"/>
    <w:rsid w:val="0030025A"/>
    <w:rsid w:val="00304E1A"/>
    <w:rsid w:val="003110CE"/>
    <w:rsid w:val="0031735D"/>
    <w:rsid w:val="0033423B"/>
    <w:rsid w:val="003408B0"/>
    <w:rsid w:val="00352DF0"/>
    <w:rsid w:val="003549B7"/>
    <w:rsid w:val="00360806"/>
    <w:rsid w:val="00365092"/>
    <w:rsid w:val="00397D07"/>
    <w:rsid w:val="003A06F0"/>
    <w:rsid w:val="003A773D"/>
    <w:rsid w:val="003B0D7C"/>
    <w:rsid w:val="003B31B2"/>
    <w:rsid w:val="003F64BD"/>
    <w:rsid w:val="00401364"/>
    <w:rsid w:val="0040737D"/>
    <w:rsid w:val="004170AE"/>
    <w:rsid w:val="00422759"/>
    <w:rsid w:val="00425AEA"/>
    <w:rsid w:val="00430887"/>
    <w:rsid w:val="00436A4A"/>
    <w:rsid w:val="00436CA5"/>
    <w:rsid w:val="00441B8C"/>
    <w:rsid w:val="004512FC"/>
    <w:rsid w:val="00452683"/>
    <w:rsid w:val="00452B58"/>
    <w:rsid w:val="0048487E"/>
    <w:rsid w:val="004A1CDC"/>
    <w:rsid w:val="004A2F25"/>
    <w:rsid w:val="004B10B3"/>
    <w:rsid w:val="004B4814"/>
    <w:rsid w:val="004B7C53"/>
    <w:rsid w:val="004D6875"/>
    <w:rsid w:val="004E1730"/>
    <w:rsid w:val="004F4D76"/>
    <w:rsid w:val="00501EE3"/>
    <w:rsid w:val="00532807"/>
    <w:rsid w:val="00533638"/>
    <w:rsid w:val="00535F07"/>
    <w:rsid w:val="0054445A"/>
    <w:rsid w:val="005603B2"/>
    <w:rsid w:val="00597695"/>
    <w:rsid w:val="005A24D6"/>
    <w:rsid w:val="005A31CC"/>
    <w:rsid w:val="005A3F36"/>
    <w:rsid w:val="005A537B"/>
    <w:rsid w:val="005B0299"/>
    <w:rsid w:val="005C54F3"/>
    <w:rsid w:val="005F4B6D"/>
    <w:rsid w:val="00607E82"/>
    <w:rsid w:val="006107AA"/>
    <w:rsid w:val="00620E23"/>
    <w:rsid w:val="006219A1"/>
    <w:rsid w:val="00644091"/>
    <w:rsid w:val="00650172"/>
    <w:rsid w:val="006625D7"/>
    <w:rsid w:val="00663604"/>
    <w:rsid w:val="00671986"/>
    <w:rsid w:val="0069050C"/>
    <w:rsid w:val="006A6BAA"/>
    <w:rsid w:val="006B11FB"/>
    <w:rsid w:val="006B6C42"/>
    <w:rsid w:val="006E3254"/>
    <w:rsid w:val="006F1458"/>
    <w:rsid w:val="0070050D"/>
    <w:rsid w:val="00702F59"/>
    <w:rsid w:val="00711DC5"/>
    <w:rsid w:val="00716E39"/>
    <w:rsid w:val="007316DE"/>
    <w:rsid w:val="007340BB"/>
    <w:rsid w:val="00760610"/>
    <w:rsid w:val="00775ACA"/>
    <w:rsid w:val="00780E0F"/>
    <w:rsid w:val="00796F09"/>
    <w:rsid w:val="007A09D8"/>
    <w:rsid w:val="007A29CA"/>
    <w:rsid w:val="007A43C0"/>
    <w:rsid w:val="007A5AD7"/>
    <w:rsid w:val="007C40F1"/>
    <w:rsid w:val="007F1C04"/>
    <w:rsid w:val="008039B5"/>
    <w:rsid w:val="00805D7D"/>
    <w:rsid w:val="00807457"/>
    <w:rsid w:val="0086101C"/>
    <w:rsid w:val="00864AC0"/>
    <w:rsid w:val="008874DD"/>
    <w:rsid w:val="008A4300"/>
    <w:rsid w:val="008B3A05"/>
    <w:rsid w:val="008D7CAF"/>
    <w:rsid w:val="008F4341"/>
    <w:rsid w:val="00902820"/>
    <w:rsid w:val="00906CE2"/>
    <w:rsid w:val="00932A8F"/>
    <w:rsid w:val="009408E2"/>
    <w:rsid w:val="0094627F"/>
    <w:rsid w:val="00946D63"/>
    <w:rsid w:val="00951A49"/>
    <w:rsid w:val="00980149"/>
    <w:rsid w:val="00983B90"/>
    <w:rsid w:val="009845E7"/>
    <w:rsid w:val="0098704F"/>
    <w:rsid w:val="00991586"/>
    <w:rsid w:val="00993DE1"/>
    <w:rsid w:val="009B1689"/>
    <w:rsid w:val="009B789F"/>
    <w:rsid w:val="009C6A9C"/>
    <w:rsid w:val="009D4062"/>
    <w:rsid w:val="009D7725"/>
    <w:rsid w:val="009F598F"/>
    <w:rsid w:val="00A02A3C"/>
    <w:rsid w:val="00A33666"/>
    <w:rsid w:val="00A47B74"/>
    <w:rsid w:val="00A7287A"/>
    <w:rsid w:val="00A7799D"/>
    <w:rsid w:val="00A844A1"/>
    <w:rsid w:val="00AA0BB9"/>
    <w:rsid w:val="00AC1AD4"/>
    <w:rsid w:val="00AC3494"/>
    <w:rsid w:val="00AC4DBF"/>
    <w:rsid w:val="00AD112A"/>
    <w:rsid w:val="00AF0834"/>
    <w:rsid w:val="00AF0C7A"/>
    <w:rsid w:val="00AF652C"/>
    <w:rsid w:val="00AF658D"/>
    <w:rsid w:val="00B06D26"/>
    <w:rsid w:val="00B10238"/>
    <w:rsid w:val="00B11678"/>
    <w:rsid w:val="00B44C7A"/>
    <w:rsid w:val="00B4590E"/>
    <w:rsid w:val="00B527EE"/>
    <w:rsid w:val="00B56C3C"/>
    <w:rsid w:val="00B72153"/>
    <w:rsid w:val="00B76F9A"/>
    <w:rsid w:val="00B80548"/>
    <w:rsid w:val="00B83439"/>
    <w:rsid w:val="00BC71B9"/>
    <w:rsid w:val="00C20FB5"/>
    <w:rsid w:val="00C34FD4"/>
    <w:rsid w:val="00C35362"/>
    <w:rsid w:val="00C35929"/>
    <w:rsid w:val="00C47733"/>
    <w:rsid w:val="00C60680"/>
    <w:rsid w:val="00C60CDE"/>
    <w:rsid w:val="00C75563"/>
    <w:rsid w:val="00C82E6A"/>
    <w:rsid w:val="00C86D5C"/>
    <w:rsid w:val="00C928C7"/>
    <w:rsid w:val="00C94545"/>
    <w:rsid w:val="00C94DCE"/>
    <w:rsid w:val="00CA2201"/>
    <w:rsid w:val="00CD3279"/>
    <w:rsid w:val="00CE261F"/>
    <w:rsid w:val="00D04CB2"/>
    <w:rsid w:val="00D63A7C"/>
    <w:rsid w:val="00D64E61"/>
    <w:rsid w:val="00D67EB0"/>
    <w:rsid w:val="00D8693C"/>
    <w:rsid w:val="00D92B3C"/>
    <w:rsid w:val="00D978C8"/>
    <w:rsid w:val="00DC659A"/>
    <w:rsid w:val="00DE67B4"/>
    <w:rsid w:val="00DE747C"/>
    <w:rsid w:val="00E05A36"/>
    <w:rsid w:val="00E37AD4"/>
    <w:rsid w:val="00E71F41"/>
    <w:rsid w:val="00E7258C"/>
    <w:rsid w:val="00E77A9B"/>
    <w:rsid w:val="00EB56A8"/>
    <w:rsid w:val="00EE03D0"/>
    <w:rsid w:val="00EE13B7"/>
    <w:rsid w:val="00EE78CC"/>
    <w:rsid w:val="00EF14C5"/>
    <w:rsid w:val="00EF5986"/>
    <w:rsid w:val="00F0304C"/>
    <w:rsid w:val="00F06971"/>
    <w:rsid w:val="00F125F4"/>
    <w:rsid w:val="00F264E1"/>
    <w:rsid w:val="00F53016"/>
    <w:rsid w:val="00F56967"/>
    <w:rsid w:val="00F577F7"/>
    <w:rsid w:val="00F673CA"/>
    <w:rsid w:val="00F91259"/>
    <w:rsid w:val="00F94FEA"/>
    <w:rsid w:val="00FA1E30"/>
    <w:rsid w:val="00FA5D3E"/>
    <w:rsid w:val="00FB0494"/>
    <w:rsid w:val="00FB5E9E"/>
    <w:rsid w:val="00FC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E77A9B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E77A9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77A9B"/>
    <w:rPr>
      <w:vertAlign w:val="superscript"/>
    </w:rPr>
  </w:style>
  <w:style w:type="paragraph" w:styleId="a8">
    <w:name w:val="List Paragraph"/>
    <w:basedOn w:val="a"/>
    <w:uiPriority w:val="34"/>
    <w:qFormat/>
    <w:rsid w:val="006A6BAA"/>
    <w:pPr>
      <w:ind w:leftChars="200" w:left="480"/>
    </w:pPr>
  </w:style>
  <w:style w:type="character" w:styleId="a9">
    <w:name w:val="Emphasis"/>
    <w:basedOn w:val="a0"/>
    <w:uiPriority w:val="20"/>
    <w:qFormat/>
    <w:rsid w:val="00902820"/>
    <w:rPr>
      <w:i/>
      <w:iCs/>
    </w:rPr>
  </w:style>
  <w:style w:type="character" w:styleId="aa">
    <w:name w:val="Hyperlink"/>
    <w:basedOn w:val="a0"/>
    <w:uiPriority w:val="99"/>
    <w:unhideWhenUsed/>
    <w:rsid w:val="000719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1993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44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441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7971E-3AEF-4911-8538-0BD7AFCC1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1</Pages>
  <Words>733</Words>
  <Characters>794</Characters>
  <Application>Microsoft Office Word</Application>
  <DocSecurity>0</DocSecurity>
  <Lines>44</Lines>
  <Paragraphs>30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244</cp:revision>
  <dcterms:created xsi:type="dcterms:W3CDTF">2023-09-21T07:55:00Z</dcterms:created>
  <dcterms:modified xsi:type="dcterms:W3CDTF">2024-05-07T11:59:00Z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