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866"/>
        <w:gridCol w:w="2882"/>
        <w:gridCol w:w="2882"/>
      </w:tblGrid>
      <w:tr w:rsidR="004E5243" w14:paraId="2312B55D" w14:textId="77777777" w:rsidTr="004E5243">
        <w:tc>
          <w:tcPr>
            <w:tcW w:w="3116" w:type="dxa"/>
          </w:tcPr>
          <w:p w14:paraId="6E53E846" w14:textId="38A285C2" w:rsidR="004E5243" w:rsidRDefault="004E5243" w:rsidP="00545976">
            <w:r>
              <w:t>Input</w:t>
            </w:r>
          </w:p>
        </w:tc>
        <w:tc>
          <w:tcPr>
            <w:tcW w:w="3117" w:type="dxa"/>
          </w:tcPr>
          <w:p w14:paraId="2402A890" w14:textId="278D27BF" w:rsidR="004E5243" w:rsidRDefault="004E5243" w:rsidP="00545976">
            <w:r>
              <w:t>process</w:t>
            </w:r>
          </w:p>
        </w:tc>
        <w:tc>
          <w:tcPr>
            <w:tcW w:w="3117" w:type="dxa"/>
          </w:tcPr>
          <w:p w14:paraId="15095BC8" w14:textId="47E6EB3E" w:rsidR="004E5243" w:rsidRDefault="004E5243" w:rsidP="00545976">
            <w:r>
              <w:t>output</w:t>
            </w:r>
          </w:p>
        </w:tc>
      </w:tr>
      <w:tr w:rsidR="004E5243" w14:paraId="72C8FC0A" w14:textId="77777777" w:rsidTr="004E5243">
        <w:tc>
          <w:tcPr>
            <w:tcW w:w="3116" w:type="dxa"/>
          </w:tcPr>
          <w:p w14:paraId="1FC482FC" w14:textId="63A8E795" w:rsidR="004E5243" w:rsidRDefault="004E5243" w:rsidP="00545976">
            <w:r w:rsidRPr="004E5243">
              <w:t>User's response to</w:t>
            </w:r>
            <w:r>
              <w:t xml:space="preserve"> </w:t>
            </w:r>
            <w:r w:rsidRPr="004E5243">
              <w:t>"Do you want to</w:t>
            </w:r>
            <w:r>
              <w:t xml:space="preserve"> </w:t>
            </w:r>
            <w:r w:rsidRPr="004E5243">
              <w:t xml:space="preserve">compute the </w:t>
            </w:r>
            <w:proofErr w:type="gramStart"/>
            <w:r w:rsidRPr="004E5243">
              <w:t>next</w:t>
            </w:r>
            <w:r>
              <w:t xml:space="preserve"> </w:t>
            </w:r>
            <w:r w:rsidRPr="004E5243">
              <w:t xml:space="preserve"> month's</w:t>
            </w:r>
            <w:proofErr w:type="gramEnd"/>
            <w:r w:rsidRPr="004E5243">
              <w:t xml:space="preserve"> sales</w:t>
            </w:r>
            <w:r w:rsidR="008E6B02">
              <w:t xml:space="preserve"> </w:t>
            </w:r>
            <w:r w:rsidR="008E6B02" w:rsidRPr="008E6B02">
              <w:t xml:space="preserve"> forecast? (Yes or </w:t>
            </w:r>
            <w:proofErr w:type="gramStart"/>
            <w:r w:rsidR="008E6B02" w:rsidRPr="008E6B02">
              <w:t>No</w:t>
            </w:r>
            <w:proofErr w:type="gramEnd"/>
            <w:r w:rsidR="008E6B02" w:rsidRPr="008E6B02">
              <w:t>):"</w:t>
            </w:r>
          </w:p>
        </w:tc>
        <w:tc>
          <w:tcPr>
            <w:tcW w:w="3117" w:type="dxa"/>
          </w:tcPr>
          <w:p w14:paraId="50E1BAFD" w14:textId="0D814E02" w:rsidR="004E5243" w:rsidRDefault="008E6B02" w:rsidP="00545976">
            <w:r w:rsidRPr="008E6B02">
              <w:t>Check user's response</w:t>
            </w:r>
            <w:r>
              <w:t xml:space="preserve"> </w:t>
            </w:r>
            <w:r w:rsidRPr="008E6B02">
              <w:t>to determine whether</w:t>
            </w:r>
            <w:r>
              <w:t xml:space="preserve"> </w:t>
            </w:r>
            <w:r w:rsidRPr="008E6B02">
              <w:t>to proceed or exit</w:t>
            </w:r>
            <w:r>
              <w:t xml:space="preserve"> </w:t>
            </w:r>
            <w:r w:rsidRPr="008E6B02">
              <w:t>the program.</w:t>
            </w:r>
          </w:p>
        </w:tc>
        <w:tc>
          <w:tcPr>
            <w:tcW w:w="3117" w:type="dxa"/>
          </w:tcPr>
          <w:p w14:paraId="7ECF53A6" w14:textId="036EADE4" w:rsidR="004E5243" w:rsidRDefault="00AC34A1" w:rsidP="00545976">
            <w:r w:rsidRPr="00AC34A1">
              <w:t>Display forecasted</w:t>
            </w:r>
            <w:r>
              <w:t xml:space="preserve"> </w:t>
            </w:r>
            <w:r w:rsidRPr="00AC34A1">
              <w:t xml:space="preserve">sales for the </w:t>
            </w:r>
            <w:proofErr w:type="gramStart"/>
            <w:r w:rsidRPr="00AC34A1">
              <w:t>next</w:t>
            </w:r>
            <w:r>
              <w:t xml:space="preserve"> </w:t>
            </w:r>
            <w:r w:rsidRPr="00AC34A1">
              <w:t xml:space="preserve"> month</w:t>
            </w:r>
            <w:proofErr w:type="gramEnd"/>
            <w:r w:rsidRPr="00AC34A1">
              <w:t>, e.g.,</w:t>
            </w:r>
          </w:p>
        </w:tc>
      </w:tr>
      <w:tr w:rsidR="004E5243" w14:paraId="187710AC" w14:textId="77777777" w:rsidTr="004E5243">
        <w:tc>
          <w:tcPr>
            <w:tcW w:w="3116" w:type="dxa"/>
          </w:tcPr>
          <w:p w14:paraId="237A0BD6" w14:textId="4D7409AD" w:rsidR="004E5243" w:rsidRDefault="008E6B02" w:rsidP="00545976">
            <w:r w:rsidRPr="008E6B02">
              <w:t>Last name</w:t>
            </w:r>
          </w:p>
        </w:tc>
        <w:tc>
          <w:tcPr>
            <w:tcW w:w="3117" w:type="dxa"/>
          </w:tcPr>
          <w:p w14:paraId="1C24E27E" w14:textId="4600B8B1" w:rsidR="004E5243" w:rsidRDefault="008E6B02" w:rsidP="00545976">
            <w:r w:rsidRPr="008E6B02">
              <w:t>If "Yes," proceed   to the following steps.</w:t>
            </w:r>
          </w:p>
        </w:tc>
        <w:tc>
          <w:tcPr>
            <w:tcW w:w="3117" w:type="dxa"/>
          </w:tcPr>
          <w:p w14:paraId="4E11B5C4" w14:textId="659836E4" w:rsidR="004E5243" w:rsidRDefault="00AC34A1" w:rsidP="00545976">
            <w:r w:rsidRPr="00AC34A1">
              <w:t>"Forecast for [Last</w:t>
            </w:r>
            <w:r>
              <w:t xml:space="preserve"> </w:t>
            </w:r>
            <w:r w:rsidRPr="00AC34A1">
              <w:t>Name]'s sales in the</w:t>
            </w:r>
            <w:r>
              <w:t xml:space="preserve"> </w:t>
            </w:r>
            <w:r w:rsidRPr="00AC34A1">
              <w:t>next month: [</w:t>
            </w:r>
            <w:proofErr w:type="gramStart"/>
            <w:r w:rsidRPr="00AC34A1">
              <w:t>Next</w:t>
            </w:r>
            <w:r>
              <w:t xml:space="preserve"> </w:t>
            </w:r>
            <w:r w:rsidRPr="00AC34A1">
              <w:t xml:space="preserve"> Month's</w:t>
            </w:r>
            <w:proofErr w:type="gramEnd"/>
            <w:r w:rsidRPr="00AC34A1">
              <w:t xml:space="preserve"> Sales]."</w:t>
            </w:r>
          </w:p>
        </w:tc>
      </w:tr>
      <w:tr w:rsidR="004E5243" w14:paraId="18AEF01E" w14:textId="77777777" w:rsidTr="004E5243">
        <w:tc>
          <w:tcPr>
            <w:tcW w:w="3116" w:type="dxa"/>
          </w:tcPr>
          <w:p w14:paraId="2AC7629D" w14:textId="540CE538" w:rsidR="004E5243" w:rsidRDefault="008E6B02" w:rsidP="00545976">
            <w:r w:rsidRPr="008E6B02">
              <w:t xml:space="preserve">Month    </w:t>
            </w:r>
          </w:p>
        </w:tc>
        <w:tc>
          <w:tcPr>
            <w:tcW w:w="3117" w:type="dxa"/>
          </w:tcPr>
          <w:p w14:paraId="3E1EE97E" w14:textId="4107CE3D" w:rsidR="004E5243" w:rsidRDefault="008E6B02" w:rsidP="00545976">
            <w:r w:rsidRPr="008E6B02">
              <w:t>Determine forecast</w:t>
            </w:r>
            <w:r>
              <w:t xml:space="preserve"> </w:t>
            </w:r>
            <w:r w:rsidRPr="008E6B02">
              <w:t>percent based on input</w:t>
            </w:r>
            <w:r w:rsidR="00AC34A1">
              <w:t xml:space="preserve"> </w:t>
            </w:r>
            <w:r w:rsidR="00AC34A1" w:rsidRPr="00AC34A1">
              <w:t>month.</w:t>
            </w:r>
          </w:p>
        </w:tc>
        <w:tc>
          <w:tcPr>
            <w:tcW w:w="3117" w:type="dxa"/>
          </w:tcPr>
          <w:p w14:paraId="42F0530D" w14:textId="77777777" w:rsidR="004E5243" w:rsidRDefault="004E5243" w:rsidP="00545976"/>
        </w:tc>
      </w:tr>
      <w:tr w:rsidR="008E6B02" w14:paraId="1EAF7E58" w14:textId="77777777" w:rsidTr="004E5243">
        <w:tc>
          <w:tcPr>
            <w:tcW w:w="3116" w:type="dxa"/>
          </w:tcPr>
          <w:p w14:paraId="4EC07D88" w14:textId="382BD720" w:rsidR="008E6B02" w:rsidRPr="008E6B02" w:rsidRDefault="008E6B02" w:rsidP="00545976">
            <w:r w:rsidRPr="008E6B02">
              <w:t>Current month's</w:t>
            </w:r>
            <w:r>
              <w:t xml:space="preserve"> </w:t>
            </w:r>
            <w:r w:rsidRPr="008E6B02">
              <w:t>sales</w:t>
            </w:r>
          </w:p>
        </w:tc>
        <w:tc>
          <w:tcPr>
            <w:tcW w:w="3117" w:type="dxa"/>
          </w:tcPr>
          <w:p w14:paraId="4B088FE1" w14:textId="77777777" w:rsidR="00AC34A1" w:rsidRPr="00AC34A1" w:rsidRDefault="00AC34A1" w:rsidP="00AC34A1">
            <w:pPr>
              <w:spacing w:after="0" w:line="240" w:lineRule="auto"/>
            </w:pPr>
            <w:r w:rsidRPr="00AC34A1">
              <w:t xml:space="preserve">Calculate next </w:t>
            </w:r>
            <w:proofErr w:type="gramStart"/>
            <w:r w:rsidRPr="00AC34A1">
              <w:t>month's</w:t>
            </w:r>
            <w:proofErr w:type="gramEnd"/>
          </w:p>
          <w:p w14:paraId="499CA90A" w14:textId="16E6FA0D" w:rsidR="008E6B02" w:rsidRDefault="00AC34A1" w:rsidP="00AC34A1">
            <w:r w:rsidRPr="00AC34A1">
              <w:t xml:space="preserve">  sales.</w:t>
            </w:r>
          </w:p>
        </w:tc>
        <w:tc>
          <w:tcPr>
            <w:tcW w:w="3117" w:type="dxa"/>
          </w:tcPr>
          <w:p w14:paraId="1A0DCE49" w14:textId="77777777" w:rsidR="008E6B02" w:rsidRDefault="008E6B02" w:rsidP="00545976"/>
        </w:tc>
      </w:tr>
    </w:tbl>
    <w:p w14:paraId="18361E19" w14:textId="77777777" w:rsidR="004E5243" w:rsidRDefault="004E5243"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14D0EB36" w14:textId="77777777" w:rsidR="00AC34A1" w:rsidRDefault="00AC34A1" w:rsidP="00AC34A1">
      <w:pPr>
        <w:pStyle w:val="ListParagraph"/>
      </w:pPr>
    </w:p>
    <w:tbl>
      <w:tblPr>
        <w:tblStyle w:val="TableGrid"/>
        <w:tblW w:w="0" w:type="auto"/>
        <w:tblInd w:w="720" w:type="dxa"/>
        <w:tblLook w:val="04A0" w:firstRow="1" w:lastRow="0" w:firstColumn="1" w:lastColumn="0" w:noHBand="0" w:noVBand="1"/>
      </w:tblPr>
      <w:tblGrid>
        <w:gridCol w:w="2874"/>
        <w:gridCol w:w="2890"/>
        <w:gridCol w:w="2866"/>
      </w:tblGrid>
      <w:tr w:rsidR="00AC34A1" w14:paraId="67618276" w14:textId="77777777" w:rsidTr="00AC34A1">
        <w:tc>
          <w:tcPr>
            <w:tcW w:w="3116" w:type="dxa"/>
          </w:tcPr>
          <w:p w14:paraId="7DFA5E22" w14:textId="2FE95A65" w:rsidR="00AC34A1" w:rsidRDefault="00CA4A7C" w:rsidP="00AC34A1">
            <w:pPr>
              <w:pStyle w:val="ListParagraph"/>
              <w:ind w:left="0"/>
            </w:pPr>
            <w:r>
              <w:t>Input</w:t>
            </w:r>
          </w:p>
        </w:tc>
        <w:tc>
          <w:tcPr>
            <w:tcW w:w="3117" w:type="dxa"/>
          </w:tcPr>
          <w:p w14:paraId="08FA3617" w14:textId="2F12767E" w:rsidR="00AC34A1" w:rsidRDefault="00CA4A7C" w:rsidP="00AC34A1">
            <w:pPr>
              <w:pStyle w:val="ListParagraph"/>
              <w:ind w:left="0"/>
            </w:pPr>
            <w:r>
              <w:t>process</w:t>
            </w:r>
          </w:p>
        </w:tc>
        <w:tc>
          <w:tcPr>
            <w:tcW w:w="3117" w:type="dxa"/>
          </w:tcPr>
          <w:p w14:paraId="01F9CE07" w14:textId="0D701742" w:rsidR="00AC34A1" w:rsidRDefault="00CA4A7C" w:rsidP="00AC34A1">
            <w:pPr>
              <w:pStyle w:val="ListParagraph"/>
              <w:ind w:left="0"/>
            </w:pPr>
            <w:r>
              <w:t>output</w:t>
            </w:r>
          </w:p>
        </w:tc>
      </w:tr>
      <w:tr w:rsidR="00AC34A1" w14:paraId="01F134E9" w14:textId="77777777" w:rsidTr="00AC34A1">
        <w:tc>
          <w:tcPr>
            <w:tcW w:w="3116" w:type="dxa"/>
          </w:tcPr>
          <w:p w14:paraId="22D6D13F" w14:textId="7C8403CA" w:rsidR="00AC34A1" w:rsidRDefault="00CA4A7C" w:rsidP="00AC34A1">
            <w:pPr>
              <w:pStyle w:val="ListParagraph"/>
              <w:ind w:left="0"/>
            </w:pPr>
            <w:r w:rsidRPr="00CA4A7C">
              <w:t>User's response to</w:t>
            </w:r>
            <w:r>
              <w:t xml:space="preserve"> </w:t>
            </w:r>
            <w:r w:rsidRPr="00CA4A7C">
              <w:t>"Do you want to calculate the</w:t>
            </w:r>
            <w:r>
              <w:t xml:space="preserve"> </w:t>
            </w:r>
            <w:r w:rsidRPr="00CA4A7C">
              <w:t>number of gallons of paint</w:t>
            </w:r>
            <w:r>
              <w:t xml:space="preserve"> </w:t>
            </w:r>
            <w:r w:rsidRPr="00CA4A7C">
              <w:t xml:space="preserve">needed for a room? (Yes or </w:t>
            </w:r>
            <w:proofErr w:type="gramStart"/>
            <w:r w:rsidRPr="00CA4A7C">
              <w:t>No</w:t>
            </w:r>
            <w:proofErr w:type="gramEnd"/>
            <w:r w:rsidRPr="00CA4A7C">
              <w:t>):"</w:t>
            </w:r>
          </w:p>
        </w:tc>
        <w:tc>
          <w:tcPr>
            <w:tcW w:w="3117" w:type="dxa"/>
          </w:tcPr>
          <w:p w14:paraId="26262957" w14:textId="5D1B5C73" w:rsidR="00AC34A1" w:rsidRDefault="00CD40F6" w:rsidP="00AC34A1">
            <w:pPr>
              <w:pStyle w:val="ListParagraph"/>
              <w:ind w:left="0"/>
            </w:pPr>
            <w:r w:rsidRPr="00CD40F6">
              <w:t>Check user's response</w:t>
            </w:r>
            <w:r>
              <w:t xml:space="preserve"> </w:t>
            </w:r>
            <w:r w:rsidRPr="00CD40F6">
              <w:t>to determine whether to</w:t>
            </w:r>
            <w:r>
              <w:t xml:space="preserve"> </w:t>
            </w:r>
            <w:r w:rsidRPr="00CD40F6">
              <w:t>proceed or exit the program.</w:t>
            </w:r>
          </w:p>
        </w:tc>
        <w:tc>
          <w:tcPr>
            <w:tcW w:w="3117" w:type="dxa"/>
          </w:tcPr>
          <w:p w14:paraId="210CC513" w14:textId="0BE32EF6" w:rsidR="00AC34A1" w:rsidRDefault="00B46BAA" w:rsidP="00AC34A1">
            <w:pPr>
              <w:pStyle w:val="ListParagraph"/>
              <w:ind w:left="0"/>
            </w:pPr>
            <w:r w:rsidRPr="00B46BAA">
              <w:t>Display the total square</w:t>
            </w:r>
            <w:r>
              <w:t xml:space="preserve"> </w:t>
            </w:r>
            <w:r w:rsidRPr="00B46BAA">
              <w:t>footage of the room</w:t>
            </w:r>
            <w:r>
              <w:t xml:space="preserve"> </w:t>
            </w:r>
          </w:p>
        </w:tc>
      </w:tr>
      <w:tr w:rsidR="00AC34A1" w14:paraId="5259F420" w14:textId="77777777" w:rsidTr="00AC34A1">
        <w:trPr>
          <w:trHeight w:val="413"/>
        </w:trPr>
        <w:tc>
          <w:tcPr>
            <w:tcW w:w="3116" w:type="dxa"/>
          </w:tcPr>
          <w:p w14:paraId="1D877B4E" w14:textId="7FBA869E" w:rsidR="00AC34A1" w:rsidRDefault="00CD40F6" w:rsidP="00AC34A1">
            <w:pPr>
              <w:pStyle w:val="ListParagraph"/>
              <w:ind w:left="0"/>
            </w:pPr>
            <w:r w:rsidRPr="00CD40F6">
              <w:t>Length of the room (in feet)</w:t>
            </w:r>
          </w:p>
        </w:tc>
        <w:tc>
          <w:tcPr>
            <w:tcW w:w="3117" w:type="dxa"/>
          </w:tcPr>
          <w:p w14:paraId="71921CB4" w14:textId="72001F84" w:rsidR="00AC34A1" w:rsidRDefault="00CD40F6" w:rsidP="00AC34A1">
            <w:pPr>
              <w:pStyle w:val="ListParagraph"/>
              <w:ind w:left="0"/>
            </w:pPr>
            <w:r w:rsidRPr="00CD40F6">
              <w:t>If "Yes," proceed to the</w:t>
            </w:r>
            <w:r>
              <w:t xml:space="preserve"> </w:t>
            </w:r>
            <w:r w:rsidRPr="00CD40F6">
              <w:t>following steps.</w:t>
            </w:r>
          </w:p>
        </w:tc>
        <w:tc>
          <w:tcPr>
            <w:tcW w:w="3117" w:type="dxa"/>
          </w:tcPr>
          <w:p w14:paraId="0D640D2B" w14:textId="3EF36DE7" w:rsidR="00AC34A1" w:rsidRDefault="00B46BAA" w:rsidP="00AC34A1">
            <w:pPr>
              <w:pStyle w:val="ListParagraph"/>
              <w:ind w:left="0"/>
            </w:pPr>
            <w:r w:rsidRPr="00B46BAA">
              <w:t>Display the number of</w:t>
            </w:r>
            <w:r>
              <w:t xml:space="preserve"> </w:t>
            </w:r>
            <w:r w:rsidRPr="00B46BAA">
              <w:t>gallons of paint needed.</w:t>
            </w:r>
          </w:p>
        </w:tc>
      </w:tr>
      <w:tr w:rsidR="00AC34A1" w14:paraId="14E53BF5" w14:textId="77777777" w:rsidTr="00AC34A1">
        <w:trPr>
          <w:trHeight w:val="413"/>
        </w:trPr>
        <w:tc>
          <w:tcPr>
            <w:tcW w:w="3116" w:type="dxa"/>
          </w:tcPr>
          <w:p w14:paraId="453F30DD" w14:textId="6AE11338" w:rsidR="00AC34A1" w:rsidRDefault="00CD40F6" w:rsidP="00AC34A1">
            <w:pPr>
              <w:pStyle w:val="ListParagraph"/>
              <w:ind w:left="0"/>
            </w:pPr>
            <w:r w:rsidRPr="00CD40F6">
              <w:lastRenderedPageBreak/>
              <w:t>Width of the room (in feet)</w:t>
            </w:r>
          </w:p>
        </w:tc>
        <w:tc>
          <w:tcPr>
            <w:tcW w:w="3117" w:type="dxa"/>
          </w:tcPr>
          <w:p w14:paraId="24426AE6" w14:textId="1ED7F4DF" w:rsidR="00AC34A1" w:rsidRDefault="00CD40F6" w:rsidP="00AC34A1">
            <w:pPr>
              <w:pStyle w:val="ListParagraph"/>
              <w:ind w:left="0"/>
            </w:pPr>
            <w:r w:rsidRPr="00CD40F6">
              <w:t>Calculate square footage</w:t>
            </w:r>
            <w:r>
              <w:t xml:space="preserve"> </w:t>
            </w:r>
            <w:r w:rsidRPr="00CD40F6">
              <w:t>of the room using th</w:t>
            </w:r>
            <w:r>
              <w:t xml:space="preserve">e </w:t>
            </w:r>
            <w:r w:rsidRPr="00CD40F6">
              <w:t>provided formula.</w:t>
            </w:r>
          </w:p>
        </w:tc>
        <w:tc>
          <w:tcPr>
            <w:tcW w:w="3117" w:type="dxa"/>
          </w:tcPr>
          <w:p w14:paraId="230BC084" w14:textId="77777777" w:rsidR="00AC34A1" w:rsidRDefault="00AC34A1" w:rsidP="00AC34A1">
            <w:pPr>
              <w:pStyle w:val="ListParagraph"/>
              <w:ind w:left="0"/>
            </w:pPr>
          </w:p>
        </w:tc>
      </w:tr>
      <w:tr w:rsidR="00AC34A1" w14:paraId="48660698" w14:textId="77777777" w:rsidTr="00AC34A1">
        <w:tc>
          <w:tcPr>
            <w:tcW w:w="3116" w:type="dxa"/>
          </w:tcPr>
          <w:p w14:paraId="5FF750BB" w14:textId="5332083B" w:rsidR="00AC34A1" w:rsidRDefault="00CD40F6" w:rsidP="00AC34A1">
            <w:pPr>
              <w:pStyle w:val="ListParagraph"/>
              <w:ind w:left="0"/>
            </w:pPr>
            <w:r w:rsidRPr="00CD40F6">
              <w:t>Height of the room (in feet)</w:t>
            </w:r>
          </w:p>
        </w:tc>
        <w:tc>
          <w:tcPr>
            <w:tcW w:w="3117" w:type="dxa"/>
          </w:tcPr>
          <w:p w14:paraId="2DE0FF5C" w14:textId="0C98651C" w:rsidR="00AC34A1" w:rsidRDefault="00CD40F6" w:rsidP="00CD40F6">
            <w:pPr>
              <w:spacing w:after="160" w:line="259" w:lineRule="auto"/>
            </w:pPr>
            <w:r w:rsidRPr="00CD40F6">
              <w:t>Calculate the num gallons of paint needed.</w:t>
            </w:r>
          </w:p>
        </w:tc>
        <w:tc>
          <w:tcPr>
            <w:tcW w:w="3117" w:type="dxa"/>
          </w:tcPr>
          <w:p w14:paraId="2BB135B4" w14:textId="77777777" w:rsidR="00AC34A1" w:rsidRDefault="00AC34A1" w:rsidP="00AC34A1">
            <w:pPr>
              <w:pStyle w:val="ListParagraph"/>
              <w:ind w:left="0"/>
            </w:pPr>
          </w:p>
        </w:tc>
      </w:tr>
    </w:tbl>
    <w:p w14:paraId="7649DE38" w14:textId="77777777" w:rsidR="00AC34A1" w:rsidRDefault="00AC34A1" w:rsidP="00AC34A1">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7762ACD4" w14:textId="77777777" w:rsidR="00B46BAA" w:rsidRDefault="00B46BAA" w:rsidP="00CB4260">
      <w:pPr>
        <w:pStyle w:val="ListParagraph"/>
      </w:pPr>
    </w:p>
    <w:p w14:paraId="06C16D7A" w14:textId="77777777" w:rsidR="00B46BAA" w:rsidRDefault="00B46BAA" w:rsidP="00CB4260">
      <w:pPr>
        <w:pStyle w:val="ListParagraph"/>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sectPr w:rsidR="00AA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36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4E5243"/>
    <w:rsid w:val="00545976"/>
    <w:rsid w:val="006F58D1"/>
    <w:rsid w:val="00873ADD"/>
    <w:rsid w:val="008E6B02"/>
    <w:rsid w:val="00AA0B80"/>
    <w:rsid w:val="00AC34A1"/>
    <w:rsid w:val="00B46BAA"/>
    <w:rsid w:val="00B60F16"/>
    <w:rsid w:val="00CA4A7C"/>
    <w:rsid w:val="00CB4260"/>
    <w:rsid w:val="00C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4E5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9467">
      <w:bodyDiv w:val="1"/>
      <w:marLeft w:val="0"/>
      <w:marRight w:val="0"/>
      <w:marTop w:val="0"/>
      <w:marBottom w:val="0"/>
      <w:divBdr>
        <w:top w:val="none" w:sz="0" w:space="0" w:color="auto"/>
        <w:left w:val="none" w:sz="0" w:space="0" w:color="auto"/>
        <w:bottom w:val="none" w:sz="0" w:space="0" w:color="auto"/>
        <w:right w:val="none" w:sz="0" w:space="0" w:color="auto"/>
      </w:divBdr>
    </w:div>
    <w:div w:id="951398764">
      <w:bodyDiv w:val="1"/>
      <w:marLeft w:val="0"/>
      <w:marRight w:val="0"/>
      <w:marTop w:val="0"/>
      <w:marBottom w:val="0"/>
      <w:divBdr>
        <w:top w:val="none" w:sz="0" w:space="0" w:color="auto"/>
        <w:left w:val="none" w:sz="0" w:space="0" w:color="auto"/>
        <w:bottom w:val="none" w:sz="0" w:space="0" w:color="auto"/>
        <w:right w:val="none" w:sz="0" w:space="0" w:color="auto"/>
      </w:divBdr>
    </w:div>
    <w:div w:id="155519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Arthur Dylane Bounaga Ngueko</cp:lastModifiedBy>
  <cp:revision>3</cp:revision>
  <dcterms:created xsi:type="dcterms:W3CDTF">2021-10-14T13:09:00Z</dcterms:created>
  <dcterms:modified xsi:type="dcterms:W3CDTF">2023-11-04T04:21:00Z</dcterms:modified>
</cp:coreProperties>
</file>