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AAD7" w14:textId="374CC198" w:rsidR="00B849BD" w:rsidRDefault="00C676D9" w:rsidP="00C676D9">
      <w:hyperlink r:id="rId4" w:tgtFrame="_blank" w:history="1">
        <w:r w:rsidRPr="00C676D9">
          <w:rPr>
            <w:rStyle w:val="Hyperlink"/>
          </w:rPr>
          <w:t>https://cckpapi.worldbank.org/api/v1/pop-x1_timeseries_pov190_timeseries_annual_2010-2100_mean_SSP3,SSP4_gini_poverty_mean/global_countries?_format=json</w:t>
        </w:r>
      </w:hyperlink>
    </w:p>
    <w:p w14:paraId="2B14387A" w14:textId="77777777" w:rsidR="00C676D9" w:rsidRDefault="00C676D9" w:rsidP="00C676D9"/>
    <w:p w14:paraId="1C8F499A" w14:textId="0B6BD5CF" w:rsidR="00C676D9" w:rsidRDefault="00C676D9" w:rsidP="00C676D9">
      <w:r w:rsidRPr="00C676D9">
        <w:t>https://climateknowledgeportal.worldbank.org/download-data</w:t>
      </w:r>
    </w:p>
    <w:sectPr w:rsidR="00C67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73"/>
    <w:rsid w:val="00222C73"/>
    <w:rsid w:val="003C6F05"/>
    <w:rsid w:val="00B849BD"/>
    <w:rsid w:val="00BD5C47"/>
    <w:rsid w:val="00C676D9"/>
    <w:rsid w:val="00E7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4EAF"/>
  <w15:chartTrackingRefBased/>
  <w15:docId w15:val="{3DC338D5-B252-4B0C-AEE7-6417C2F1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C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6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6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ckpapi.worldbank.org/api/v1/pop-x1_timeseries_pov190_timeseries_annual_2010-2100_mean_SSP3,SSP4_gini_poverty_mean/global_countries?_format=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Nguku</dc:creator>
  <cp:keywords/>
  <dc:description/>
  <cp:lastModifiedBy>James Nguku</cp:lastModifiedBy>
  <cp:revision>3</cp:revision>
  <dcterms:created xsi:type="dcterms:W3CDTF">2026-06-25T17:46:00Z</dcterms:created>
  <dcterms:modified xsi:type="dcterms:W3CDTF">2026-06-25T17:58:00Z</dcterms:modified>
</cp:coreProperties>
</file>