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D11A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Makueni West Diocese Comprehensive Management System</w:t>
      </w:r>
    </w:p>
    <w:p w14:paraId="23EFD31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Proposal</w:t>
      </w:r>
    </w:p>
    <w:p w14:paraId="3F1F833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Summary</w:t>
      </w:r>
    </w:p>
    <w:p w14:paraId="03CED6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Comprehensive Management System represents a strategic digital transformation initiative designed to revolutionize church administration, financial stewardship, and member management across the entire diocesan structure. Building upon the proven success of managing over 600 registrations for youth conferences, this comprehensive platform will create an integrated ecosystem that seamlessly connects the diocese leadership with regional overseers, subregion overseers, and local church pastors while maintaining complete oversight of member growth and financial stewardship.</w:t>
      </w:r>
    </w:p>
    <w:p w14:paraId="1DDF68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system addresses the critical need for real-time visibility into church operations, enabling data-driven decision making at every level of leadership. The platform will serve as the central nervous system for the diocese, providing comprehensive member management capabilities, sophisticated financial tracking and allocation systems, and robust reporting mechanisms that ensure accountability and transparency across all organizational levels.</w:t>
      </w:r>
    </w:p>
    <w:p w14:paraId="32D13F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core value proposition centers on three fundamental pillars: comprehensive member lifecycle management that tracks spiritual growth and engagement from conversion to maturity, sophisticated financial management that handles church allocations, diocesan contributions, and budget oversight, and streamlined administrative operations that eliminate manual paperwork while ensuring accurate, timely reporting across the entire diocesan hierarchy.</w:t>
      </w:r>
    </w:p>
    <w:p w14:paraId="4684CC2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Core System Modules</w:t>
      </w:r>
    </w:p>
    <w:p w14:paraId="6028962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1: Church Activity and Demographics Monitoring System</w:t>
      </w:r>
    </w:p>
    <w:p w14:paraId="611B0F3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church activity and demographics monitoring system provides comprehensive tracking of spiritual activities and demographic distribution across all churches within the diocese. This module focuses on capturing essential church growth metrics and spiritual milestone data that enables leadership to monitor church health, spiritual engagement, and community development trends without delving into personal member details.</w:t>
      </w:r>
    </w:p>
    <w:p w14:paraId="22460C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tracks key spiritual activities including the number of new members added each month, baptisms performed, holy communion participation rates, and member departures or transfers. Each church reports monthly statistics on converts who have accepted faith, members who have completed baptism ceremonies, and regular participation in communion services. This data provides clear indicators of spiritual growth and engagement within each congregation.</w:t>
      </w:r>
    </w:p>
    <w:p w14:paraId="69EEF63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Demographic monitoring capabilities capture congregation composition across key categories including Sunday school enrollment numbers, youth group participation, men's fellowship membership, women's ministry involvement, and clergy assignments per church. The system maintains statistical breakdowns that help leadership understand the age distribution, gender balance, and ministry engagement patterns within each congregation and across the diocese as a whole.</w:t>
      </w:r>
    </w:p>
    <w:p w14:paraId="297815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Event participation tracking monitors attendance and engagement in various church activities such as youth keshas, revival meetings, conferences, special services, and community outreach programs. This data helps leaders assess the effectiveness of different ministry approaches and identify successful programs that can be replicated across other churches. The system captures both attendance numbers and event frequency to provide comprehensive activity monitoring.</w:t>
      </w:r>
    </w:p>
    <w:p w14:paraId="789DED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growth analytics provide trending data that shows membership development patterns over time, enabling leadership to identify churches experiencing rapid growth, declining membership, or stability. The system generates comparative reports at multiple levels - subregion overseers can compare churches within their assigned subregions, regional overseers can analyze subregional performance, and diocesan leadership can assess overall trends across the entire diocese. This multi-tiered analysis helps determine which ministry approaches are most effective and where additional support or intervention might be needed to support healthy church development.</w:t>
      </w:r>
    </w:p>
    <w:p w14:paraId="05673FB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2: Church-Level Financial Management and Diocesan Contribution System</w:t>
      </w:r>
    </w:p>
    <w:p w14:paraId="5B826C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financial management module provides comprehensive oversight of church-level financial operations, diocesan tithe collection, and budget allocation systems across the entire diocese. This system ensures transparent financial stewardship and accountability while managing the complex flow of resources from local churches through regional oversight to diocesan administration.</w:t>
      </w:r>
    </w:p>
    <w:p w14:paraId="36629F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financial management encompasses local budget creation, income tracking, expense monitoring, and monthly financial reporting to regional and diocesan leadership. Each church maintains detailed records of total weekly and monthly income from all sources including regular offerings, special collections, fundraising activities, and other revenue streams. The system tracks operational expenses such as utilities, maintenance, pastoral support, and ministry costs while comparing actual spending against approved budgets.</w:t>
      </w:r>
    </w:p>
    <w:p w14:paraId="3F9B699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Diocesan tithe collection forms a critical component of the financial system, with each church required to remit a predetermined percentage of their total income to support diocesan operations and expansion initiatives. The system automatically calculates required tithe amounts based on reported church income and tracks payment compliance across all churches within the diocese. Late payment alerts and follow-up mechanisms ensure consistent diocesan revenue flow while providing support for churches experiencing financial difficulties.</w:t>
      </w:r>
    </w:p>
    <w:p w14:paraId="2A4037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Budget allocation and resource distribution capabilities enable diocesan leadership to strategically distribute resources through the proper hierarchy - from diocese to regional overseers, then to subregion overseers, and finally to local churches. The system maintains records of all allocations including grants for church construction, pastoral training programs, equipment purchases, and emergency financial assistance. Each allocation follows approval workflows that respect the hierarchical structure, with subregion overseers providing input on local church needs and regional overseers coordinating resource distribution across their regions.</w:t>
      </w:r>
    </w:p>
    <w:p w14:paraId="2272BCA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Subregion financial oversight provides subregion overseers with detailed visibility into the financial health of churches within their specific subregional jurisdiction. They can monitor tithe compliance, review church budgets, and identify churches requiring financial guidance or support. The system enables subregion overseers to generate financial reports for their assigned churches and forward consolidated subregional summaries to their regional overseers.</w:t>
      </w:r>
    </w:p>
    <w:p w14:paraId="7CB494E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Regional financial oversight provides regional overseers with comprehensive visibility into all subregions within their jurisdiction, including comparative financial performance across subregions and identification of best practices that can be shared across the region. Regional overseers can review subregional reports, approve resource allocation requests, and coordinate financial support for struggling churches through their subregion overseers.</w:t>
      </w:r>
    </w:p>
    <w:p w14:paraId="28ED01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Diocesan financial analytics provide executive leadership with comprehensive insights into overall financial performance across all regions and subregions, tithe collection trends, and budget allocation effectiveness. Strategic financial planning tools enable long-term forecasting and resource planning to support diocesan growth objectives and ministry expansion goals while maintaining clear visibility into performance at every organizational level.</w:t>
      </w:r>
    </w:p>
    <w:p w14:paraId="71FD38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3: Administrative Management and Reporting System</w:t>
      </w:r>
    </w:p>
    <w:p w14:paraId="67A7A1C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administrative management module streamlines all operational aspects of diocesan governance, creating efficient workflows that eliminate redundant manual processes while ensuring accurate, timely information flow across all organizational levels. This module serves as the operational backbone that connects member management and financial oversight with strategic planning and leadership coordination.</w:t>
      </w:r>
    </w:p>
    <w:p w14:paraId="7127DCC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reporting capabilities form the core of this module, providing standardized templates for pastors to submit comprehensive church statistics to their subregion overseers. The data flows systematically through the hierarchy - pastors report to subregion overseers, who compile and forward subregional summaries to regional overseers, who then provide consolidated regional reports to diocesan leadership. This creates real-time dashboards at every level, with each leader having appropriate visibility into their scope of responsibility.</w:t>
      </w:r>
    </w:p>
    <w:p w14:paraId="672E49F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allocation and resource distribution functions enable systematic management of pastoral assignments and facility allocations through the proper hierarchical channels. Subregion overseers coordinate pastoral assignments within their subregions in consultation with regional overseers, while diocesan leadership maintains oversight of major assignments and transfers. The system tracks pastoral performance and church health metrics at each level, enabling effective succession planning and ministry resource sharing.</w:t>
      </w:r>
    </w:p>
    <w:p w14:paraId="6298A6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Communication management tools provide sophisticated announcement distribution systems that follow the organizational hierarchy. Diocesan announcements flow through regional overseers to subregion overseers and then to pastors, while urgent communications can bypass levels when necessary. Each level can generate communications appropriate to their scope - subregion overseers can communicate with their assigned pastors, regional overseers coordinate across subregions, and diocesan leadership addresses the entire organization.</w:t>
      </w:r>
    </w:p>
    <w:p w14:paraId="290EB11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Document management and archival systems maintain organizational records with appropriate access controls for each hierarchical level. Subregion overseers access documents relevant to their churches and pastoral assignments, regional overseers have broader access to regional policies and procedures, while diocesan leadership maintains comprehensive access to all organizational documentation.</w:t>
      </w:r>
    </w:p>
    <w:p w14:paraId="511BFD2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analytics provide dashboards tailored to each organizational level. Subregion overseers monitor individual church performance within their jurisdiction, regional overseers compare subregional performance and identify trends, while diocesan leadership analyzes overall organizational effectiveness and strategic opportunities across all regions and subregions.</w:t>
      </w:r>
    </w:p>
    <w:p w14:paraId="4557B7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4: Event Analytics and External Systems Integration</w:t>
      </w:r>
    </w:p>
    <w:p w14:paraId="041710B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event analytics and external systems integration module provides comprehensive data collection, analysis, and insights from various event management systems that serve the diocese, including specialized platforms like the Kingdom Youth Summit registration system and other conference management tools. Rather than duplicating event management functionality, this module focuses on creating intelligent connections with existing event systems to provide unified analytics and strategic insights.</w:t>
      </w:r>
    </w:p>
    <w:p w14:paraId="1BBBA1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External system integration capabilities establish secure API connections with various event management platforms currently used for different diocesan activities such as youth conferences, revival meetings, leadership training seminars, and community outreach programs. The system pulls attendance data, demographic information, participation patterns, and engagement metrics from these external platforms to create comprehensive event analytics that inform strategic decision making at all organizational levels.</w:t>
      </w:r>
    </w:p>
    <w:p w14:paraId="36C2AC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Cross-platform data consolidation aggregates information from multiple event systems to provide unified reporting that shows overall event participation trends across the diocese. The system tracks attendance patterns by church, subregion, and region, enabling leaders to understand which churches are most actively engaged in diocesan events and which may need additional encouragement or support to increase participation.</w:t>
      </w:r>
    </w:p>
    <w:p w14:paraId="27D2B17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Key Performance Indicator (KPI) monitoring establishes standardized metrics for event success including attendance rates by demographic categories, repeat participation patterns, conversion rates from events to church membership, and long-term spiritual impact measurements. The system generates automated KPI dashboards that help event organizers and diocesan leadership assess the effectiveness of different event types and identify successful strategies for replication.</w:t>
      </w:r>
    </w:p>
    <w:p w14:paraId="48285F3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Predictive analytics and recommendations utilize historical event data to provide strategic insights and recommendations for future event planning. The system analyzes attendance patterns, seasonal trends, and demographic preferences to suggest optimal timing, locations, and target audiences for upcoming events. Machine learning algorithms identify correlations between event characteristics and success metrics to provide data-driven recommendations for improving event effectiveness.</w:t>
      </w:r>
    </w:p>
    <w:p w14:paraId="40984C3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Regional and subregional event impact analysis provides hierarchical reporting that shows how different areas of the diocese engage with various events. Subregion overseers can assess their churches' participation in diocesan events and identify opportunities to increase engagement, while regional overseers can compare subregional participation rates and coordinate targeted outreach efforts to underperforming areas.</w:t>
      </w:r>
    </w:p>
    <w:p w14:paraId="67AD5D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Integration reporting provides diocesan leadership with comprehensive insights into how external events contribute to overall church growth and spiritual development goals. The system correlates event participation with membership growth, baptism rates, and other spiritual milestones tracked in the core diocese management system, creating a complete picture of how events support the broader mission and vision of the diocese.</w:t>
      </w:r>
    </w:p>
    <w:p w14:paraId="533F7DC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5: Communication and Information Management System</w:t>
      </w:r>
    </w:p>
    <w:p w14:paraId="0489813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communication and information management system facilitates seamless information flow across all levels of the diocesan hierarchy while maintaining appropriate security and privacy controls. This module ensures that critical information reaches intended audiences through SMS and email notifications while maintaining complete communication records for accountability and follow-up purposes.</w:t>
      </w:r>
    </w:p>
    <w:p w14:paraId="768C96D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SMS and email communication capabilities enable message distribution based on recipient preferences and message urgency levels. The system maintains communication templates for common announcement types while enabling customized messaging for specific situations or audiences. SMS notifications are used for urgent, time-sensitive communications that require immediate attention, while email communications handle detailed announcements, reports, and comprehensive information sharing. Delivery confirmation and read receipt tracking ensure that important communications reach their intended recipients.</w:t>
      </w:r>
    </w:p>
    <w:p w14:paraId="0EB4042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Hierarchical messaging workflows enable appropriate information routing from diocesan leadership through regional overseers and subregion overseers to local church pastors and their congregations. Emergency communication protocols provide rapid response capabilities for urgent announcements or crisis situations requiring immediate attention across the diocese.</w:t>
      </w:r>
    </w:p>
    <w:p w14:paraId="3D9C17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Document management and sharing capabilities maintain central repositories for policies, procedures, training materials, and reference documents that are accessible to authorized personnel based on their roles and responsibilities. Version control ensures that everyone works with current information while maintaining historical records of document changes and updates.</w:t>
      </w:r>
    </w:p>
    <w:p w14:paraId="6C3206F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Meeting coordination tools enable scheduling, agenda distribution, and minute recording for leadership meetings at all organizational levels. The system provides calendar integration and automated reminders to ensure effective meeting participation and follow-up on action items and decisions.</w:t>
      </w:r>
    </w:p>
    <w:p w14:paraId="0B81CD2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Module 6: Public Website and Information Portal</w:t>
      </w:r>
    </w:p>
    <w:p w14:paraId="1D4A38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public website and information portal serves as the primary digital presence for the diocese, providing accessible information to current members, potential visitors, and the broader community while supporting evangelism and community engagement objectives.</w:t>
      </w:r>
    </w:p>
    <w:p w14:paraId="6D9C5D0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Diocese leadership and ministry showcases provide comprehensive information about diocesan leadership including the bishop's profile, regional overseer backgrounds, and ministry leader biographies. The system maintains current organizational charts and contact information while highlighting the diverse ministries and programs available throughout the diocese.</w:t>
      </w:r>
    </w:p>
    <w:p w14:paraId="126449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directory and location services offer detailed information about all churches within the diocese including service times, contact details, pastoral leadership, and geographical locations. Interactive mapping capabilities help visitors locate nearby churches while providing driving directions and public transportation options.</w:t>
      </w:r>
    </w:p>
    <w:p w14:paraId="22B41C4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Content management capabilities enable regular updates of inspirational messages, devotionals, testimony sharing, and spiritual resources that encourage visitors and support member spiritual growth. The blog platform provides space for sharing success stories, ministry updates, and community impact testimonials that demonstrate the diocese's positive influence in the region.</w:t>
      </w:r>
    </w:p>
    <w:p w14:paraId="0FAE723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Event promotion and registration tools enable public announcement of upcoming events, conferences, and special services with online registration capabilities for activities open to the broader community. Integration with the events management module ensures seamless coordination between public promotion and internal event planning processes.</w:t>
      </w:r>
    </w:p>
    <w:p w14:paraId="438D73A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Prayer request and contact management provides accessible channels for community members to request pastoral support, submit prayer requests, or seek information about church programs and services. The system routes inquiries to appropriate church leadership while maintaining privacy and follow-up tracking.</w:t>
      </w:r>
    </w:p>
    <w:p w14:paraId="2548CCE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Architecture and Integration</w:t>
      </w:r>
    </w:p>
    <w:p w14:paraId="2044C26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employs a hierarchical architecture that mirrors the organizational structure of the diocese, ensuring that each level of leadership has appropriate access to relevant information while maintaining security and privacy controls. Role-based access management ensures that subregion overseers access only information relevant to their assigned churches, while providing diocesan leadership with comprehensive oversight capabilities.</w:t>
      </w:r>
    </w:p>
    <w:p w14:paraId="47A1E5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data synchronization ensures that all stakeholders work with current, accurate information regardless of their location or access device. The system provides offline capabilities for areas with limited internet connectivity, automatically synchronizing data when connections are restored. Mobile-responsive design ensures full functionality across desktop computers, tablets, and smartphones, enabling effective system use regardless of available technology.</w:t>
      </w:r>
    </w:p>
    <w:p w14:paraId="50EEFB5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Integration capabilities allow the system to work seamlessly with existing diocesan tools and external services such as mobile money platforms, banking systems, and communication services. API development enables future expansion and integration with additional tools as organizational needs evolve.</w:t>
      </w:r>
    </w:p>
    <w:p w14:paraId="4C50B05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Architecture and Integration</w:t>
      </w:r>
    </w:p>
    <w:p w14:paraId="1D63E0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Hierarchical System Architecture</w:t>
      </w:r>
    </w:p>
    <w:p w14:paraId="1133322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Management System employs a multi-tiered architecture that mirrors the organizational structure of the diocese, ensuring seamless data flow and appropriate access controls across all levels of leadership. The system architecture is designed around four primary organizational tiers, each with specific access permissions and functional capabilities.</w:t>
      </w:r>
    </w:p>
    <w:p w14:paraId="21D3E24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diocesan level serves as the apex of the system hierarchy, providing comprehensive oversight and strategic management capabilities. At this level, the Bishop and diocesan administrators have complete visibility into all organizational data, including consolidated reports from all regions, comprehensive financial analytics, and strategic planning tools. The diocesan dashboard aggregates data from all lower levels to provide executive-level insights and decision-making support.</w:t>
      </w:r>
    </w:p>
    <w:p w14:paraId="4CED42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Regional overseer level management provides intermediate coordination and oversight capabilities for multiple subregions within each regional jurisdiction. Regional overseers have access to aggregated data from all subregions under their supervision, enabling comparative analysis, resource allocation coordination, and strategic guidance for subregion overseers. The regional dashboard consolidates subregional reports while providing detailed breakdown capabilities for deeper analysis.</w:t>
      </w:r>
    </w:p>
    <w:p w14:paraId="62E0C32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Subregion overseer level functionality focuses on direct church supervision and pastoral coordination within assigned subregional boundaries. Subregion overseers have detailed access to all churches within their jurisdiction, including individual church performance metrics, pastoral support needs, and resource requirements. The subregional dashboard provides church-by-church analysis while generating summary reports for regional oversight.</w:t>
      </w:r>
    </w:p>
    <w:p w14:paraId="3A21CE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Local church level operations provide pastors with comprehensive tools for managing their individual congregations while fulfilling reporting requirements to subregion overseers. Pastors have complete access to their church data including member demographics, financial records, and activity tracking, while the system automatically generates required reports for higher-level oversight.</w:t>
      </w:r>
    </w:p>
    <w:p w14:paraId="0CE3018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 Flow and Integration Architecture</w:t>
      </w:r>
    </w:p>
    <w:p w14:paraId="7542E01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implements a sophisticated data flow architecture that ensures information accuracy and timeliness across all organizational levels. Data originates at the church level through pastor inputs and flows systematically through the hierarchical structure, with each level having the ability to review, validate, and add commentary before forwarding to the next level.</w:t>
      </w:r>
    </w:p>
    <w:p w14:paraId="39CDEE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reporting workflows begin with pastors submitting standardized reports through dedicated church dashboards. These reports include demographic statistics, financial summaries, and activity metrics that are automatically validated for completeness and consistency. Once submitted, reports flow to the assigned subregion overseer for review and consolidation with other churches in the subregion.</w:t>
      </w:r>
    </w:p>
    <w:p w14:paraId="7587A7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Subregion overseers review individual church reports, add regional context and observations, and generate consolidated subregional summaries that flow to regional overseers. This level includes comparative analysis between churches and identification of trends or issues requiring regional attention or support.</w:t>
      </w:r>
    </w:p>
    <w:p w14:paraId="63CCD5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Regional overseers receive consolidated subregional reports and generate comprehensive regional summaries that include cross-subregional analysis, resource allocation recommendations, and strategic observations. These regional reports flow to diocesan leadership for final consolidation and strategic planning.</w:t>
      </w:r>
    </w:p>
    <w:p w14:paraId="4226A31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data synchronization ensures that updates at any level are immediately reflected in appropriate dashboards throughout the hierarchy. Financial transactions, demographic changes, and activity updates are processed in real-time while maintaining data integrity and access controls.</w:t>
      </w:r>
    </w:p>
    <w:p w14:paraId="1E71552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Integration with External Systems</w:t>
      </w:r>
    </w:p>
    <w:p w14:paraId="63E474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architecture includes robust integration capabilities for connecting with external event management platforms and specialized church applications. API endpoints provide secure data exchange with systems like the Kingdom Youth Summit registration platform, enabling seamless flow of event participation data into the main diocese management system.</w:t>
      </w:r>
    </w:p>
    <w:p w14:paraId="7B458C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Event system integration pulls attendance data, demographic breakdowns, and participation metrics from external platforms and correlates this information with church membership data to provide comprehensive engagement analytics. This integration enables tracking of how diocesan events impact individual church growth and member engagement.</w:t>
      </w:r>
    </w:p>
    <w:p w14:paraId="74F164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system integration capabilities allow connection with mobile money platforms, banking systems, and accounting software to streamline financial data collection and reporting. These integrations reduce manual data entry while ensuring accuracy and completeness of financial records.</w:t>
      </w:r>
    </w:p>
    <w:p w14:paraId="619BD1A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Communication system integration enables automated SMS and email distribution through third-party communication providers, ensuring reliable message delivery across the diocese. The system maintains delivery confirmations and engagement tracking to assess communication effectiveness.</w:t>
      </w:r>
    </w:p>
    <w:p w14:paraId="4A48D83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Specifications</w:t>
      </w:r>
    </w:p>
    <w:p w14:paraId="0624B3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Technology Stack Architecture</w:t>
      </w:r>
    </w:p>
    <w:p w14:paraId="31ED69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Management System is built on a robust and scalable PHP-based technology stack that ensures reliability, maintainability, and cost-effectiveness. The system leverages Laravel framework for rapid development and comprehensive feature support, while MySQL provides robust data management capabilities.</w:t>
      </w:r>
    </w:p>
    <w:p w14:paraId="54561D4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Backend Framework:</w:t>
      </w:r>
      <w:r>
        <w:rPr>
          <w:rFonts w:hint="default" w:ascii="Times New Roman" w:hAnsi="Times New Roman" w:cs="Times New Roman"/>
        </w:rPr>
        <w:t xml:space="preserve"> Laravel 10.x serves as the primary backend framework, providing comprehensive MVC architecture, robust security features, and extensive ecosystem support. Laravel's built-in authentication, authorization, and validation systems ensure secure and reliable user management across all organizational levels. The framework's Eloquent ORM provides sophisticated database interaction capabilities while maintaining code readability and maintainability.</w:t>
      </w:r>
    </w:p>
    <w:p w14:paraId="0C3142C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Database Management:</w:t>
      </w:r>
      <w:r>
        <w:rPr>
          <w:rFonts w:hint="default" w:ascii="Times New Roman" w:hAnsi="Times New Roman" w:cs="Times New Roman"/>
        </w:rPr>
        <w:t xml:space="preserve"> MySQL 8.0 provides the primary data storage solution, offering robust transaction support, advanced indexing capabilities, and reliable data integrity features. The database architecture employs normalized schema design to eliminate data redundancy while maintaining query performance through strategic indexing and relationship optimization.</w:t>
      </w:r>
    </w:p>
    <w:p w14:paraId="0778C72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Data Access Layer:</w:t>
      </w:r>
      <w:r>
        <w:rPr>
          <w:rFonts w:hint="default" w:ascii="Times New Roman" w:hAnsi="Times New Roman" w:cs="Times New Roman"/>
        </w:rPr>
        <w:t xml:space="preserve"> PHP PDO (PHP Data Objects) provides secure and efficient database connectivity with prepared statement support to prevent SQL injection attacks. The PDO implementation includes connection pooling and transaction management to ensure optimal database performance and data consistency.</w:t>
      </w:r>
    </w:p>
    <w:p w14:paraId="2979607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Frontend Technologies:</w:t>
      </w:r>
      <w:r>
        <w:rPr>
          <w:rFonts w:hint="default" w:ascii="Times New Roman" w:hAnsi="Times New Roman" w:cs="Times New Roman"/>
        </w:rPr>
        <w:t xml:space="preserve"> The user interface employs modern HTML5, CSS3, and JavaScript technologies with Bootstrap 5 framework for responsive design and cross-device compatibility. Vue.js integration provides dynamic user interface components and real-time data updates without requiring full page refreshes.</w:t>
      </w:r>
    </w:p>
    <w:p w14:paraId="309C548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Communication Infrastructure:</w:t>
      </w:r>
      <w:r>
        <w:rPr>
          <w:rFonts w:hint="default" w:ascii="Times New Roman" w:hAnsi="Times New Roman" w:cs="Times New Roman"/>
        </w:rPr>
        <w:t xml:space="preserve"> SMS gateway integration utilizes reliable local telecommunications providers to ensure message delivery across various network conditions. Email services employ SMTP configuration with backup providers to guarantee message delivery. Both communication channels include delivery confirmation and bounce tracking.</w:t>
      </w:r>
    </w:p>
    <w:p w14:paraId="6E40242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and Data Protection</w:t>
      </w:r>
    </w:p>
    <w:p w14:paraId="509CCCD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implements comprehensive security measures to protect sensitive church and financial data while ensuring appropriate access controls across all organizational levels. Multi-factor authentication requirements ensure that only authorized personnel can access sensitive system functions and data.</w:t>
      </w:r>
    </w:p>
    <w:p w14:paraId="0A9374B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User Authentication and Authorization:</w:t>
      </w:r>
      <w:r>
        <w:rPr>
          <w:rFonts w:hint="default" w:ascii="Times New Roman" w:hAnsi="Times New Roman" w:cs="Times New Roman"/>
        </w:rPr>
        <w:t xml:space="preserve"> Role-based access control (RBAC) system provides granular permission management with pre-defined roles for each organizational level. User authentication employs strong password requirements, session management, and automatic logout procedures. Multi-factor authentication utilizes SMS verification for sensitive operations such as financial transactions and administrative changes.</w:t>
      </w:r>
    </w:p>
    <w:p w14:paraId="42A46BA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Data Encryption:</w:t>
      </w:r>
      <w:r>
        <w:rPr>
          <w:rFonts w:hint="default" w:ascii="Times New Roman" w:hAnsi="Times New Roman" w:cs="Times New Roman"/>
        </w:rPr>
        <w:t xml:space="preserve"> All sensitive data including financial records and personal information is encrypted both in transit and at rest using industry-standard AES-256 encryption. Database connections employ SSL/TLS encryption to prevent data interception during transmission. Password hashing utilizes bcrypt algorithm with appropriate salt generation for maximum security.</w:t>
      </w:r>
    </w:p>
    <w:p w14:paraId="19DAEF6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Audit Trail and Compliance:</w:t>
      </w:r>
      <w:r>
        <w:rPr>
          <w:rFonts w:hint="default" w:ascii="Times New Roman" w:hAnsi="Times New Roman" w:cs="Times New Roman"/>
        </w:rPr>
        <w:t xml:space="preserve"> Comprehensive logging system tracks all user actions, data modifications, and system access for accountability and compliance purposes. Audit trails include timestamp information, user identification, and detailed action descriptions. Data retention policies ensure compliance with privacy regulations while maintaining operational requirements.</w:t>
      </w:r>
    </w:p>
    <w:p w14:paraId="1394D3A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Backup and Recovery:</w:t>
      </w:r>
      <w:r>
        <w:rPr>
          <w:rFonts w:hint="default" w:ascii="Times New Roman" w:hAnsi="Times New Roman" w:cs="Times New Roman"/>
        </w:rPr>
        <w:t xml:space="preserve"> Automated daily backups with multiple retention periods ensure data protection and disaster recovery capabilities. Backup encryption and offsite storage provide additional security against data loss. Recovery procedures include point-in-time restoration and comprehensive system restoration capabilities.</w:t>
      </w:r>
    </w:p>
    <w:p w14:paraId="38482BD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Architecture and Schema Design</w:t>
      </w:r>
    </w:p>
    <w:p w14:paraId="61102B6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database schema reflects the hierarchical organizational structure while optimizing for performance and data integrity. Normalized table design eliminates data redundancy while maintaining efficient query performance through strategic indexing and relationship optimization.</w:t>
      </w:r>
    </w:p>
    <w:p w14:paraId="415C7C8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Core Entity Tables:</w:t>
      </w:r>
      <w:r>
        <w:rPr>
          <w:rFonts w:hint="default" w:ascii="Times New Roman" w:hAnsi="Times New Roman" w:cs="Times New Roman"/>
        </w:rPr>
        <w:t xml:space="preserve"> Churches table maintains comprehensive church information including location, pastoral assignments, and contact details. Members table tracks demographic information and church affiliations without storing sensitive personal data. Leadership table manages hierarchical relationships between bishops, regional overseers, subregion overseers, and pastors.</w:t>
      </w:r>
    </w:p>
    <w:p w14:paraId="369C6A7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Reporting and Analytics Tables:</w:t>
      </w:r>
      <w:r>
        <w:rPr>
          <w:rFonts w:hint="default" w:ascii="Times New Roman" w:hAnsi="Times New Roman" w:cs="Times New Roman"/>
        </w:rPr>
        <w:t xml:space="preserve"> Monthly reports table stores standardized church statistics with automatic timestamp and validation tracking. Financial records table maintains church income, expense, and diocesan contribution data with complete audit trails. Event participation table tracks attendance and engagement metrics from integrated external systems.</w:t>
      </w:r>
    </w:p>
    <w:p w14:paraId="2EB1BD3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System Administration Tables:</w:t>
      </w:r>
      <w:r>
        <w:rPr>
          <w:rFonts w:hint="default" w:ascii="Times New Roman" w:hAnsi="Times New Roman" w:cs="Times New Roman"/>
        </w:rPr>
        <w:t xml:space="preserve"> Users table manages authentication credentials and role assignments with appropriate security measures. Permissions table defines granular access controls for different organizational levels and functional areas. Audit logs table maintains comprehensive activity tracking for accountability and compliance.</w:t>
      </w:r>
    </w:p>
    <w:p w14:paraId="120FEED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Performance Optimization:</w:t>
      </w:r>
      <w:r>
        <w:rPr>
          <w:rFonts w:hint="default" w:ascii="Times New Roman" w:hAnsi="Times New Roman" w:cs="Times New Roman"/>
        </w:rPr>
        <w:t xml:space="preserve"> Database indexing strategy focuses on frequently queried fields including church identifiers, reporting periods, and hierarchical relationships. Query optimization includes stored procedures for complex reporting functions and materialized views for frequently accessed aggregated data.</w:t>
      </w:r>
    </w:p>
    <w:p w14:paraId="6EF371B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Roadmap and Timeline</w:t>
      </w:r>
    </w:p>
    <w:p w14:paraId="5B7497D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Three-Month Implementation Schedule</w:t>
      </w:r>
    </w:p>
    <w:p w14:paraId="7D05070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Management System will be implemented over a focused three-month timeline beginning from the approval meeting and initial data collection phase. This aggressive timeline requires dedicated resources and streamlined development processes to ensure successful delivery within the specified timeframe.</w:t>
      </w:r>
    </w:p>
    <w:p w14:paraId="33B4E4C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Month 1: Foundation and Core Development (Weeks 1-4)</w:t>
      </w:r>
    </w:p>
    <w:p w14:paraId="17F0E0D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1 focuses on project initiation and foundation setup following the approval meeting. System architecture finalization and development environment configuration occur during the first three days, followed by database schema design and initial table creation. User authentication system development begins with role-based access control implementation for the four organizational levels.</w:t>
      </w:r>
    </w:p>
    <w:p w14:paraId="509BFB2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2 concentrates on core module development beginning with the church activity and demographics monitoring system. Database integration testing ensures proper data flow and validation mechanisms. Basic user interface development starts with responsive design implementation for mobile and desktop access. Initial SMS and email integration setup begins with provider configuration and testing.</w:t>
      </w:r>
    </w:p>
    <w:p w14:paraId="7935F9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3 emphasizes church-level financial management module development including income tracking, expense monitoring, and diocesan tithe calculation systems. Administrative dashboard development begins with pastor-level functionality and reporting interfaces. Database optimization and performance testing ensure system responsiveness under expected load conditions.</w:t>
      </w:r>
    </w:p>
    <w:p w14:paraId="691ABA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4 completes the first month with subregion overseer dashboard development and regional coordination features. Integration testing between modules ensures seamless data flow and proper access controls. Initial user acceptance testing begins with select pilot churches to validate functionality and identify improvement areas.</w:t>
      </w:r>
    </w:p>
    <w:p w14:paraId="30662BE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Month 2: Advanced Features and Integration (Weeks 5-8)</w:t>
      </w:r>
    </w:p>
    <w:p w14:paraId="33EF53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5 begins advanced feature development with regional overseer dashboard implementation and cross-subregional analysis capabilities. External system integration development starts with API endpoint creation for event management platforms. Communication system enhancement includes template management and automated notification workflows.</w:t>
      </w:r>
    </w:p>
    <w:p w14:paraId="34D533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6 focuses on diocesan-level dashboard development with comprehensive analytics and strategic planning tools. Financial reporting automation ensures accurate tithe tracking and budget allocation capabilities. Security hardening includes penetration testing and vulnerability assessment to ensure data protection standards.</w:t>
      </w:r>
    </w:p>
    <w:p w14:paraId="7CAD21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7 emphasizes event analytics and external systems integration module completion, including KPI monitoring and predictive analytics capabilities. Public website development begins with diocese information, leadership profiles, and community engagement features. Mobile responsiveness testing ensures optimal performance across various devices and network conditions.</w:t>
      </w:r>
    </w:p>
    <w:p w14:paraId="7E5BE9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8 completes the second month with comprehensive system integration testing and performance optimization. User training material development begins with role-specific documentation and video tutorials. Beta testing expansion includes additional churches and administrative users to validate system scalability and usability.</w:t>
      </w:r>
    </w:p>
    <w:p w14:paraId="6B320C9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Month 3: Testing, Training, and Deployment (Weeks 9-12)</w:t>
      </w:r>
    </w:p>
    <w:p w14:paraId="17FEC7B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9 focuses on comprehensive system testing including load testing, security validation, and user acceptance testing. Data migration procedures are finalized with historical data import and validation processes. User training program implementation begins with administrator and leadership training sessions.</w:t>
      </w:r>
    </w:p>
    <w:p w14:paraId="7F70037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10 emphasizes pilot deployment with selected churches and administrative users. Feedback collection and system refinement ensure optimal user experience and functionality. Documentation completion includes user manuals, administrative guides, and technical maintenance procedures.</w:t>
      </w:r>
    </w:p>
    <w:p w14:paraId="2BDC66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11 concentrates on full system deployment across all churches and organizational levels. User support infrastructure implementation includes help desk procedures and troubleshooting guides. Final system validation ensures all modules function correctly within the production environment.</w:t>
      </w:r>
    </w:p>
    <w:p w14:paraId="001F7D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Week 12 completes the implementation with post-deployment support and optimization. User feedback analysis drives immediate improvements and enhancement planning. System monitoring and maintenance procedures are fully operational, ensuring ongoing reliability and performance.</w:t>
      </w:r>
    </w:p>
    <w:p w14:paraId="52A19C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 Collection and Migration Strategy</w:t>
      </w:r>
    </w:p>
    <w:p w14:paraId="69A665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 collection phase begins immediately following project approval and runs parallel to system development to ensure seamless integration upon deployment. Historical data collection focuses on critical information needed for system initialization while avoiding overwhelming churches with excessive data entry requirements.</w:t>
      </w:r>
    </w:p>
    <w:p w14:paraId="4C215D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demographic data collection includes current membership statistics by category, recent baptism and communion participation records, and pastoral assignment information. Financial data collection focuses on recent tithe payment records, current budget information, and diocesan contribution history. This information provides the foundation for system initialization and historical trend analysis.</w:t>
      </w:r>
    </w:p>
    <w:p w14:paraId="56CEB46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Progressive data entry procedures minimize disruption to normal church operations while ensuring comprehensive system initialization. Churches receive standardized data collection templates with clear instructions and deadlines. Regional and subregion overseers coordinate data collection within their jurisdictions to ensure consistency and completeness.</w:t>
      </w:r>
    </w:p>
    <w:p w14:paraId="56E40EE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validation and quality assurance processes ensure accuracy and completeness before system migration. Automated validation rules check for consistency and completeness while manual review processes verify critical information. Data cleaning procedures address inconsistencies and missing information before final migration.</w:t>
      </w:r>
    </w:p>
    <w:p w14:paraId="32C6469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Resource Requirements and Infrastructure</w:t>
      </w:r>
    </w:p>
    <w:p w14:paraId="72E056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Infrastructure and Technology Requirements</w:t>
      </w:r>
    </w:p>
    <w:p w14:paraId="3140BE3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infrastructure emphasizes reliability, security, and cost-effectiveness while providing scalable hosting solutions that can grow with diocesan expansion. Cloud-based hosting provides optimal balance between performance and affordability.</w:t>
      </w:r>
    </w:p>
    <w:p w14:paraId="7331CC3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Hosting Infrastructure:</w:t>
      </w:r>
      <w:r>
        <w:rPr>
          <w:rFonts w:hint="default" w:ascii="Times New Roman" w:hAnsi="Times New Roman" w:cs="Times New Roman"/>
        </w:rPr>
        <w:t xml:space="preserve"> VPS hosting with minimum 4GB RAM, 80GB SSD storage, and unlimited bandwidth supports expected user load and data storage requirements. Linux Ubuntu server provides stable operating environment with regular security updates. SSL certificate ensures encrypted data transmission for all user interactions.</w:t>
      </w:r>
    </w:p>
    <w:p w14:paraId="114460C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Development Environment:</w:t>
      </w:r>
      <w:r>
        <w:rPr>
          <w:rFonts w:hint="default" w:ascii="Times New Roman" w:hAnsi="Times New Roman" w:cs="Times New Roman"/>
        </w:rPr>
        <w:t xml:space="preserve"> Local development servers for each team member enable efficient development workflows without interference. Version control system using Git provides code management and collaboration capabilities. Staging server enables comprehensive testing before production deployment.</w:t>
      </w:r>
    </w:p>
    <w:p w14:paraId="7865400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Communication Infrastructure:</w:t>
      </w:r>
      <w:r>
        <w:rPr>
          <w:rFonts w:hint="default" w:ascii="Times New Roman" w:hAnsi="Times New Roman" w:cs="Times New Roman"/>
        </w:rPr>
        <w:t xml:space="preserve"> SMS gateway partnership with reliable local telecommunications provider ensures message delivery across various network conditions. Email hosting with backup providers guarantees message delivery and bounce tracking. Domain registration and DNS management provide professional online presence.</w:t>
      </w:r>
    </w:p>
    <w:p w14:paraId="1FCDD74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Security and Backup Infrastructure:</w:t>
      </w:r>
      <w:r>
        <w:rPr>
          <w:rFonts w:hint="default" w:ascii="Times New Roman" w:hAnsi="Times New Roman" w:cs="Times New Roman"/>
        </w:rPr>
        <w:t xml:space="preserve"> Daily automated backups with 30-day retention ensure data protection and disaster recovery capabilities. Security monitoring tools provide intrusion detection and vulnerability scanning. Firewall configuration and access controls protect against unauthorized access.</w:t>
      </w:r>
    </w:p>
    <w:p w14:paraId="2FD470E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Training and Support Framework</w:t>
      </w:r>
    </w:p>
    <w:p w14:paraId="76FE0C5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Comprehensive training programs ensure successful user adoption across all organizational levels while providing ongoing support for system maintenance and enhancement. Training materials accommodate various technical skill levels and learning preferences.</w:t>
      </w:r>
    </w:p>
    <w:p w14:paraId="0E51B7D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Administrator Training Program:</w:t>
      </w:r>
      <w:r>
        <w:rPr>
          <w:rFonts w:hint="default" w:ascii="Times New Roman" w:hAnsi="Times New Roman" w:cs="Times New Roman"/>
        </w:rPr>
        <w:t xml:space="preserve"> Intensive two-day training session for diocesan administrators covers system administration, user management, and advanced reporting capabilities. Training includes hands-on exercises, troubleshooting procedures, and administrative best practices. Follow-up sessions ensure continued competency and system optimization.</w:t>
      </w:r>
    </w:p>
    <w:p w14:paraId="6786692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Leadership Training Sessions:</w:t>
      </w:r>
      <w:r>
        <w:rPr>
          <w:rFonts w:hint="default" w:ascii="Times New Roman" w:hAnsi="Times New Roman" w:cs="Times New Roman"/>
        </w:rPr>
        <w:t xml:space="preserve"> Regional and subregion overseer training focuses on dashboard utilization, reporting procedures, and communication management. Sessions include practical exercises using real diocesan data and scenarios. Training materials include quick reference guides and video tutorials for ongoing support.</w:t>
      </w:r>
    </w:p>
    <w:p w14:paraId="48AE86F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Pastor Training Workshops:</w:t>
      </w:r>
      <w:r>
        <w:rPr>
          <w:rFonts w:hint="default" w:ascii="Times New Roman" w:hAnsi="Times New Roman" w:cs="Times New Roman"/>
        </w:rPr>
        <w:t xml:space="preserve"> Church-level training emphasizes daily operational procedures, monthly reporting requirements, and member management capabilities. Training accommodates varying technical skill levels with simplified procedures and comprehensive support materials. Regional training sessions reduce travel requirements while ensuring consistent training quality.</w:t>
      </w:r>
    </w:p>
    <w:p w14:paraId="50505C4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Ongoing Support Structure:</w:t>
      </w:r>
      <w:r>
        <w:rPr>
          <w:rFonts w:hint="default" w:ascii="Times New Roman" w:hAnsi="Times New Roman" w:cs="Times New Roman"/>
        </w:rPr>
        <w:t xml:space="preserve"> Help desk procedures provide technical support through multiple channels including phone, email, and remote assistance. User documentation includes step-by-step guides, video tutorials, and frequently asked questions. Regular system updates and enhancement training ensure continued user competency and system optimization.</w:t>
      </w:r>
    </w:p>
    <w:p w14:paraId="1FE8178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Impact and Benefits</w:t>
      </w:r>
    </w:p>
    <w:p w14:paraId="7FCF04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Transformational Impact on Diocese Operations</w:t>
      </w:r>
    </w:p>
    <w:p w14:paraId="366E91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implementation of the Makueni West Diocese Comprehensive Management System will fundamentally transform how the diocese operates, making data-driven decision making the cornerstone of strategic planning and ministry effectiveness. The system eliminates the current reliance on manual processes and paper-based reporting, replacing them with real-time digital workflows that provide immediate visibility into church performance and spiritual growth across the entire diocese.</w:t>
      </w:r>
    </w:p>
    <w:p w14:paraId="1613B8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Administrative efficiency will experience dramatic improvement through automated reporting workflows that eliminate the time-consuming manual compilation of monthly reports. Pastors will spend significantly less time on administrative tasks and more time on pastoral care and ministry development. Regional and subregion overseers will have immediate access to comprehensive church performance data, enabling them to provide targeted support and resources where needed most. Diocesan leadership will gain unprecedented visibility into organizational health and growth trends, supporting strategic planning and resource allocation decisions.</w:t>
      </w:r>
    </w:p>
    <w:p w14:paraId="0E4595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hierarchical dashboard system ensures that each level of leadership receives exactly the information they need to be effective in their roles. Subregion overseers can focus on their assigned churches while contributing to regional coordination efforts. Regional overseers can identify best practices within their regions and coordinate resource sharing between subregions. Diocesan leadership can monitor overall organizational health while identifying expansion opportunities and areas requiring strategic intervention.</w:t>
      </w:r>
    </w:p>
    <w:p w14:paraId="7F3596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Communication effectiveness will be revolutionized through systematic SMS and email distribution that ensures critical information reaches all intended recipients. The elimination of communication gaps between organizational levels will result in better coordination, faster problem resolution, and more effective implementation of diocesan initiatives. Emergency communication capabilities will enable rapid response to crisis situations and urgent announcements.</w:t>
      </w:r>
    </w:p>
    <w:p w14:paraId="7C35AA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Strategic Benefits for Church Growth and Development</w:t>
      </w:r>
    </w:p>
    <w:p w14:paraId="1794537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system's comprehensive tracking capabilities will provide unprecedented insights into what drives effective church growth and spiritual development across the diocese. By correlating demographic trends, financial health, and spiritual activity metrics, leadership can identify the most effective ministry approaches and replicate successful strategies across other churches. This data-driven approach to ministry development will accelerate church growth and spiritual impact throughout the diocese.</w:t>
      </w:r>
    </w:p>
    <w:p w14:paraId="105E68A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stewardship will achieve new levels of transparency and accountability through systematic tracking of church income, diocesan tithe compliance, and resource allocation effectiveness. Churches will receive clear guidance on financial management best practices, while diocesan leadership will have complete visibility into financial flows and allocation effectiveness. This transparency will build trust between organizational levels while ensuring optimal resource utilization for ministry expansion and church development.</w:t>
      </w:r>
    </w:p>
    <w:p w14:paraId="0DD3C7B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integration with external event systems like the Kingdom Youth Summit registration platform will provide comprehensive insights into how diocesan events contribute to church growth and member engagement. This understanding will enable more effective event planning, better resource allocation for conferences and special events, and improved strategies for converting event participation into long-term church membership and spiritual growth.</w:t>
      </w:r>
    </w:p>
    <w:p w14:paraId="3A552F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Member engagement analytics will help churches understand participation patterns and identify members who may need additional pastoral care or encouragement. This proactive approach to pastoral care will result in stronger church communities, reduced member attrition, and more effective spiritual development programs. Churches will be able to measure the effectiveness of their ministry programs and adjust their approaches based on concrete data rather than assumptions.</w:t>
      </w:r>
    </w:p>
    <w:p w14:paraId="280E29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Long-term Organizational Development Impact</w:t>
      </w:r>
    </w:p>
    <w:p w14:paraId="5A89EE0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establish a foundation for sustainable diocesan growth by creating standardized processes and performance metrics that can scale with organizational expansion. As new churches are planted and new regions are established, the system architecture will accommodate this growth without requiring fundamental changes to operational procedures. This scalability ensures that the investment in digital infrastructure will continue to provide value as the diocese expands its reach and impact.</w:t>
      </w:r>
    </w:p>
    <w:p w14:paraId="6D35DFA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Succession planning and leadership development will benefit from comprehensive performance tracking and skills assessment capabilities built into the system. The diocese will be able to identify emerging leaders, track pastoral effectiveness, and ensure continuity of ministry excellence across leadership transitions. This systematic approach to leadership development will strengthen the overall organizational capacity and ministry effectiveness.</w:t>
      </w:r>
    </w:p>
    <w:p w14:paraId="417D1CC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Strategic planning capabilities will evolve from reactive problem-solving to proactive opportunity identification through predictive analytics and trend analysis. Diocesan leadership will be able to anticipate future needs, identify expansion opportunities, and allocate resources strategically rather than responding to immediate pressures. This forward-thinking approach will position the diocese as a leader in effective church administration and ministry excellence.</w:t>
      </w:r>
    </w:p>
    <w:p w14:paraId="4FB8F0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public website and information portal will significantly enhance the diocese's community presence and evangelism effectiveness. Potential visitors will have easy access to church information, service times, and ministry opportunities, reducing barriers to church attendance and spiritual exploration. The digital presence will also support community engagement and outreach efforts, extending the diocese's impact beyond traditional church boundaries.</w:t>
      </w:r>
    </w:p>
    <w:p w14:paraId="69A8968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 Metrics and KPIs</w:t>
      </w:r>
    </w:p>
    <w:p w14:paraId="4AE6016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Operational Efficiency Metrics</w:t>
      </w:r>
    </w:p>
    <w:p w14:paraId="11040F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Administrative time reduction will be measured through systematic tracking of time spent on reporting and administrative tasks before and after system implementation. The target metric is a 60% reduction in administrative time spent by pastors on monthly reporting, achieved through automated data collection and standardized reporting workflows. This time savings will be documented through pastor surveys and activity tracking during the first six months of operation.</w:t>
      </w:r>
    </w:p>
    <w:p w14:paraId="2569157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accuracy and completeness will be monitored through automated validation systems that track reporting compliance and data quality scores. The target metric is 95% accuracy in monthly reporting submissions with 100% compliance from all churches within three months of full deployment. Data quality indicators include completeness of required fields, consistency of reporting periods, and validation of financial calculations.</w:t>
      </w:r>
    </w:p>
    <w:p w14:paraId="667ED9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Communication effectiveness will be measured through delivery confirmation rates for SMS and email notifications, with target metrics of 98% successful delivery for SMS messages and 95% successful delivery for email communications. Response rates and engagement metrics will track how effectively information reaches intended audiences and drives appropriate action from recipients.</w:t>
      </w:r>
    </w:p>
    <w:p w14:paraId="206899E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availability and performance metrics will monitor uptime, response times, and user satisfaction with system performance. Target metrics include 99.5% system uptime, average page load times under 3 seconds, and mobile responsiveness scores above 90% across all major device types. These technical performance indicators ensure that users can access the system reliably when needed.</w:t>
      </w:r>
    </w:p>
    <w:p w14:paraId="638A94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Management and Transparency Metrics</w:t>
      </w:r>
    </w:p>
    <w:p w14:paraId="678AF95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Diocesan tithe collection efficiency will be tracked through improved compliance rates and reduced collection times. The target metric is 100% compliance with diocesan tithe requirements within six months, compared to current compliance levels. Monthly tracking will monitor payment timeliness and accuracy while identifying churches requiring additional financial guidance or support.</w:t>
      </w:r>
    </w:p>
    <w:p w14:paraId="5675CD3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reporting accuracy will be measured through automated validation systems that check calculations, ensure completeness, and identify discrepancies in financial submissions. The target metric is 98% accuracy in financial reporting with automated error detection and correction workflows reducing manual review requirements by 75%.</w:t>
      </w:r>
    </w:p>
    <w:p w14:paraId="28E4B5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Budget allocation effectiveness will be tracked through monitoring of how allocated resources contribute to church growth and ministry expansion. Success metrics include correlation between resource allocation and membership growth, efficiency of project completion rates, and return on investment calculations for major diocesan initiatives.</w:t>
      </w:r>
    </w:p>
    <w:p w14:paraId="5BB075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Transparency indicators will measure stakeholder satisfaction with financial visibility and accountability through leadership surveys and feedback collection. Target metrics include 90% satisfaction rates with financial reporting transparency and 95% confidence in financial stewardship practices across all organizational levels.</w:t>
      </w:r>
    </w:p>
    <w:p w14:paraId="59FC10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Growth and Spiritual Development Metrics</w:t>
      </w:r>
    </w:p>
    <w:p w14:paraId="0EDAEEA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Membership growth tracking will monitor monthly additions, baptisms, and member retention rates across all churches with comparative analysis between different regions and subregions. Target metrics include 15% annual growth in overall diocese membership and 20% improvement in member retention rates compared to historical averages.</w:t>
      </w:r>
    </w:p>
    <w:p w14:paraId="0F89704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Spiritual engagement indicators will track holy communion participation, event attendance, and ministry involvement rates to assess the depth of spiritual commitment across the diocese. Success metrics include 25% increase in regular communion participation and 30% improvement in event attendance rates from integrated event analytics.</w:t>
      </w:r>
    </w:p>
    <w:p w14:paraId="4FDDE3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Church planting and expansion metrics will monitor the establishment of new churches, pastoral assignments, and geographical coverage expansion. Target indicators include successful establishment of two new churches per year and 95% of pastoral positions filled with qualified leadership.</w:t>
      </w:r>
    </w:p>
    <w:p w14:paraId="7BDAC42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Ministry effectiveness will be measured through correlation analysis between different ministry approaches and growth outcomes, enabling identification of best practices and successful program replication. Success metrics include documentation of effective ministry models and 80% adoption rate of proven successful practices across similar churches.</w:t>
      </w:r>
    </w:p>
    <w:p w14:paraId="6A78DD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Technology Adoption and User Engagement Metrics</w:t>
      </w:r>
    </w:p>
    <w:p w14:paraId="7DF88A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User adoption rates will track active system usage across all organizational levels with metrics for login frequency, feature utilization, and user satisfaction scores. Target metrics include 95% active user adoption within three months and 90% user satisfaction scores with system functionality and ease of use.</w:t>
      </w:r>
    </w:p>
    <w:p w14:paraId="7CFE65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Training effectiveness will be measured through competency assessments, user confidence surveys, and support ticket volume tracking. Success indicators include 90% pass rates on competency assessments and 75% reduction in support ticket volume after initial training completion.</w:t>
      </w:r>
    </w:p>
    <w:p w14:paraId="2D56F2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Mobile accessibility metrics will monitor system usage from mobile devices and user satisfaction with mobile functionality. Target metrics include 60% of system access from mobile devices and 85% satisfaction with mobile user experience across different device types and network conditions.</w:t>
      </w:r>
    </w:p>
    <w:p w14:paraId="5910F1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Integration effectiveness will track successful data flow from external event systems and communication platforms. Success metrics include 100% successful data integration from event platforms and 98% accuracy in automated communication delivery across all integrated systems.</w:t>
      </w:r>
    </w:p>
    <w:p w14:paraId="398CA8A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Risk Management and Mitigation</w:t>
      </w:r>
    </w:p>
    <w:p w14:paraId="262DEB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Risk Assessment and Mitigation</w:t>
      </w:r>
    </w:p>
    <w:p w14:paraId="7EBF7D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security vulnerabilities represent the most critical risk category requiring comprehensive preventive measures and rapid response capabilities. The risk of unauthorized access to sensitive church and financial data could result in privacy breaches, financial losses, and damaged trust in diocesan leadership. Mitigation strategies include implementing multi-factor authentication for all users, regular security audits and penetration testing, encrypted data transmission and storage, and comprehensive access controls that limit user permissions to essential functions only.</w:t>
      </w:r>
    </w:p>
    <w:p w14:paraId="78F606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loss and system failure risks could disrupt operations and result in permanent loss of critical information. Mitigation approaches include automated daily backups with multiple retention periods, redundant hosting infrastructure with failover capabilities, comprehensive disaster recovery procedures with defined recovery time objectives, and regular backup testing to ensure data integrity and restoration capabilities.</w:t>
      </w:r>
    </w:p>
    <w:p w14:paraId="7CD584F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Integration failure risks with external systems like event management platforms could result in incomplete data and reduced analytical capabilities. Risk mitigation includes robust API error handling and retry mechanisms, comprehensive integration testing procedures, backup data collection methods when external systems are unavailable, and clear escalation procedures for integration failures requiring manual intervention.</w:t>
      </w:r>
    </w:p>
    <w:p w14:paraId="6167EF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degradation under increased user load could result in system slowdowns and user frustration, particularly during peak usage periods like monthly reporting deadlines. Mitigation strategies include load testing and performance optimization during development, scalable hosting infrastructure that can accommodate usage spikes, database optimization and caching mechanisms, and user education about optimal system usage patterns.</w:t>
      </w:r>
    </w:p>
    <w:p w14:paraId="2455403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Operational Risk Management</w:t>
      </w:r>
    </w:p>
    <w:p w14:paraId="7C3E67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User adoption resistance represents a significant risk to system success, particularly among users with limited technical experience or resistance to change from established manual processes. Mitigation approaches include comprehensive training programs tailored to different skill levels, gradual system rollout with pilot testing phases, ongoing user support and assistance during transition periods, and clear communication about system benefits and operational improvements.</w:t>
      </w:r>
    </w:p>
    <w:p w14:paraId="72B16F6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quality and accuracy risks could result from incomplete or incorrect information entry, leading to flawed reporting and decision making. Risk mitigation includes automated validation systems that check data consistency and completeness, training programs focused on accurate data entry procedures, regular data quality audits and correction processes, and clear escalation procedures for identifying and resolving data quality issues.</w:t>
      </w:r>
    </w:p>
    <w:p w14:paraId="3A5223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Communication breakdown risks between organizational levels could result from system failures or improper usage, potentially disrupting coordination and emergency response capabilities. Mitigation strategies include backup communication channels independent of the main system, comprehensive communication protocols and procedures, regular testing of emergency communication capabilities, and clear escalation procedures for communication system failures.</w:t>
      </w:r>
    </w:p>
    <w:p w14:paraId="06AC60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Change management risks related to organizational resistance or inadequate change leadership could slow adoption and reduce system effectiveness. Risk mitigation includes strong leadership commitment and visible support for system implementation, clear communication about system benefits and necessity, stakeholder involvement in system design and testing phases, and ongoing change management support throughout the implementation process.</w:t>
      </w:r>
    </w:p>
    <w:p w14:paraId="6F4D5A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and Compliance Risk Management</w:t>
      </w:r>
    </w:p>
    <w:p w14:paraId="52A282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Budget overrun risks during implementation could strain diocesan resources and potentially delay or compromise system functionality. Mitigation approaches include detailed budget planning with contingency allocations, regular financial monitoring and reporting during implementation, clear scope definition and change control procedures, and vendor management practices that ensure fixed-price commitments where possible.</w:t>
      </w:r>
    </w:p>
    <w:p w14:paraId="2155F4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Regulatory compliance risks related to data protection and financial reporting requirements could result in legal issues or penalties. Risk mitigation includes comprehensive review of applicable regulations and compliance requirements, implementation of data protection measures that exceed minimum legal requirements, regular compliance audits and assessments, and legal consultation for complex compliance issues.</w:t>
      </w:r>
    </w:p>
    <w:p w14:paraId="253C6A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data accuracy risks could result in incorrect tithe calculations, budget allocations, or financial reporting to external stakeholders. Mitigation strategies include automated calculation validation systems, segregation of duties for financial data entry and approval, regular financial reconciliation procedures, and comprehensive audit trails for all financial transactions.</w:t>
      </w:r>
    </w:p>
    <w:p w14:paraId="246569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Vendor dependency risks related to hosting providers, communication services, or technical support could result in service disruptions or increased costs. Risk mitigation includes diversified vendor relationships with backup providers, clear service level agreements with penalty provisions, regular vendor performance monitoring and evaluation, and contingency plans for vendor relationship changes or failures.</w:t>
      </w:r>
    </w:p>
    <w:p w14:paraId="5BDBFFE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Next Steps and Conclusion</w:t>
      </w:r>
    </w:p>
    <w:p w14:paraId="5810271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Immediate Action Items Following Approval</w:t>
      </w:r>
    </w:p>
    <w:p w14:paraId="6E57C5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Upon receiving formal approval from diocesan leadership, the project implementation will commence immediately with a series of critical foundational activities that establish the framework for successful system deployment. The first priority involves finalizing technical specifications and confirming hosting infrastructure arrangements to ensure adequate capacity and security for diocesan operations. This includes securing domain registration, SSL certificates, and establishing development and staging environments for comprehensive testing before production deployment.</w:t>
      </w:r>
    </w:p>
    <w:p w14:paraId="2EFD6D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Stakeholder engagement and communication planning will begin within the first week following approval, including detailed meetings with regional overseers and subregion overseers to confirm operational requirements and establish implementation expectations. These sessions will validate system functionality requirements, confirm hierarchical access needs, and establish communication protocols for the implementation period. Clear project communication channels will be established to ensure all stakeholders remain informed of progress and can provide feedback throughout the development process.</w:t>
      </w:r>
    </w:p>
    <w:p w14:paraId="4061F6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Data collection procedures will be implemented immediately following approval to ensure historical information is available for system initialization. Standardized data collection templates will be distributed to all churches with clear instructions and deadlines for submission. Regional and subregion overseers will coordinate data collection activities within their jurisdictions to ensure consistency and completeness while minimizing disruption to normal church operations.</w:t>
      </w:r>
    </w:p>
    <w:p w14:paraId="5B7828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architecture finalization will occur during the first two weeks following approval, including database schema design, security implementation planning, and integration architecture for external systems. This phase includes confirming technical specifications with hosting providers, establishing backup and security procedures, and creating detailed development timelines that ensure delivery within the three-month implementation window.</w:t>
      </w:r>
    </w:p>
    <w:p w14:paraId="667151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Implementation Governance and Oversight</w:t>
      </w:r>
    </w:p>
    <w:p w14:paraId="1BEF54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governance structure will be established with clear roles and responsibilities for diocesan leadership, regional coordination, and technical oversight. A project steering committee comprising the Bishop, regional overseers, and technical leadership will provide strategic direction and approve major decisions throughout the implementation process. Regular progress meetings will ensure adherence to timeline commitments while addressing challenges and adjustments as they arise.</w:t>
      </w:r>
    </w:p>
    <w:p w14:paraId="775587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Quality assurance and testing protocols will be implemented throughout the development process to ensure system reliability and user satisfaction. This includes regular demonstrations of system functionality to stakeholder groups, user acceptance testing with representative users from each organizational level, and comprehensive security testing to ensure data protection standards are met. Feedback collection and incorporation procedures will ensure that user concerns are addressed before final deployment.</w:t>
      </w:r>
    </w:p>
    <w:p w14:paraId="3A6FE50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Change management and communication strategies will support successful adoption across all organizational levels. Regular updates will be provided to all stakeholders regarding implementation progress, training schedules, and system capabilities. Leadership communication will emphasize the strategic importance of the system while addressing concerns and ensuring organizational commitment to successful implementation.</w:t>
      </w:r>
    </w:p>
    <w:p w14:paraId="437714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Risk monitoring and mitigation procedures will be actively maintained throughout the implementation process with regular assessment of technical, operational, and organizational risks. Contingency planning will address potential delays or challenges while ensuring that system delivery remains on schedule and within approved parameters.</w:t>
      </w:r>
    </w:p>
    <w:p w14:paraId="257F313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Long-term Vision and Strategic Alignment</w:t>
      </w:r>
    </w:p>
    <w:p w14:paraId="57CF2D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Comprehensive Management System represents a foundational investment in digital transformation that will support diocesan growth and ministry effectiveness for years to come. The system architecture and functionality provide a scalable platform that can accommodate future expansion, additional features, and integration with emerging technologies as organizational needs evolve.</w:t>
      </w:r>
    </w:p>
    <w:p w14:paraId="1C012B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Strategic alignment with diocesan mission and vision ensures that technology serves spiritual and organizational objectives rather than becoming an end in itself. The system design emphasizes supporting pastoral care, enhancing spiritual development tracking, and improving stewardship accountability while maintaining the personal relationships and community focus that define effective church ministry.</w:t>
      </w:r>
    </w:p>
    <w:p w14:paraId="6DB6CFB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enhancement opportunities include advanced analytics capabilities, mobile application development, and integration with additional ministry tools and platforms. The modular system architecture enables gradual feature expansion and capability enhancement without disrupting core operational functionality or requiring comprehensive system replacement.</w:t>
      </w:r>
    </w:p>
    <w:p w14:paraId="1279AEF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Legacy planning and knowledge transfer procedures ensure that the system investment provides long-term value and sustainable operation. Comprehensive documentation, training materials, and administrative procedures enable effective system management and enhancement as leadership transitions occur and organizational needs develop over time.</w:t>
      </w:r>
    </w:p>
    <w:p w14:paraId="71BDE47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 and Commitment to Excellence</w:t>
      </w:r>
    </w:p>
    <w:p w14:paraId="0EDEFCA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Comprehensive Management System represents a transformational opportunity to leverage technology for enhanced ministry effectiveness, improved stewardship accountability, and strategic organizational development. Building upon the proven success of managing complex events like the 600-person Kingdom Youth Summit, this comprehensive platform will create integrated operational excellence across all levels of diocesan administration.</w:t>
      </w:r>
    </w:p>
    <w:p w14:paraId="5652F75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three-month implementation timeline, while aggressive, is achievable through focused effort, clear priorities, and strong organizational commitment to digital transformation. The expected benefits in administrative efficiency, financial transparency, and strategic decision-making capabilities justify the investment and effort required for successful implementation.</w:t>
      </w:r>
    </w:p>
    <w:p w14:paraId="1FC220C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Success depends on continued leadership commitment, active participation from all organizational levels, and dedication to learning and adapting to new operational procedures. The system will only achieve its full potential through enthusiastic adoption and consistent usage by pastors, subregion overseers, regional overseers, and diocesan leadership working together toward common goals.</w:t>
      </w:r>
    </w:p>
    <w:p w14:paraId="38D785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Makueni West Diocese is positioned to become a model of effective church administration and digital innovation while maintaining the spiritual focus and community relationships that define successful ministry. This system implementation will support the diocese's mission of spiritual growth, community development, and kingdom expansion for years to come, creating a lasting legacy of excellence and effectiveness in church administration and pastoral care.</w:t>
      </w:r>
    </w:p>
    <w:p w14:paraId="17C4613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 faithful stewardship of this technological opportunity, the diocese will strengthen its capacity to serve God's people, support pastoral ministry, and extend its positive impact throughout the communities it serves. The investment in digital infrastructure reflects a commitment to excellence that honors God while serving His people with increasing effectiveness and accountability.</w:t>
      </w:r>
    </w:p>
    <w:p w14:paraId="2F4EBED0">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E47F9"/>
    <w:rsid w:val="5EDE4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14</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2025-06-21T09:01:00Z</dcterms:created>
  <dc:creator>Joshua Ngumbau</dc:creator>
  <cp:lastModifiedBy>Joshua Ngumbau</cp:lastModifiedBy>
  <dcterms:modified xsi:type="dcterms:W3CDTF">2025-06-21T09:15:53Z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F4B8C42D628F461A8932800B312F58EB_11</vt:lpwstr>
  </property>
</Properties>
</file>