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F7CF" w14:textId="77777777" w:rsidR="006668C9" w:rsidRDefault="00000000" w:rsidP="00232ADF">
      <w:pPr>
        <w:jc w:val="center"/>
      </w:pPr>
      <w:r>
        <w:rPr>
          <w:b/>
        </w:rPr>
        <w:t>TRƯỜNG ĐẠI HỌC XÂY DỰNG HÀ NỘI</w:t>
      </w:r>
      <w:r>
        <w:rPr>
          <w:b/>
        </w:rPr>
        <w:br/>
        <w:t>KHOA/VIỆN: CÔNG NGHỆ THÔNG TIN</w:t>
      </w:r>
      <w:r>
        <w:rPr>
          <w:b/>
        </w:rPr>
        <w:br/>
      </w:r>
      <w:r>
        <w:rPr>
          <w:b/>
        </w:rPr>
        <w:br/>
      </w:r>
      <w:r>
        <w:rPr>
          <w:b/>
          <w:sz w:val="36"/>
        </w:rPr>
        <w:t>BÁO CÁO PHÂN TÍCH</w:t>
      </w:r>
      <w:r>
        <w:rPr>
          <w:b/>
          <w:sz w:val="36"/>
        </w:rPr>
        <w:br/>
        <w:t>CÔNG NGHỆ ỨNG DỤNG TRONG HỆ THỐNG MỘT CỬA</w:t>
      </w:r>
    </w:p>
    <w:p w14:paraId="1CDC7CBE" w14:textId="77777777" w:rsidR="006668C9" w:rsidRDefault="006668C9" w:rsidP="00232ADF"/>
    <w:tbl>
      <w:tblPr>
        <w:tblStyle w:val="TableGrid"/>
        <w:tblW w:w="0" w:type="auto"/>
        <w:jc w:val="center"/>
        <w:tblLook w:val="04A0" w:firstRow="1" w:lastRow="0" w:firstColumn="1" w:lastColumn="0" w:noHBand="0" w:noVBand="1"/>
      </w:tblPr>
      <w:tblGrid>
        <w:gridCol w:w="4872"/>
        <w:gridCol w:w="4872"/>
      </w:tblGrid>
      <w:tr w:rsidR="006668C9" w14:paraId="23838E84" w14:textId="77777777">
        <w:trPr>
          <w:jc w:val="center"/>
        </w:trPr>
        <w:tc>
          <w:tcPr>
            <w:tcW w:w="4872" w:type="dxa"/>
            <w:vAlign w:val="center"/>
          </w:tcPr>
          <w:p w14:paraId="51AA55DF" w14:textId="77777777" w:rsidR="006668C9" w:rsidRDefault="00000000" w:rsidP="00232ADF">
            <w:pPr>
              <w:spacing w:line="276" w:lineRule="auto"/>
              <w:jc w:val="center"/>
            </w:pPr>
            <w:r>
              <w:rPr>
                <w:b/>
                <w:sz w:val="22"/>
              </w:rPr>
              <w:t>Sinh viên thực hiện</w:t>
            </w:r>
          </w:p>
        </w:tc>
        <w:tc>
          <w:tcPr>
            <w:tcW w:w="4872" w:type="dxa"/>
            <w:vAlign w:val="center"/>
          </w:tcPr>
          <w:p w14:paraId="0EAD257B" w14:textId="77777777" w:rsidR="006668C9" w:rsidRDefault="00000000" w:rsidP="00232ADF">
            <w:pPr>
              <w:spacing w:line="276" w:lineRule="auto"/>
              <w:jc w:val="center"/>
            </w:pPr>
            <w:r>
              <w:rPr>
                <w:sz w:val="22"/>
              </w:rPr>
              <w:t>Nguyễn Huy Hoàn</w:t>
            </w:r>
          </w:p>
        </w:tc>
      </w:tr>
      <w:tr w:rsidR="006668C9" w14:paraId="3D06B6D4" w14:textId="77777777">
        <w:trPr>
          <w:jc w:val="center"/>
        </w:trPr>
        <w:tc>
          <w:tcPr>
            <w:tcW w:w="4872" w:type="dxa"/>
            <w:vAlign w:val="center"/>
          </w:tcPr>
          <w:p w14:paraId="08FF2597" w14:textId="77777777" w:rsidR="006668C9" w:rsidRDefault="00000000" w:rsidP="00232ADF">
            <w:pPr>
              <w:spacing w:line="276" w:lineRule="auto"/>
              <w:jc w:val="center"/>
            </w:pPr>
            <w:r>
              <w:rPr>
                <w:b/>
                <w:sz w:val="22"/>
              </w:rPr>
              <w:t>Mã sinh viên</w:t>
            </w:r>
          </w:p>
        </w:tc>
        <w:tc>
          <w:tcPr>
            <w:tcW w:w="4872" w:type="dxa"/>
            <w:vAlign w:val="center"/>
          </w:tcPr>
          <w:p w14:paraId="3F51B7D8" w14:textId="77777777" w:rsidR="006668C9" w:rsidRDefault="00000000" w:rsidP="00232ADF">
            <w:pPr>
              <w:spacing w:line="276" w:lineRule="auto"/>
              <w:jc w:val="center"/>
            </w:pPr>
            <w:r>
              <w:rPr>
                <w:sz w:val="22"/>
              </w:rPr>
              <w:t>0009167 / 009167</w:t>
            </w:r>
          </w:p>
        </w:tc>
      </w:tr>
      <w:tr w:rsidR="006668C9" w14:paraId="5C842DAC" w14:textId="77777777">
        <w:trPr>
          <w:jc w:val="center"/>
        </w:trPr>
        <w:tc>
          <w:tcPr>
            <w:tcW w:w="4872" w:type="dxa"/>
            <w:vAlign w:val="center"/>
          </w:tcPr>
          <w:p w14:paraId="45A0C94B" w14:textId="77777777" w:rsidR="006668C9" w:rsidRDefault="00000000" w:rsidP="00232ADF">
            <w:pPr>
              <w:spacing w:line="276" w:lineRule="auto"/>
              <w:jc w:val="center"/>
            </w:pPr>
            <w:r>
              <w:rPr>
                <w:b/>
                <w:sz w:val="22"/>
              </w:rPr>
              <w:t>Lớp</w:t>
            </w:r>
          </w:p>
        </w:tc>
        <w:tc>
          <w:tcPr>
            <w:tcW w:w="4872" w:type="dxa"/>
            <w:vAlign w:val="center"/>
          </w:tcPr>
          <w:p w14:paraId="445719C3" w14:textId="77777777" w:rsidR="006668C9" w:rsidRDefault="00000000" w:rsidP="00232ADF">
            <w:pPr>
              <w:spacing w:line="276" w:lineRule="auto"/>
              <w:jc w:val="center"/>
            </w:pPr>
            <w:r>
              <w:rPr>
                <w:sz w:val="22"/>
              </w:rPr>
              <w:t>67CNCS</w:t>
            </w:r>
          </w:p>
        </w:tc>
      </w:tr>
      <w:tr w:rsidR="006668C9" w14:paraId="48050238" w14:textId="77777777">
        <w:trPr>
          <w:jc w:val="center"/>
        </w:trPr>
        <w:tc>
          <w:tcPr>
            <w:tcW w:w="4872" w:type="dxa"/>
            <w:vAlign w:val="center"/>
          </w:tcPr>
          <w:p w14:paraId="55D90589" w14:textId="77777777" w:rsidR="006668C9" w:rsidRDefault="00000000" w:rsidP="00232ADF">
            <w:pPr>
              <w:spacing w:line="276" w:lineRule="auto"/>
              <w:jc w:val="center"/>
            </w:pPr>
            <w:r>
              <w:rPr>
                <w:b/>
                <w:sz w:val="22"/>
              </w:rPr>
              <w:t>Khóa</w:t>
            </w:r>
          </w:p>
        </w:tc>
        <w:tc>
          <w:tcPr>
            <w:tcW w:w="4872" w:type="dxa"/>
            <w:vAlign w:val="center"/>
          </w:tcPr>
          <w:p w14:paraId="01B641C0" w14:textId="77777777" w:rsidR="006668C9" w:rsidRDefault="00000000" w:rsidP="00232ADF">
            <w:pPr>
              <w:spacing w:line="276" w:lineRule="auto"/>
              <w:jc w:val="center"/>
            </w:pPr>
            <w:r>
              <w:rPr>
                <w:sz w:val="22"/>
              </w:rPr>
              <w:t>K67</w:t>
            </w:r>
          </w:p>
        </w:tc>
      </w:tr>
      <w:tr w:rsidR="006668C9" w14:paraId="544CCCE5" w14:textId="77777777">
        <w:trPr>
          <w:jc w:val="center"/>
        </w:trPr>
        <w:tc>
          <w:tcPr>
            <w:tcW w:w="4872" w:type="dxa"/>
            <w:vAlign w:val="center"/>
          </w:tcPr>
          <w:p w14:paraId="03330347" w14:textId="77777777" w:rsidR="006668C9" w:rsidRDefault="00000000" w:rsidP="00232ADF">
            <w:pPr>
              <w:spacing w:line="276" w:lineRule="auto"/>
              <w:jc w:val="center"/>
            </w:pPr>
            <w:r>
              <w:rPr>
                <w:b/>
                <w:sz w:val="22"/>
              </w:rPr>
              <w:t>Ngành/Chuyên ngành</w:t>
            </w:r>
          </w:p>
        </w:tc>
        <w:tc>
          <w:tcPr>
            <w:tcW w:w="4872" w:type="dxa"/>
            <w:vAlign w:val="center"/>
          </w:tcPr>
          <w:p w14:paraId="5711789C" w14:textId="77777777" w:rsidR="006668C9" w:rsidRDefault="00000000" w:rsidP="00232ADF">
            <w:pPr>
              <w:spacing w:line="276" w:lineRule="auto"/>
              <w:jc w:val="center"/>
            </w:pPr>
            <w:r>
              <w:rPr>
                <w:sz w:val="22"/>
              </w:rPr>
              <w:t>Khoa học Máy tính</w:t>
            </w:r>
          </w:p>
        </w:tc>
      </w:tr>
      <w:tr w:rsidR="006668C9" w14:paraId="6D322D62" w14:textId="77777777">
        <w:trPr>
          <w:jc w:val="center"/>
        </w:trPr>
        <w:tc>
          <w:tcPr>
            <w:tcW w:w="4872" w:type="dxa"/>
            <w:vAlign w:val="center"/>
          </w:tcPr>
          <w:p w14:paraId="215D3DF7" w14:textId="77777777" w:rsidR="006668C9" w:rsidRDefault="00000000" w:rsidP="00232ADF">
            <w:pPr>
              <w:spacing w:line="276" w:lineRule="auto"/>
              <w:jc w:val="center"/>
            </w:pPr>
            <w:r>
              <w:rPr>
                <w:b/>
                <w:sz w:val="22"/>
              </w:rPr>
              <w:t>Học phần</w:t>
            </w:r>
          </w:p>
        </w:tc>
        <w:tc>
          <w:tcPr>
            <w:tcW w:w="4872" w:type="dxa"/>
            <w:vAlign w:val="center"/>
          </w:tcPr>
          <w:p w14:paraId="111EFF3B" w14:textId="77777777" w:rsidR="006668C9" w:rsidRDefault="00000000" w:rsidP="00232ADF">
            <w:pPr>
              <w:spacing w:line="276" w:lineRule="auto"/>
              <w:jc w:val="center"/>
            </w:pPr>
            <w:r>
              <w:rPr>
                <w:sz w:val="22"/>
              </w:rPr>
              <w:t>Thực tập tốt nghiệp</w:t>
            </w:r>
          </w:p>
        </w:tc>
      </w:tr>
    </w:tbl>
    <w:p w14:paraId="3903F639" w14:textId="77777777" w:rsidR="006668C9" w:rsidRDefault="006668C9" w:rsidP="00232ADF"/>
    <w:p w14:paraId="6809B8A7" w14:textId="77777777" w:rsidR="006668C9" w:rsidRDefault="00000000" w:rsidP="00232ADF">
      <w:pPr>
        <w:jc w:val="center"/>
      </w:pPr>
      <w:r>
        <w:rPr>
          <w:b/>
          <w:sz w:val="24"/>
        </w:rPr>
        <w:t>Đơn vị thực tập: Trung tâm Công nghệ Thông tin và Cơ sở dữ liệu – Trường Đại học Xây dựng Hà Nội</w:t>
      </w:r>
      <w:r>
        <w:rPr>
          <w:b/>
          <w:sz w:val="24"/>
        </w:rPr>
        <w:br/>
        <w:t>Bộ phận thực tập: Phát triển phần mềm</w:t>
      </w:r>
      <w:r>
        <w:rPr>
          <w:b/>
          <w:sz w:val="24"/>
        </w:rPr>
        <w:br/>
        <w:t>Nội dung thực tập: Tìm hiểu hệ thống Một cửa và xây dựng lát cắt chức năng cấp lại mật khẩu email DT01</w:t>
      </w:r>
      <w:r>
        <w:rPr>
          <w:b/>
          <w:sz w:val="24"/>
        </w:rPr>
        <w:br/>
        <w:t>Thời gian thực tập: 6 tuần</w:t>
      </w:r>
      <w:r>
        <w:rPr>
          <w:b/>
          <w:sz w:val="24"/>
        </w:rPr>
        <w:br/>
      </w:r>
    </w:p>
    <w:p w14:paraId="57FDD79A" w14:textId="77777777" w:rsidR="006668C9" w:rsidRDefault="006668C9" w:rsidP="00232ADF"/>
    <w:p w14:paraId="40450F3A" w14:textId="77777777" w:rsidR="006668C9" w:rsidRDefault="00000000" w:rsidP="00232ADF">
      <w:pPr>
        <w:jc w:val="center"/>
      </w:pPr>
      <w:r>
        <w:rPr>
          <w:b/>
        </w:rPr>
        <w:t>Hà Nội, năm 2026</w:t>
      </w:r>
    </w:p>
    <w:p w14:paraId="34660D92" w14:textId="77777777" w:rsidR="006668C9" w:rsidRDefault="00000000" w:rsidP="00232ADF">
      <w:r>
        <w:br w:type="page"/>
      </w:r>
    </w:p>
    <w:p w14:paraId="4A236A49" w14:textId="77777777" w:rsidR="006668C9" w:rsidRDefault="00000000" w:rsidP="00232ADF">
      <w:pPr>
        <w:pStyle w:val="Heading1"/>
      </w:pPr>
      <w:r>
        <w:rPr>
          <w:rFonts w:ascii="Times New Roman" w:eastAsia="Times New Roman" w:hAnsi="Times New Roman"/>
          <w:sz w:val="26"/>
        </w:rPr>
        <w:lastRenderedPageBreak/>
        <w:t>PHẦN I. TỔNG QUAN BỘ CÔNG NGHỆ ỨNG DỤNG</w:t>
      </w:r>
    </w:p>
    <w:p w14:paraId="4BB160F7" w14:textId="77777777" w:rsidR="006668C9" w:rsidRDefault="00000000" w:rsidP="00232ADF">
      <w:pPr>
        <w:pStyle w:val="Heading2"/>
      </w:pPr>
      <w:r>
        <w:rPr>
          <w:rFonts w:ascii="Times New Roman" w:eastAsia="Times New Roman" w:hAnsi="Times New Roman"/>
        </w:rPr>
        <w:t>1. Giới thiệu và định hướng lựa chọn công nghệ</w:t>
      </w:r>
    </w:p>
    <w:p w14:paraId="6EE1B387" w14:textId="77777777" w:rsidR="006668C9" w:rsidRDefault="00000000" w:rsidP="00232ADF">
      <w:pPr>
        <w:spacing w:after="120"/>
        <w:ind w:firstLine="425"/>
        <w:jc w:val="both"/>
      </w:pPr>
      <w:r>
        <w:t>Hệ thống Một cửa của Trường Đại học Xây dựng Hà Nội được xây dựng với mục tiêu số hóa quy trình tiếp nhận, xử lý và theo dõi các dịch vụ hành chính dành cho sinh viên và các nhóm người dùng liên quan. Trong quá trình tìm hiểu dự án, có thể thấy bộ công nghệ được lựa chọn không đi theo hướng đơn lẻ mà được tổ chức thành một kiến trúc tương đối đầy đủ, bao gồm cổng giao diện người dùng, lớp định tuyến, lớp xác thực, lớp xử lý nghiệp vụ, lớp truy cập dữ liệu, cơ chế thông báo và hạ tầng triển khai. Cách tổ chức này phù hợp với một hệ thống có nhiều vai trò sử dụng, nhiều trạng thái xử lý và nhu cầu vận hành ổn định trong môi trường thực tế.</w:t>
      </w:r>
    </w:p>
    <w:p w14:paraId="63B12D0A" w14:textId="77777777" w:rsidR="006668C9" w:rsidRDefault="00000000" w:rsidP="00232ADF">
      <w:pPr>
        <w:spacing w:after="120"/>
        <w:ind w:firstLine="425"/>
        <w:jc w:val="both"/>
      </w:pPr>
      <w:r>
        <w:t>Điểm nổi bật của hệ thống là sự phân tách trách nhiệm khá rõ giữa các thành phần. Phần giao diện được xây dựng để phục vụ hai nhóm chính là sinh viên và cán bộ; phần backend chịu trách nhiệm tiếp nhận yêu cầu, kiểm tra quyền, xử lý nghiệp vụ và đồng bộ dữ liệu; phần worker đảm nhiệm thông báo email bất đồng bộ; trong khi cơ sở dữ liệu SQL Server giữ vai trò lưu trữ tập trung toàn bộ thông tin dịch vụ, yêu cầu, phản hồi, log và tài nguyên đính kèm. Nhờ cách tiếp cận này, hệ thống vừa đảm bảo tính minh bạch của luồng xử lý, vừa thuận lợi cho việc bảo trì, mở rộng và kiểm soát lỗi.</w:t>
      </w:r>
    </w:p>
    <w:p w14:paraId="1F19C129" w14:textId="77777777" w:rsidR="006668C9" w:rsidRDefault="00000000" w:rsidP="00232ADF">
      <w:pPr>
        <w:spacing w:after="120"/>
        <w:ind w:firstLine="425"/>
        <w:jc w:val="both"/>
      </w:pPr>
      <w:r>
        <w:t>Bộ công nghệ hiện có trong dự án cho thấy hướng triển khai thiên về web application hiện đại, có khả năng tích hợp tốt với xác thực tập trung, gateway, realtime và xử lý nền. Đây là lựa chọn phù hợp với bài toán dịch vụ hành chính trực tuyến, nơi mỗi yêu cầu cần được lưu vết, phản hồi và cập nhật trạng thái rõ ràng, thay vì chỉ dừng ở việc gửi biểu mẫu đơn thuần.</w:t>
      </w:r>
    </w:p>
    <w:p w14:paraId="3A140448" w14:textId="77777777" w:rsidR="006668C9" w:rsidRDefault="00000000" w:rsidP="00232ADF">
      <w:pPr>
        <w:pStyle w:val="Heading2"/>
      </w:pPr>
      <w:r>
        <w:rPr>
          <w:rFonts w:ascii="Times New Roman" w:eastAsia="Times New Roman" w:hAnsi="Times New Roman"/>
        </w:rPr>
        <w:t>2. Bảng tổng quan thành phần công nghệ</w:t>
      </w:r>
    </w:p>
    <w:tbl>
      <w:tblPr>
        <w:tblStyle w:val="TableGrid"/>
        <w:tblW w:w="0" w:type="auto"/>
        <w:jc w:val="center"/>
        <w:tblLook w:val="04A0" w:firstRow="1" w:lastRow="0" w:firstColumn="1" w:lastColumn="0" w:noHBand="0" w:noVBand="1"/>
      </w:tblPr>
      <w:tblGrid>
        <w:gridCol w:w="2436"/>
        <w:gridCol w:w="2436"/>
        <w:gridCol w:w="2436"/>
        <w:gridCol w:w="2436"/>
      </w:tblGrid>
      <w:tr w:rsidR="006668C9" w14:paraId="7717E455" w14:textId="77777777">
        <w:trPr>
          <w:jc w:val="center"/>
        </w:trPr>
        <w:tc>
          <w:tcPr>
            <w:tcW w:w="2436" w:type="dxa"/>
            <w:vAlign w:val="center"/>
          </w:tcPr>
          <w:p w14:paraId="2CF51573" w14:textId="77777777" w:rsidR="006668C9" w:rsidRDefault="00000000" w:rsidP="00232ADF">
            <w:pPr>
              <w:spacing w:line="276" w:lineRule="auto"/>
              <w:jc w:val="center"/>
            </w:pPr>
            <w:r>
              <w:rPr>
                <w:b/>
                <w:sz w:val="22"/>
              </w:rPr>
              <w:t>Thành phần</w:t>
            </w:r>
          </w:p>
        </w:tc>
        <w:tc>
          <w:tcPr>
            <w:tcW w:w="2436" w:type="dxa"/>
            <w:vAlign w:val="center"/>
          </w:tcPr>
          <w:p w14:paraId="5144A7B4" w14:textId="77777777" w:rsidR="006668C9" w:rsidRDefault="00000000" w:rsidP="00232ADF">
            <w:pPr>
              <w:spacing w:line="276" w:lineRule="auto"/>
              <w:jc w:val="center"/>
            </w:pPr>
            <w:r>
              <w:rPr>
                <w:b/>
                <w:sz w:val="22"/>
              </w:rPr>
              <w:t>Công nghệ / mô-đun</w:t>
            </w:r>
          </w:p>
        </w:tc>
        <w:tc>
          <w:tcPr>
            <w:tcW w:w="2436" w:type="dxa"/>
            <w:vAlign w:val="center"/>
          </w:tcPr>
          <w:p w14:paraId="51E296CE" w14:textId="77777777" w:rsidR="006668C9" w:rsidRDefault="00000000" w:rsidP="00232ADF">
            <w:pPr>
              <w:spacing w:line="276" w:lineRule="auto"/>
              <w:jc w:val="center"/>
            </w:pPr>
            <w:r>
              <w:rPr>
                <w:b/>
                <w:sz w:val="22"/>
              </w:rPr>
              <w:t>Vai trò chính</w:t>
            </w:r>
          </w:p>
        </w:tc>
        <w:tc>
          <w:tcPr>
            <w:tcW w:w="2436" w:type="dxa"/>
            <w:vAlign w:val="center"/>
          </w:tcPr>
          <w:p w14:paraId="7CC044AF" w14:textId="77777777" w:rsidR="006668C9" w:rsidRDefault="00000000" w:rsidP="00232ADF">
            <w:pPr>
              <w:spacing w:line="276" w:lineRule="auto"/>
              <w:jc w:val="center"/>
            </w:pPr>
            <w:r>
              <w:rPr>
                <w:b/>
                <w:sz w:val="22"/>
              </w:rPr>
              <w:t>Ghi chú triển khai</w:t>
            </w:r>
          </w:p>
        </w:tc>
      </w:tr>
      <w:tr w:rsidR="006668C9" w14:paraId="3CFB73AC" w14:textId="77777777">
        <w:trPr>
          <w:jc w:val="center"/>
        </w:trPr>
        <w:tc>
          <w:tcPr>
            <w:tcW w:w="2436" w:type="dxa"/>
            <w:vAlign w:val="center"/>
          </w:tcPr>
          <w:p w14:paraId="6A9F8D55" w14:textId="77777777" w:rsidR="006668C9" w:rsidRDefault="00000000" w:rsidP="00232ADF">
            <w:pPr>
              <w:spacing w:line="276" w:lineRule="auto"/>
              <w:jc w:val="center"/>
            </w:pPr>
            <w:r>
              <w:rPr>
                <w:sz w:val="21"/>
              </w:rPr>
              <w:t>Frontend</w:t>
            </w:r>
          </w:p>
        </w:tc>
        <w:tc>
          <w:tcPr>
            <w:tcW w:w="2436" w:type="dxa"/>
            <w:vAlign w:val="center"/>
          </w:tcPr>
          <w:p w14:paraId="05FDEAD9" w14:textId="77777777" w:rsidR="006668C9" w:rsidRDefault="00000000" w:rsidP="00232ADF">
            <w:pPr>
              <w:spacing w:line="276" w:lineRule="auto"/>
              <w:jc w:val="center"/>
            </w:pPr>
            <w:r>
              <w:rPr>
                <w:sz w:val="21"/>
              </w:rPr>
              <w:t>Vue 3, Vite, Pinia, PrimeVue, Tailwind CSS, SignalR client</w:t>
            </w:r>
          </w:p>
        </w:tc>
        <w:tc>
          <w:tcPr>
            <w:tcW w:w="2436" w:type="dxa"/>
            <w:vAlign w:val="center"/>
          </w:tcPr>
          <w:p w14:paraId="792728B2" w14:textId="77777777" w:rsidR="006668C9" w:rsidRDefault="00000000" w:rsidP="00232ADF">
            <w:pPr>
              <w:spacing w:line="276" w:lineRule="auto"/>
              <w:jc w:val="center"/>
            </w:pPr>
            <w:r>
              <w:rPr>
                <w:sz w:val="21"/>
              </w:rPr>
              <w:t>Hiển thị giao diện sinh viên/cán bộ, gọi API, nhận realtime</w:t>
            </w:r>
          </w:p>
        </w:tc>
        <w:tc>
          <w:tcPr>
            <w:tcW w:w="2436" w:type="dxa"/>
            <w:vAlign w:val="center"/>
          </w:tcPr>
          <w:p w14:paraId="6E5138C3" w14:textId="77777777" w:rsidR="006668C9" w:rsidRDefault="00000000" w:rsidP="00232ADF">
            <w:pPr>
              <w:spacing w:line="276" w:lineRule="auto"/>
              <w:jc w:val="center"/>
            </w:pPr>
            <w:r>
              <w:rPr>
                <w:sz w:val="21"/>
              </w:rPr>
              <w:t>Tách cổng sinh viên và cổng cán bộ</w:t>
            </w:r>
          </w:p>
        </w:tc>
      </w:tr>
      <w:tr w:rsidR="006668C9" w14:paraId="1B49B43D" w14:textId="77777777">
        <w:trPr>
          <w:jc w:val="center"/>
        </w:trPr>
        <w:tc>
          <w:tcPr>
            <w:tcW w:w="2436" w:type="dxa"/>
            <w:vAlign w:val="center"/>
          </w:tcPr>
          <w:p w14:paraId="15915771" w14:textId="77777777" w:rsidR="006668C9" w:rsidRDefault="00000000" w:rsidP="00232ADF">
            <w:pPr>
              <w:spacing w:line="276" w:lineRule="auto"/>
              <w:jc w:val="center"/>
            </w:pPr>
            <w:r>
              <w:rPr>
                <w:sz w:val="21"/>
              </w:rPr>
              <w:t>Gateway</w:t>
            </w:r>
          </w:p>
        </w:tc>
        <w:tc>
          <w:tcPr>
            <w:tcW w:w="2436" w:type="dxa"/>
            <w:vAlign w:val="center"/>
          </w:tcPr>
          <w:p w14:paraId="03D4483F" w14:textId="77777777" w:rsidR="006668C9" w:rsidRDefault="00000000" w:rsidP="00232ADF">
            <w:pPr>
              <w:spacing w:line="276" w:lineRule="auto"/>
              <w:jc w:val="center"/>
            </w:pPr>
            <w:r>
              <w:rPr>
                <w:sz w:val="21"/>
              </w:rPr>
              <w:t>Ocelot, AspNetCoreRateLimit</w:t>
            </w:r>
          </w:p>
        </w:tc>
        <w:tc>
          <w:tcPr>
            <w:tcW w:w="2436" w:type="dxa"/>
            <w:vAlign w:val="center"/>
          </w:tcPr>
          <w:p w14:paraId="01E4433A" w14:textId="77777777" w:rsidR="006668C9" w:rsidRDefault="00000000" w:rsidP="00232ADF">
            <w:pPr>
              <w:spacing w:line="276" w:lineRule="auto"/>
              <w:jc w:val="center"/>
            </w:pPr>
            <w:r>
              <w:rPr>
                <w:sz w:val="21"/>
              </w:rPr>
              <w:t>Định tuyến request, kiểm soát một số endpoint</w:t>
            </w:r>
          </w:p>
        </w:tc>
        <w:tc>
          <w:tcPr>
            <w:tcW w:w="2436" w:type="dxa"/>
            <w:vAlign w:val="center"/>
          </w:tcPr>
          <w:p w14:paraId="2CF3AD3C" w14:textId="77777777" w:rsidR="006668C9" w:rsidRDefault="00000000" w:rsidP="00232ADF">
            <w:pPr>
              <w:spacing w:line="276" w:lineRule="auto"/>
              <w:jc w:val="center"/>
            </w:pPr>
            <w:r>
              <w:rPr>
                <w:sz w:val="21"/>
              </w:rPr>
              <w:t>Giảm phụ thuộc trực tiếp vào service nội bộ</w:t>
            </w:r>
          </w:p>
        </w:tc>
      </w:tr>
      <w:tr w:rsidR="006668C9" w14:paraId="362501B3" w14:textId="77777777">
        <w:trPr>
          <w:jc w:val="center"/>
        </w:trPr>
        <w:tc>
          <w:tcPr>
            <w:tcW w:w="2436" w:type="dxa"/>
            <w:vAlign w:val="center"/>
          </w:tcPr>
          <w:p w14:paraId="75943FAE" w14:textId="77777777" w:rsidR="006668C9" w:rsidRDefault="00000000" w:rsidP="00232ADF">
            <w:pPr>
              <w:spacing w:line="276" w:lineRule="auto"/>
              <w:jc w:val="center"/>
            </w:pPr>
            <w:r>
              <w:rPr>
                <w:sz w:val="21"/>
              </w:rPr>
              <w:t>Xác thực</w:t>
            </w:r>
          </w:p>
        </w:tc>
        <w:tc>
          <w:tcPr>
            <w:tcW w:w="2436" w:type="dxa"/>
            <w:vAlign w:val="center"/>
          </w:tcPr>
          <w:p w14:paraId="535BE6E7" w14:textId="77777777" w:rsidR="006668C9" w:rsidRDefault="00000000" w:rsidP="00232ADF">
            <w:pPr>
              <w:spacing w:line="276" w:lineRule="auto"/>
              <w:jc w:val="center"/>
            </w:pPr>
            <w:r>
              <w:rPr>
                <w:sz w:val="21"/>
              </w:rPr>
              <w:t>IdentityServer4, JWT</w:t>
            </w:r>
          </w:p>
        </w:tc>
        <w:tc>
          <w:tcPr>
            <w:tcW w:w="2436" w:type="dxa"/>
            <w:vAlign w:val="center"/>
          </w:tcPr>
          <w:p w14:paraId="07B60CF4" w14:textId="77777777" w:rsidR="006668C9" w:rsidRDefault="00000000" w:rsidP="00232ADF">
            <w:pPr>
              <w:spacing w:line="276" w:lineRule="auto"/>
              <w:jc w:val="center"/>
            </w:pPr>
            <w:r>
              <w:rPr>
                <w:sz w:val="21"/>
              </w:rPr>
              <w:t>Đăng nhập, cấp token, kiểm soát quyền</w:t>
            </w:r>
          </w:p>
        </w:tc>
        <w:tc>
          <w:tcPr>
            <w:tcW w:w="2436" w:type="dxa"/>
            <w:vAlign w:val="center"/>
          </w:tcPr>
          <w:p w14:paraId="6E1BA8BB" w14:textId="77777777" w:rsidR="006668C9" w:rsidRDefault="00000000" w:rsidP="00232ADF">
            <w:pPr>
              <w:spacing w:line="276" w:lineRule="auto"/>
              <w:jc w:val="center"/>
            </w:pPr>
            <w:r>
              <w:rPr>
                <w:sz w:val="21"/>
              </w:rPr>
              <w:t>Phân tách rõ vai trò sinh viên/cán bộ</w:t>
            </w:r>
          </w:p>
        </w:tc>
      </w:tr>
      <w:tr w:rsidR="006668C9" w14:paraId="472A1441" w14:textId="77777777">
        <w:trPr>
          <w:jc w:val="center"/>
        </w:trPr>
        <w:tc>
          <w:tcPr>
            <w:tcW w:w="2436" w:type="dxa"/>
            <w:vAlign w:val="center"/>
          </w:tcPr>
          <w:p w14:paraId="44BEFBEE" w14:textId="77777777" w:rsidR="006668C9" w:rsidRDefault="00000000" w:rsidP="00232ADF">
            <w:pPr>
              <w:spacing w:line="276" w:lineRule="auto"/>
              <w:jc w:val="center"/>
            </w:pPr>
            <w:r>
              <w:rPr>
                <w:sz w:val="21"/>
              </w:rPr>
              <w:t>Backend</w:t>
            </w:r>
          </w:p>
        </w:tc>
        <w:tc>
          <w:tcPr>
            <w:tcW w:w="2436" w:type="dxa"/>
            <w:vAlign w:val="center"/>
          </w:tcPr>
          <w:p w14:paraId="6DD3B35F" w14:textId="77777777" w:rsidR="006668C9" w:rsidRDefault="00000000" w:rsidP="00232ADF">
            <w:pPr>
              <w:spacing w:line="276" w:lineRule="auto"/>
              <w:jc w:val="center"/>
            </w:pPr>
            <w:r>
              <w:rPr>
                <w:sz w:val="21"/>
              </w:rPr>
              <w:t>ASP.NET Core Web API, AutoMapper, SignalR</w:t>
            </w:r>
          </w:p>
        </w:tc>
        <w:tc>
          <w:tcPr>
            <w:tcW w:w="2436" w:type="dxa"/>
            <w:vAlign w:val="center"/>
          </w:tcPr>
          <w:p w14:paraId="6D954283" w14:textId="77777777" w:rsidR="006668C9" w:rsidRDefault="00000000" w:rsidP="00232ADF">
            <w:pPr>
              <w:spacing w:line="276" w:lineRule="auto"/>
              <w:jc w:val="center"/>
            </w:pPr>
            <w:r>
              <w:rPr>
                <w:sz w:val="21"/>
              </w:rPr>
              <w:t>Xử lý nghiệp vụ, mapping DTO, phát sự kiện realtime</w:t>
            </w:r>
          </w:p>
        </w:tc>
        <w:tc>
          <w:tcPr>
            <w:tcW w:w="2436" w:type="dxa"/>
            <w:vAlign w:val="center"/>
          </w:tcPr>
          <w:p w14:paraId="1225974D" w14:textId="77777777" w:rsidR="006668C9" w:rsidRDefault="00000000" w:rsidP="00232ADF">
            <w:pPr>
              <w:spacing w:line="276" w:lineRule="auto"/>
              <w:jc w:val="center"/>
            </w:pPr>
            <w:r>
              <w:rPr>
                <w:sz w:val="21"/>
              </w:rPr>
              <w:t>Tổ chức theo controller/service</w:t>
            </w:r>
          </w:p>
        </w:tc>
      </w:tr>
      <w:tr w:rsidR="006668C9" w14:paraId="241468C9" w14:textId="77777777">
        <w:trPr>
          <w:jc w:val="center"/>
        </w:trPr>
        <w:tc>
          <w:tcPr>
            <w:tcW w:w="2436" w:type="dxa"/>
            <w:vAlign w:val="center"/>
          </w:tcPr>
          <w:p w14:paraId="3457CCB1" w14:textId="77777777" w:rsidR="006668C9" w:rsidRDefault="00000000" w:rsidP="00232ADF">
            <w:pPr>
              <w:spacing w:line="276" w:lineRule="auto"/>
              <w:jc w:val="center"/>
            </w:pPr>
            <w:r>
              <w:rPr>
                <w:sz w:val="21"/>
              </w:rPr>
              <w:t>Dữ liệu</w:t>
            </w:r>
          </w:p>
        </w:tc>
        <w:tc>
          <w:tcPr>
            <w:tcW w:w="2436" w:type="dxa"/>
            <w:vAlign w:val="center"/>
          </w:tcPr>
          <w:p w14:paraId="27547C4B" w14:textId="77777777" w:rsidR="006668C9" w:rsidRDefault="00000000" w:rsidP="00232ADF">
            <w:pPr>
              <w:spacing w:line="276" w:lineRule="auto"/>
              <w:jc w:val="center"/>
            </w:pPr>
            <w:r>
              <w:rPr>
                <w:sz w:val="21"/>
              </w:rPr>
              <w:t>Entity Framework Core, SQL Server</w:t>
            </w:r>
          </w:p>
        </w:tc>
        <w:tc>
          <w:tcPr>
            <w:tcW w:w="2436" w:type="dxa"/>
            <w:vAlign w:val="center"/>
          </w:tcPr>
          <w:p w14:paraId="6F31027D" w14:textId="77777777" w:rsidR="006668C9" w:rsidRDefault="00000000" w:rsidP="00232ADF">
            <w:pPr>
              <w:spacing w:line="276" w:lineRule="auto"/>
              <w:jc w:val="center"/>
            </w:pPr>
            <w:r>
              <w:rPr>
                <w:sz w:val="21"/>
              </w:rPr>
              <w:t>Lưu trữ và truy xuất dữ liệu nghiệp vụ</w:t>
            </w:r>
          </w:p>
        </w:tc>
        <w:tc>
          <w:tcPr>
            <w:tcW w:w="2436" w:type="dxa"/>
            <w:vAlign w:val="center"/>
          </w:tcPr>
          <w:p w14:paraId="46396CEC" w14:textId="77777777" w:rsidR="006668C9" w:rsidRDefault="00000000" w:rsidP="00232ADF">
            <w:pPr>
              <w:spacing w:line="276" w:lineRule="auto"/>
              <w:jc w:val="center"/>
            </w:pPr>
            <w:r>
              <w:rPr>
                <w:sz w:val="21"/>
              </w:rPr>
              <w:t>Ánh xạ entity, repository, migration</w:t>
            </w:r>
          </w:p>
        </w:tc>
      </w:tr>
      <w:tr w:rsidR="006668C9" w14:paraId="708F4590" w14:textId="77777777">
        <w:trPr>
          <w:jc w:val="center"/>
        </w:trPr>
        <w:tc>
          <w:tcPr>
            <w:tcW w:w="2436" w:type="dxa"/>
            <w:vAlign w:val="center"/>
          </w:tcPr>
          <w:p w14:paraId="3E04B2B3" w14:textId="77777777" w:rsidR="006668C9" w:rsidRDefault="00000000" w:rsidP="00232ADF">
            <w:pPr>
              <w:spacing w:line="276" w:lineRule="auto"/>
              <w:jc w:val="center"/>
            </w:pPr>
            <w:r>
              <w:rPr>
                <w:sz w:val="21"/>
              </w:rPr>
              <w:t>Tác vụ nền</w:t>
            </w:r>
          </w:p>
        </w:tc>
        <w:tc>
          <w:tcPr>
            <w:tcW w:w="2436" w:type="dxa"/>
            <w:vAlign w:val="center"/>
          </w:tcPr>
          <w:p w14:paraId="55484209" w14:textId="77777777" w:rsidR="006668C9" w:rsidRDefault="00000000" w:rsidP="00232ADF">
            <w:pPr>
              <w:spacing w:line="276" w:lineRule="auto"/>
              <w:jc w:val="center"/>
            </w:pPr>
            <w:r>
              <w:rPr>
                <w:sz w:val="21"/>
              </w:rPr>
              <w:t>Worker Service, SMTP</w:t>
            </w:r>
          </w:p>
        </w:tc>
        <w:tc>
          <w:tcPr>
            <w:tcW w:w="2436" w:type="dxa"/>
            <w:vAlign w:val="center"/>
          </w:tcPr>
          <w:p w14:paraId="501A3846" w14:textId="77777777" w:rsidR="006668C9" w:rsidRDefault="00000000" w:rsidP="00232ADF">
            <w:pPr>
              <w:spacing w:line="276" w:lineRule="auto"/>
              <w:jc w:val="center"/>
            </w:pPr>
            <w:r>
              <w:rPr>
                <w:sz w:val="21"/>
              </w:rPr>
              <w:t>Gửi email bất đồng bộ</w:t>
            </w:r>
          </w:p>
        </w:tc>
        <w:tc>
          <w:tcPr>
            <w:tcW w:w="2436" w:type="dxa"/>
            <w:vAlign w:val="center"/>
          </w:tcPr>
          <w:p w14:paraId="18EDA994" w14:textId="77777777" w:rsidR="006668C9" w:rsidRDefault="00000000" w:rsidP="00232ADF">
            <w:pPr>
              <w:spacing w:line="276" w:lineRule="auto"/>
              <w:jc w:val="center"/>
            </w:pPr>
            <w:r>
              <w:rPr>
                <w:sz w:val="21"/>
              </w:rPr>
              <w:t>Quét bảng TinNhan để xử lý thông báo</w:t>
            </w:r>
          </w:p>
        </w:tc>
      </w:tr>
      <w:tr w:rsidR="006668C9" w14:paraId="3D6D7A73" w14:textId="77777777">
        <w:trPr>
          <w:jc w:val="center"/>
        </w:trPr>
        <w:tc>
          <w:tcPr>
            <w:tcW w:w="2436" w:type="dxa"/>
            <w:vAlign w:val="center"/>
          </w:tcPr>
          <w:p w14:paraId="436CAB5C" w14:textId="77777777" w:rsidR="006668C9" w:rsidRDefault="00000000" w:rsidP="00232ADF">
            <w:pPr>
              <w:spacing w:line="276" w:lineRule="auto"/>
              <w:jc w:val="center"/>
            </w:pPr>
            <w:r>
              <w:rPr>
                <w:sz w:val="21"/>
              </w:rPr>
              <w:t>Triển khai</w:t>
            </w:r>
          </w:p>
        </w:tc>
        <w:tc>
          <w:tcPr>
            <w:tcW w:w="2436" w:type="dxa"/>
            <w:vAlign w:val="center"/>
          </w:tcPr>
          <w:p w14:paraId="3AF6C09D" w14:textId="77777777" w:rsidR="006668C9" w:rsidRDefault="00000000" w:rsidP="00232ADF">
            <w:pPr>
              <w:spacing w:line="276" w:lineRule="auto"/>
              <w:jc w:val="center"/>
            </w:pPr>
            <w:r>
              <w:rPr>
                <w:sz w:val="21"/>
              </w:rPr>
              <w:t>Docker, Docker Compose, Nginx</w:t>
            </w:r>
          </w:p>
        </w:tc>
        <w:tc>
          <w:tcPr>
            <w:tcW w:w="2436" w:type="dxa"/>
            <w:vAlign w:val="center"/>
          </w:tcPr>
          <w:p w14:paraId="274818DC" w14:textId="77777777" w:rsidR="006668C9" w:rsidRDefault="00000000" w:rsidP="00232ADF">
            <w:pPr>
              <w:spacing w:line="276" w:lineRule="auto"/>
              <w:jc w:val="center"/>
            </w:pPr>
            <w:r>
              <w:rPr>
                <w:sz w:val="21"/>
              </w:rPr>
              <w:t>Đóng gói và vận hành hệ thống</w:t>
            </w:r>
          </w:p>
        </w:tc>
        <w:tc>
          <w:tcPr>
            <w:tcW w:w="2436" w:type="dxa"/>
            <w:vAlign w:val="center"/>
          </w:tcPr>
          <w:p w14:paraId="13EE70E3" w14:textId="77777777" w:rsidR="006668C9" w:rsidRDefault="00000000" w:rsidP="00232ADF">
            <w:pPr>
              <w:spacing w:line="276" w:lineRule="auto"/>
              <w:jc w:val="center"/>
            </w:pPr>
            <w:r>
              <w:rPr>
                <w:sz w:val="21"/>
              </w:rPr>
              <w:t>Hỗ trợ môi trường staging/demo</w:t>
            </w:r>
          </w:p>
        </w:tc>
      </w:tr>
    </w:tbl>
    <w:p w14:paraId="2BFF5A48" w14:textId="77777777" w:rsidR="006668C9" w:rsidRDefault="00000000" w:rsidP="00232ADF">
      <w:pPr>
        <w:spacing w:after="120"/>
        <w:ind w:firstLine="425"/>
        <w:jc w:val="both"/>
      </w:pPr>
      <w:r>
        <w:lastRenderedPageBreak/>
        <w:t>Bảng tổng quan trên phản ánh khá rõ định hướng lựa chọn công nghệ trong dự án: ưu tiên các thành phần đã được kiểm chứng trong môi trường web doanh nghiệp, dễ tích hợp với nhau và có khả năng mở rộng theo từng module. Trong bối cảnh một hệ thống hành chính đại học, tiêu chí quan trọng không chỉ là hiệu năng mà còn là tính ổn định, khả năng phân quyền, khả năng theo dõi lịch sử xử lý và hỗ trợ vận hành lâu dài.</w:t>
      </w:r>
    </w:p>
    <w:p w14:paraId="7E374116" w14:textId="77777777" w:rsidR="006668C9" w:rsidRDefault="00000000" w:rsidP="00232ADF">
      <w:pPr>
        <w:pStyle w:val="Heading1"/>
      </w:pPr>
      <w:r>
        <w:rPr>
          <w:rFonts w:ascii="Times New Roman" w:eastAsia="Times New Roman" w:hAnsi="Times New Roman"/>
          <w:sz w:val="26"/>
        </w:rPr>
        <w:t>PHẦN II. PHÂN TÍCH CHI TIẾT TỪNG THÀNH PHẦN CÔNG NGHỆ</w:t>
      </w:r>
    </w:p>
    <w:p w14:paraId="28C8ED64" w14:textId="77777777" w:rsidR="006668C9" w:rsidRDefault="00000000" w:rsidP="00232ADF">
      <w:pPr>
        <w:pStyle w:val="Heading2"/>
      </w:pPr>
      <w:r>
        <w:rPr>
          <w:rFonts w:ascii="Times New Roman" w:eastAsia="Times New Roman" w:hAnsi="Times New Roman"/>
        </w:rPr>
        <w:t>1. Frontend: Vue 3, Vite, Pinia, PrimeVue, Tailwind CSS và SignalR client</w:t>
      </w:r>
    </w:p>
    <w:p w14:paraId="3F47EDAB" w14:textId="77777777" w:rsidR="006668C9" w:rsidRDefault="00000000" w:rsidP="00232ADF">
      <w:pPr>
        <w:spacing w:after="120"/>
        <w:ind w:firstLine="425"/>
        <w:jc w:val="both"/>
      </w:pPr>
      <w:r>
        <w:t>Frontend của hệ thống Một cửa được tổ chức theo hướng hiện đại, tách riêng giao diện sinh viên và giao diện cán bộ để phù hợp với từng luồng thao tác nghiệp vụ. Vue 3 được sử dụng làm nền tảng xây dựng component, giúp chia nhỏ màn hình theo từng khối chức năng như danh sách dịch vụ, tạo yêu cầu, theo dõi trạng thái, phản hồi hồ sơ và xem lịch sử xử lý. Cách tổ chức theo component giúp giao diện dễ bảo trì, dễ mở rộng và thuận lợi khi cần tái sử dụng các thành phần dùng chung.</w:t>
      </w:r>
    </w:p>
    <w:p w14:paraId="457598E1" w14:textId="77777777" w:rsidR="006668C9" w:rsidRDefault="00000000" w:rsidP="00232ADF">
      <w:pPr>
        <w:spacing w:after="120"/>
        <w:ind w:firstLine="425"/>
        <w:jc w:val="both"/>
      </w:pPr>
      <w:r>
        <w:t>Vite đóng vai trò là công cụ build và phát triển nhanh, hỗ trợ quá trình khởi tạo dự án, biên dịch mã nguồn và làm mới giao diện trong quá trình lập trình. Với một project có nhiều màn hình và nhiều trạng thái hiển thị, Vite giúp rút ngắn đáng kể thời gian chờ khi sửa code và chạy thử. Đây là yếu tố thực tế rất quan trọng trong giai đoạn phát triển nội bộ và chỉnh sửa liên tục.</w:t>
      </w:r>
    </w:p>
    <w:p w14:paraId="4B76CED2" w14:textId="77777777" w:rsidR="006668C9" w:rsidRDefault="00000000" w:rsidP="00232ADF">
      <w:pPr>
        <w:spacing w:after="120"/>
        <w:ind w:firstLine="425"/>
        <w:jc w:val="both"/>
      </w:pPr>
      <w:r>
        <w:t>Pinia được dùng để quản lý trạng thái ứng dụng phía client. Trong dự án Một cửa, trạng thái đăng nhập, thông tin người dùng, danh sách yêu cầu, trạng thái xử lý và dữ liệu đệm giữa các màn hình đều cần được đồng bộ hợp lý. Khi dùng Pinia, các luồng dữ liệu quan trọng có thể được lưu ở mức global store, tránh truyền props quá sâu và giảm sự phụ thuộc giữa các component. Điều này đặc biệt hữu ích với màn hình có nhiều thao tác liên quan đến danh sách, bộ lọc, phản hồi và cập nhật realtime.</w:t>
      </w:r>
    </w:p>
    <w:p w14:paraId="27E93B63" w14:textId="77777777" w:rsidR="006668C9" w:rsidRDefault="00000000" w:rsidP="00232ADF">
      <w:pPr>
        <w:spacing w:after="120"/>
        <w:ind w:firstLine="425"/>
        <w:jc w:val="both"/>
      </w:pPr>
      <w:r>
        <w:t>PrimeVue và Tailwind CSS đảm nhiệm phần trình bày giao diện. PrimeVue cung cấp nhiều component giao diện sẵn có như bảng dữ liệu, form, dialog, tag trạng thái và menu thao tác; còn Tailwind CSS hỗ trợ kiểm soát bố cục, khoảng cách, căn chỉnh và tính phản hồi của giao diện. Kết hợp hai công cụ này giúp đội phát triển xây dựng màn hình nhanh hơn mà vẫn giữ được tính thống nhất. Với một hệ thống phục vụ người dùng nội bộ và sinh viên, điều cần thiết không phải là hiệu ứng phức tạp mà là giao diện rõ ràng, dễ hiểu và ít gây nhầm lẫn.</w:t>
      </w:r>
    </w:p>
    <w:p w14:paraId="39980A6D" w14:textId="77777777" w:rsidR="006668C9" w:rsidRDefault="00000000" w:rsidP="00232ADF">
      <w:pPr>
        <w:spacing w:after="120"/>
        <w:ind w:firstLine="425"/>
        <w:jc w:val="both"/>
      </w:pPr>
      <w:r>
        <w:t xml:space="preserve">SignalR client được tích hợp để nhận thông tin cập nhật tức thời từ server. Trong các luồng như cập nhật trạng thái yêu cầu, nhận phản hồi của cán bộ hoặc thay đổi liên quan đến thanh toán, việc đẩy dữ liệu realtime giúp người dùng không phải liên tục làm mới trang. </w:t>
      </w:r>
      <w:r>
        <w:lastRenderedPageBreak/>
        <w:t>Đây là một lựa chọn phù hợp với một hệ thống có tính tương tác cao, nơi trạng thái xử lý thay đổi thường xuyên và người dùng cần biết ngay kết quả cập nhật.</w:t>
      </w:r>
    </w:p>
    <w:tbl>
      <w:tblPr>
        <w:tblStyle w:val="TableGrid"/>
        <w:tblW w:w="0" w:type="auto"/>
        <w:tblLook w:val="04A0" w:firstRow="1" w:lastRow="0" w:firstColumn="1" w:lastColumn="0" w:noHBand="0" w:noVBand="1"/>
      </w:tblPr>
      <w:tblGrid>
        <w:gridCol w:w="3248"/>
        <w:gridCol w:w="3248"/>
        <w:gridCol w:w="3248"/>
      </w:tblGrid>
      <w:tr w:rsidR="006668C9" w14:paraId="5FC58282" w14:textId="77777777">
        <w:tc>
          <w:tcPr>
            <w:tcW w:w="3248" w:type="dxa"/>
            <w:vAlign w:val="center"/>
          </w:tcPr>
          <w:p w14:paraId="18D4B9B0" w14:textId="77777777" w:rsidR="006668C9" w:rsidRDefault="00000000" w:rsidP="00232ADF">
            <w:pPr>
              <w:spacing w:line="276" w:lineRule="auto"/>
              <w:jc w:val="center"/>
            </w:pPr>
            <w:r>
              <w:rPr>
                <w:b/>
                <w:sz w:val="22"/>
              </w:rPr>
              <w:t>Thành phần</w:t>
            </w:r>
          </w:p>
        </w:tc>
        <w:tc>
          <w:tcPr>
            <w:tcW w:w="3248" w:type="dxa"/>
            <w:vAlign w:val="center"/>
          </w:tcPr>
          <w:p w14:paraId="33E4505B" w14:textId="77777777" w:rsidR="006668C9" w:rsidRDefault="00000000" w:rsidP="00232ADF">
            <w:pPr>
              <w:spacing w:line="276" w:lineRule="auto"/>
              <w:jc w:val="center"/>
            </w:pPr>
            <w:r>
              <w:rPr>
                <w:b/>
                <w:sz w:val="22"/>
              </w:rPr>
              <w:t>Vai trò trong frontend</w:t>
            </w:r>
          </w:p>
        </w:tc>
        <w:tc>
          <w:tcPr>
            <w:tcW w:w="3248" w:type="dxa"/>
            <w:vAlign w:val="center"/>
          </w:tcPr>
          <w:p w14:paraId="58EB8E78" w14:textId="77777777" w:rsidR="006668C9" w:rsidRDefault="00000000" w:rsidP="00232ADF">
            <w:pPr>
              <w:spacing w:line="276" w:lineRule="auto"/>
              <w:jc w:val="center"/>
            </w:pPr>
            <w:r>
              <w:rPr>
                <w:b/>
                <w:sz w:val="22"/>
              </w:rPr>
              <w:t>Mô-đun/điểm đáng chú ý</w:t>
            </w:r>
          </w:p>
        </w:tc>
      </w:tr>
      <w:tr w:rsidR="006668C9" w14:paraId="459DCAF8" w14:textId="77777777">
        <w:tc>
          <w:tcPr>
            <w:tcW w:w="3248" w:type="dxa"/>
            <w:vAlign w:val="center"/>
          </w:tcPr>
          <w:p w14:paraId="372CAB2A" w14:textId="77777777" w:rsidR="006668C9" w:rsidRDefault="00000000" w:rsidP="00232ADF">
            <w:pPr>
              <w:spacing w:line="276" w:lineRule="auto"/>
              <w:jc w:val="center"/>
            </w:pPr>
            <w:r>
              <w:rPr>
                <w:sz w:val="21"/>
              </w:rPr>
              <w:t>Vue 3</w:t>
            </w:r>
          </w:p>
        </w:tc>
        <w:tc>
          <w:tcPr>
            <w:tcW w:w="3248" w:type="dxa"/>
            <w:vAlign w:val="center"/>
          </w:tcPr>
          <w:p w14:paraId="47AF405A" w14:textId="77777777" w:rsidR="006668C9" w:rsidRDefault="00000000" w:rsidP="00232ADF">
            <w:pPr>
              <w:spacing w:line="276" w:lineRule="auto"/>
              <w:jc w:val="center"/>
            </w:pPr>
            <w:r>
              <w:rPr>
                <w:sz w:val="21"/>
              </w:rPr>
              <w:t>Xây dựng component và luồng hiển thị</w:t>
            </w:r>
          </w:p>
        </w:tc>
        <w:tc>
          <w:tcPr>
            <w:tcW w:w="3248" w:type="dxa"/>
            <w:vAlign w:val="center"/>
          </w:tcPr>
          <w:p w14:paraId="29448B39" w14:textId="77777777" w:rsidR="006668C9" w:rsidRDefault="00000000" w:rsidP="00232ADF">
            <w:pPr>
              <w:spacing w:line="276" w:lineRule="auto"/>
              <w:jc w:val="center"/>
            </w:pPr>
            <w:r>
              <w:rPr>
                <w:sz w:val="21"/>
              </w:rPr>
              <w:t>Tách rõ phần giao diện sinh viên và cán bộ</w:t>
            </w:r>
          </w:p>
        </w:tc>
      </w:tr>
      <w:tr w:rsidR="006668C9" w14:paraId="563476F7" w14:textId="77777777">
        <w:tc>
          <w:tcPr>
            <w:tcW w:w="3248" w:type="dxa"/>
            <w:vAlign w:val="center"/>
          </w:tcPr>
          <w:p w14:paraId="51806DF3" w14:textId="77777777" w:rsidR="006668C9" w:rsidRDefault="00000000" w:rsidP="00232ADF">
            <w:pPr>
              <w:spacing w:line="276" w:lineRule="auto"/>
              <w:jc w:val="center"/>
            </w:pPr>
            <w:r>
              <w:rPr>
                <w:sz w:val="21"/>
              </w:rPr>
              <w:t>Vite</w:t>
            </w:r>
          </w:p>
        </w:tc>
        <w:tc>
          <w:tcPr>
            <w:tcW w:w="3248" w:type="dxa"/>
            <w:vAlign w:val="center"/>
          </w:tcPr>
          <w:p w14:paraId="4706E5A8" w14:textId="77777777" w:rsidR="006668C9" w:rsidRDefault="00000000" w:rsidP="00232ADF">
            <w:pPr>
              <w:spacing w:line="276" w:lineRule="auto"/>
              <w:jc w:val="center"/>
            </w:pPr>
            <w:r>
              <w:rPr>
                <w:sz w:val="21"/>
              </w:rPr>
              <w:t>Phát triển, build và chạy dev server</w:t>
            </w:r>
          </w:p>
        </w:tc>
        <w:tc>
          <w:tcPr>
            <w:tcW w:w="3248" w:type="dxa"/>
            <w:vAlign w:val="center"/>
          </w:tcPr>
          <w:p w14:paraId="6EA54AD3" w14:textId="77777777" w:rsidR="006668C9" w:rsidRDefault="00000000" w:rsidP="00232ADF">
            <w:pPr>
              <w:spacing w:line="276" w:lineRule="auto"/>
              <w:jc w:val="center"/>
            </w:pPr>
            <w:r>
              <w:rPr>
                <w:sz w:val="21"/>
              </w:rPr>
              <w:t>Tăng tốc vòng lặp chỉnh sửa – kiểm thử</w:t>
            </w:r>
          </w:p>
        </w:tc>
      </w:tr>
      <w:tr w:rsidR="006668C9" w14:paraId="4A46E1FC" w14:textId="77777777">
        <w:tc>
          <w:tcPr>
            <w:tcW w:w="3248" w:type="dxa"/>
            <w:vAlign w:val="center"/>
          </w:tcPr>
          <w:p w14:paraId="35C4B461" w14:textId="77777777" w:rsidR="006668C9" w:rsidRDefault="00000000" w:rsidP="00232ADF">
            <w:pPr>
              <w:spacing w:line="276" w:lineRule="auto"/>
              <w:jc w:val="center"/>
            </w:pPr>
            <w:r>
              <w:rPr>
                <w:sz w:val="21"/>
              </w:rPr>
              <w:t>Pinia</w:t>
            </w:r>
          </w:p>
        </w:tc>
        <w:tc>
          <w:tcPr>
            <w:tcW w:w="3248" w:type="dxa"/>
            <w:vAlign w:val="center"/>
          </w:tcPr>
          <w:p w14:paraId="5648AE20" w14:textId="77777777" w:rsidR="006668C9" w:rsidRDefault="00000000" w:rsidP="00232ADF">
            <w:pPr>
              <w:spacing w:line="276" w:lineRule="auto"/>
              <w:jc w:val="center"/>
            </w:pPr>
            <w:r>
              <w:rPr>
                <w:sz w:val="21"/>
              </w:rPr>
              <w:t>Quản lý state dùng chung</w:t>
            </w:r>
          </w:p>
        </w:tc>
        <w:tc>
          <w:tcPr>
            <w:tcW w:w="3248" w:type="dxa"/>
            <w:vAlign w:val="center"/>
          </w:tcPr>
          <w:p w14:paraId="3D4CE701" w14:textId="77777777" w:rsidR="006668C9" w:rsidRDefault="00000000" w:rsidP="00232ADF">
            <w:pPr>
              <w:spacing w:line="276" w:lineRule="auto"/>
              <w:jc w:val="center"/>
            </w:pPr>
            <w:r>
              <w:rPr>
                <w:sz w:val="21"/>
              </w:rPr>
              <w:t>Phù hợp cho thông tin đăng nhập và danh sách yêu cầu</w:t>
            </w:r>
          </w:p>
        </w:tc>
      </w:tr>
      <w:tr w:rsidR="006668C9" w14:paraId="7E14C5C3" w14:textId="77777777">
        <w:tc>
          <w:tcPr>
            <w:tcW w:w="3248" w:type="dxa"/>
            <w:vAlign w:val="center"/>
          </w:tcPr>
          <w:p w14:paraId="1C586B79" w14:textId="77777777" w:rsidR="006668C9" w:rsidRDefault="00000000" w:rsidP="00232ADF">
            <w:pPr>
              <w:spacing w:line="276" w:lineRule="auto"/>
              <w:jc w:val="center"/>
            </w:pPr>
            <w:r>
              <w:rPr>
                <w:sz w:val="21"/>
              </w:rPr>
              <w:t>PrimeVue</w:t>
            </w:r>
          </w:p>
        </w:tc>
        <w:tc>
          <w:tcPr>
            <w:tcW w:w="3248" w:type="dxa"/>
            <w:vAlign w:val="center"/>
          </w:tcPr>
          <w:p w14:paraId="071FBC27" w14:textId="77777777" w:rsidR="006668C9" w:rsidRDefault="00000000" w:rsidP="00232ADF">
            <w:pPr>
              <w:spacing w:line="276" w:lineRule="auto"/>
              <w:jc w:val="center"/>
            </w:pPr>
            <w:r>
              <w:rPr>
                <w:sz w:val="21"/>
              </w:rPr>
              <w:t>Thư viện component giao diện</w:t>
            </w:r>
          </w:p>
        </w:tc>
        <w:tc>
          <w:tcPr>
            <w:tcW w:w="3248" w:type="dxa"/>
            <w:vAlign w:val="center"/>
          </w:tcPr>
          <w:p w14:paraId="6781EAAC" w14:textId="77777777" w:rsidR="006668C9" w:rsidRDefault="00000000" w:rsidP="00232ADF">
            <w:pPr>
              <w:spacing w:line="276" w:lineRule="auto"/>
              <w:jc w:val="center"/>
            </w:pPr>
            <w:r>
              <w:rPr>
                <w:sz w:val="21"/>
              </w:rPr>
              <w:t>Bảng dữ liệu, form, dialog, tag trạng thái</w:t>
            </w:r>
          </w:p>
        </w:tc>
      </w:tr>
      <w:tr w:rsidR="006668C9" w14:paraId="45D370C1" w14:textId="77777777">
        <w:tc>
          <w:tcPr>
            <w:tcW w:w="3248" w:type="dxa"/>
            <w:vAlign w:val="center"/>
          </w:tcPr>
          <w:p w14:paraId="7DF3BEA6" w14:textId="77777777" w:rsidR="006668C9" w:rsidRDefault="00000000" w:rsidP="00232ADF">
            <w:pPr>
              <w:spacing w:line="276" w:lineRule="auto"/>
              <w:jc w:val="center"/>
            </w:pPr>
            <w:r>
              <w:rPr>
                <w:sz w:val="21"/>
              </w:rPr>
              <w:t>Tailwind CSS</w:t>
            </w:r>
          </w:p>
        </w:tc>
        <w:tc>
          <w:tcPr>
            <w:tcW w:w="3248" w:type="dxa"/>
            <w:vAlign w:val="center"/>
          </w:tcPr>
          <w:p w14:paraId="0AE5ED67" w14:textId="77777777" w:rsidR="006668C9" w:rsidRDefault="00000000" w:rsidP="00232ADF">
            <w:pPr>
              <w:spacing w:line="276" w:lineRule="auto"/>
              <w:jc w:val="center"/>
            </w:pPr>
            <w:r>
              <w:rPr>
                <w:sz w:val="21"/>
              </w:rPr>
              <w:t>Thiết kế bố cục và style</w:t>
            </w:r>
          </w:p>
        </w:tc>
        <w:tc>
          <w:tcPr>
            <w:tcW w:w="3248" w:type="dxa"/>
            <w:vAlign w:val="center"/>
          </w:tcPr>
          <w:p w14:paraId="31D14F14" w14:textId="77777777" w:rsidR="006668C9" w:rsidRDefault="00000000" w:rsidP="00232ADF">
            <w:pPr>
              <w:spacing w:line="276" w:lineRule="auto"/>
              <w:jc w:val="center"/>
            </w:pPr>
            <w:r>
              <w:rPr>
                <w:sz w:val="21"/>
              </w:rPr>
              <w:t>Giúp giao diện gọn, đồng nhất, dễ chỉnh</w:t>
            </w:r>
          </w:p>
        </w:tc>
      </w:tr>
      <w:tr w:rsidR="006668C9" w14:paraId="64F57C0E" w14:textId="77777777">
        <w:tc>
          <w:tcPr>
            <w:tcW w:w="3248" w:type="dxa"/>
            <w:vAlign w:val="center"/>
          </w:tcPr>
          <w:p w14:paraId="5B9988AF" w14:textId="77777777" w:rsidR="006668C9" w:rsidRDefault="00000000" w:rsidP="00232ADF">
            <w:pPr>
              <w:spacing w:line="276" w:lineRule="auto"/>
              <w:jc w:val="center"/>
            </w:pPr>
            <w:r>
              <w:rPr>
                <w:sz w:val="21"/>
              </w:rPr>
              <w:t>SignalR client</w:t>
            </w:r>
          </w:p>
        </w:tc>
        <w:tc>
          <w:tcPr>
            <w:tcW w:w="3248" w:type="dxa"/>
            <w:vAlign w:val="center"/>
          </w:tcPr>
          <w:p w14:paraId="2C1D82FC" w14:textId="77777777" w:rsidR="006668C9" w:rsidRDefault="00000000" w:rsidP="00232ADF">
            <w:pPr>
              <w:spacing w:line="276" w:lineRule="auto"/>
              <w:jc w:val="center"/>
            </w:pPr>
            <w:r>
              <w:rPr>
                <w:sz w:val="21"/>
              </w:rPr>
              <w:t>Nhận realtime từ backend</w:t>
            </w:r>
          </w:p>
        </w:tc>
        <w:tc>
          <w:tcPr>
            <w:tcW w:w="3248" w:type="dxa"/>
            <w:vAlign w:val="center"/>
          </w:tcPr>
          <w:p w14:paraId="0336B61F" w14:textId="77777777" w:rsidR="006668C9" w:rsidRDefault="00000000" w:rsidP="00232ADF">
            <w:pPr>
              <w:spacing w:line="276" w:lineRule="auto"/>
              <w:jc w:val="center"/>
            </w:pPr>
            <w:r>
              <w:rPr>
                <w:sz w:val="21"/>
              </w:rPr>
              <w:t>Cập nhật trạng thái mà không cần reload</w:t>
            </w:r>
          </w:p>
        </w:tc>
      </w:tr>
    </w:tbl>
    <w:p w14:paraId="38A51927" w14:textId="77777777" w:rsidR="006668C9" w:rsidRDefault="00000000" w:rsidP="00232ADF">
      <w:pPr>
        <w:pStyle w:val="Heading2"/>
      </w:pPr>
      <w:r>
        <w:rPr>
          <w:rFonts w:ascii="Times New Roman" w:eastAsia="Times New Roman" w:hAnsi="Times New Roman"/>
        </w:rPr>
        <w:t>2. API Gateway: Ocelot và cơ chế định tuyến</w:t>
      </w:r>
    </w:p>
    <w:p w14:paraId="30C2C582" w14:textId="77777777" w:rsidR="006668C9" w:rsidRDefault="00000000" w:rsidP="00232ADF">
      <w:pPr>
        <w:spacing w:after="120"/>
        <w:ind w:firstLine="425"/>
        <w:jc w:val="both"/>
      </w:pPr>
      <w:r>
        <w:t>Ocelot được dùng làm API Gateway, đóng vai trò cổng vào chung cho các request từ frontend. Trong mô hình nhiều thành phần như hệ thống Một cửa, việc để giao diện gọi trực tiếp từng service nội bộ sẽ làm tăng độ phức tạp của cấu hình, phân tán logic kết nối và khiến việc thay đổi hạ tầng trở nên khó khăn. Gateway giúp gom các đầu mối truy cập về một nơi, sau đó định tuyến đến IdentityServer hoặc API nghiệp vụ tùy theo loại request.</w:t>
      </w:r>
    </w:p>
    <w:p w14:paraId="3B1FEBFC" w14:textId="77777777" w:rsidR="006668C9" w:rsidRDefault="00000000" w:rsidP="00232ADF">
      <w:pPr>
        <w:spacing w:after="120"/>
        <w:ind w:firstLine="425"/>
        <w:jc w:val="both"/>
      </w:pPr>
      <w:r>
        <w:t>Vai trò của gateway không chỉ dừng ở định tuyến. Nó còn hỗ trợ kiểm soát một số endpoint nhạy cảm, giảm mức độ phụ thuộc giữa frontend và các service phía sau, đồng thời tạo ra điểm tập trung để quản lý luồng request. Khi cần mở rộng hoặc thay đổi địa chỉ service, frontend gần như không phải sửa nhiều, vì chỉ cần điều chỉnh cấu hình routing ở lớp gateway. Trong thực tế vận hành, đây là lớp trung gian rất hữu ích để giảm rủi ro khi hệ thống có nhiều module liên kết.</w:t>
      </w:r>
    </w:p>
    <w:p w14:paraId="52AD01A1" w14:textId="77777777" w:rsidR="006668C9" w:rsidRDefault="00000000" w:rsidP="00232ADF">
      <w:pPr>
        <w:pStyle w:val="Heading2"/>
      </w:pPr>
      <w:r>
        <w:rPr>
          <w:rFonts w:ascii="Times New Roman" w:eastAsia="Times New Roman" w:hAnsi="Times New Roman"/>
        </w:rPr>
        <w:t>3. Xác thực và phân quyền: IdentityServer4 và JWT</w:t>
      </w:r>
    </w:p>
    <w:p w14:paraId="52246A95" w14:textId="77777777" w:rsidR="006668C9" w:rsidRDefault="00000000" w:rsidP="00232ADF">
      <w:pPr>
        <w:spacing w:after="120"/>
        <w:ind w:firstLine="425"/>
        <w:jc w:val="both"/>
      </w:pPr>
      <w:r>
        <w:t>Hệ thống Một cửa phục vụ nhiều nhóm người dùng nên lớp xác thực và phân quyền là thành phần cốt lõi. IdentityServer4 được sử dụng để cấp token truy cập, sau đó token này được gửi kèm trong các request tới API nghiệp vụ. Cách làm này giúp hệ thống kiểm tra được người dùng là ai, thuộc vai trò nào và có quyền thao tác với chức năng nào. Đối với một nền tảng hành chính, việc phân quyền rõ ràng là điều bắt buộc, vì sinh viên, cán bộ và quản trị viên đều có phạm vi truy cập khác nhau.</w:t>
      </w:r>
    </w:p>
    <w:p w14:paraId="5A19C1F3" w14:textId="77777777" w:rsidR="006668C9" w:rsidRDefault="00000000" w:rsidP="00232ADF">
      <w:pPr>
        <w:spacing w:after="120"/>
        <w:ind w:firstLine="425"/>
        <w:jc w:val="both"/>
      </w:pPr>
      <w:r>
        <w:t>JWT đóng vai trò là định dạng token chứa thông tin xác thực và các claim cần thiết. Sau khi đăng nhập thành công, người dùng nhận token và dùng token này trong suốt phiên làm việc. Backend chỉ chấp nhận các request hợp lệ, còn những request thiếu token, token sai hoặc token hết hạn sẽ bị từ chối. Cách thiết kế này vừa phù hợp với kiến trúc web hiện đại, vừa thuận lợi cho việc tách biệt frontend và backend trong triển khai thực tế.</w:t>
      </w:r>
    </w:p>
    <w:tbl>
      <w:tblPr>
        <w:tblStyle w:val="TableGrid"/>
        <w:tblW w:w="0" w:type="auto"/>
        <w:tblLook w:val="04A0" w:firstRow="1" w:lastRow="0" w:firstColumn="1" w:lastColumn="0" w:noHBand="0" w:noVBand="1"/>
      </w:tblPr>
      <w:tblGrid>
        <w:gridCol w:w="3248"/>
        <w:gridCol w:w="3248"/>
        <w:gridCol w:w="3248"/>
      </w:tblGrid>
      <w:tr w:rsidR="006668C9" w14:paraId="76E3A8B9" w14:textId="77777777">
        <w:tc>
          <w:tcPr>
            <w:tcW w:w="3248" w:type="dxa"/>
            <w:vAlign w:val="center"/>
          </w:tcPr>
          <w:p w14:paraId="29326FBB" w14:textId="77777777" w:rsidR="006668C9" w:rsidRDefault="00000000" w:rsidP="00232ADF">
            <w:pPr>
              <w:spacing w:line="276" w:lineRule="auto"/>
              <w:jc w:val="center"/>
            </w:pPr>
            <w:r>
              <w:rPr>
                <w:b/>
                <w:sz w:val="22"/>
              </w:rPr>
              <w:lastRenderedPageBreak/>
              <w:t>Thành phần</w:t>
            </w:r>
          </w:p>
        </w:tc>
        <w:tc>
          <w:tcPr>
            <w:tcW w:w="3248" w:type="dxa"/>
            <w:vAlign w:val="center"/>
          </w:tcPr>
          <w:p w14:paraId="0EF5145B" w14:textId="77777777" w:rsidR="006668C9" w:rsidRDefault="00000000" w:rsidP="00232ADF">
            <w:pPr>
              <w:spacing w:line="276" w:lineRule="auto"/>
              <w:jc w:val="center"/>
            </w:pPr>
            <w:r>
              <w:rPr>
                <w:b/>
                <w:sz w:val="22"/>
              </w:rPr>
              <w:t>Vai trò</w:t>
            </w:r>
          </w:p>
        </w:tc>
        <w:tc>
          <w:tcPr>
            <w:tcW w:w="3248" w:type="dxa"/>
            <w:vAlign w:val="center"/>
          </w:tcPr>
          <w:p w14:paraId="6B1A9C1B" w14:textId="77777777" w:rsidR="006668C9" w:rsidRDefault="00000000" w:rsidP="00232ADF">
            <w:pPr>
              <w:spacing w:line="276" w:lineRule="auto"/>
              <w:jc w:val="center"/>
            </w:pPr>
            <w:r>
              <w:rPr>
                <w:b/>
                <w:sz w:val="22"/>
              </w:rPr>
              <w:t>Ý nghĩa trong hệ thống</w:t>
            </w:r>
          </w:p>
        </w:tc>
      </w:tr>
      <w:tr w:rsidR="006668C9" w14:paraId="428DD8F7" w14:textId="77777777">
        <w:tc>
          <w:tcPr>
            <w:tcW w:w="3248" w:type="dxa"/>
            <w:vAlign w:val="center"/>
          </w:tcPr>
          <w:p w14:paraId="16CCB739" w14:textId="77777777" w:rsidR="006668C9" w:rsidRDefault="00000000" w:rsidP="00232ADF">
            <w:pPr>
              <w:spacing w:line="276" w:lineRule="auto"/>
              <w:jc w:val="center"/>
            </w:pPr>
            <w:r>
              <w:rPr>
                <w:sz w:val="21"/>
              </w:rPr>
              <w:t>IdentityServer4</w:t>
            </w:r>
          </w:p>
        </w:tc>
        <w:tc>
          <w:tcPr>
            <w:tcW w:w="3248" w:type="dxa"/>
            <w:vAlign w:val="center"/>
          </w:tcPr>
          <w:p w14:paraId="469DBC7B" w14:textId="77777777" w:rsidR="006668C9" w:rsidRDefault="00000000" w:rsidP="00232ADF">
            <w:pPr>
              <w:spacing w:line="276" w:lineRule="auto"/>
              <w:jc w:val="center"/>
            </w:pPr>
            <w:r>
              <w:rPr>
                <w:sz w:val="21"/>
              </w:rPr>
              <w:t>Cấp token và quản lý đăng nhập</w:t>
            </w:r>
          </w:p>
        </w:tc>
        <w:tc>
          <w:tcPr>
            <w:tcW w:w="3248" w:type="dxa"/>
            <w:vAlign w:val="center"/>
          </w:tcPr>
          <w:p w14:paraId="2C548C0F" w14:textId="77777777" w:rsidR="006668C9" w:rsidRDefault="00000000" w:rsidP="00232ADF">
            <w:pPr>
              <w:spacing w:line="276" w:lineRule="auto"/>
              <w:jc w:val="center"/>
            </w:pPr>
            <w:r>
              <w:rPr>
                <w:sz w:val="21"/>
              </w:rPr>
              <w:t>Là lớp xác thực tập trung cho toàn hệ thống</w:t>
            </w:r>
          </w:p>
        </w:tc>
      </w:tr>
      <w:tr w:rsidR="006668C9" w14:paraId="08AC54A3" w14:textId="77777777">
        <w:tc>
          <w:tcPr>
            <w:tcW w:w="3248" w:type="dxa"/>
            <w:vAlign w:val="center"/>
          </w:tcPr>
          <w:p w14:paraId="56C95A70" w14:textId="77777777" w:rsidR="006668C9" w:rsidRDefault="00000000" w:rsidP="00232ADF">
            <w:pPr>
              <w:spacing w:line="276" w:lineRule="auto"/>
              <w:jc w:val="center"/>
            </w:pPr>
            <w:r>
              <w:rPr>
                <w:sz w:val="21"/>
              </w:rPr>
              <w:t>JWT</w:t>
            </w:r>
          </w:p>
        </w:tc>
        <w:tc>
          <w:tcPr>
            <w:tcW w:w="3248" w:type="dxa"/>
            <w:vAlign w:val="center"/>
          </w:tcPr>
          <w:p w14:paraId="059F6B4F" w14:textId="77777777" w:rsidR="006668C9" w:rsidRDefault="00000000" w:rsidP="00232ADF">
            <w:pPr>
              <w:spacing w:line="276" w:lineRule="auto"/>
              <w:jc w:val="center"/>
            </w:pPr>
            <w:r>
              <w:rPr>
                <w:sz w:val="21"/>
              </w:rPr>
              <w:t>Đóng gói thông tin phiên đăng nhập</w:t>
            </w:r>
          </w:p>
        </w:tc>
        <w:tc>
          <w:tcPr>
            <w:tcW w:w="3248" w:type="dxa"/>
            <w:vAlign w:val="center"/>
          </w:tcPr>
          <w:p w14:paraId="4FE46966" w14:textId="77777777" w:rsidR="006668C9" w:rsidRDefault="00000000" w:rsidP="00232ADF">
            <w:pPr>
              <w:spacing w:line="276" w:lineRule="auto"/>
              <w:jc w:val="center"/>
            </w:pPr>
            <w:r>
              <w:rPr>
                <w:sz w:val="21"/>
              </w:rPr>
              <w:t>Giúp backend nhận diện người dùng và quyền</w:t>
            </w:r>
          </w:p>
        </w:tc>
      </w:tr>
      <w:tr w:rsidR="006668C9" w14:paraId="53D72862" w14:textId="77777777">
        <w:tc>
          <w:tcPr>
            <w:tcW w:w="3248" w:type="dxa"/>
            <w:vAlign w:val="center"/>
          </w:tcPr>
          <w:p w14:paraId="563797E0" w14:textId="77777777" w:rsidR="006668C9" w:rsidRDefault="00000000" w:rsidP="00232ADF">
            <w:pPr>
              <w:spacing w:line="276" w:lineRule="auto"/>
              <w:jc w:val="center"/>
            </w:pPr>
            <w:r>
              <w:rPr>
                <w:sz w:val="21"/>
              </w:rPr>
              <w:t>Permission check</w:t>
            </w:r>
          </w:p>
        </w:tc>
        <w:tc>
          <w:tcPr>
            <w:tcW w:w="3248" w:type="dxa"/>
            <w:vAlign w:val="center"/>
          </w:tcPr>
          <w:p w14:paraId="2DCA6217" w14:textId="77777777" w:rsidR="006668C9" w:rsidRDefault="00000000" w:rsidP="00232ADF">
            <w:pPr>
              <w:spacing w:line="276" w:lineRule="auto"/>
              <w:jc w:val="center"/>
            </w:pPr>
            <w:r>
              <w:rPr>
                <w:sz w:val="21"/>
              </w:rPr>
              <w:t>Kiểm soát quyền ở API</w:t>
            </w:r>
          </w:p>
        </w:tc>
        <w:tc>
          <w:tcPr>
            <w:tcW w:w="3248" w:type="dxa"/>
            <w:vAlign w:val="center"/>
          </w:tcPr>
          <w:p w14:paraId="4821CD8B" w14:textId="77777777" w:rsidR="006668C9" w:rsidRDefault="00000000" w:rsidP="00232ADF">
            <w:pPr>
              <w:spacing w:line="276" w:lineRule="auto"/>
              <w:jc w:val="center"/>
            </w:pPr>
            <w:r>
              <w:rPr>
                <w:sz w:val="21"/>
              </w:rPr>
              <w:t>Ngăn thao tác vượt phạm vi vai trò</w:t>
            </w:r>
          </w:p>
        </w:tc>
      </w:tr>
    </w:tbl>
    <w:p w14:paraId="00351E1C" w14:textId="77777777" w:rsidR="006668C9" w:rsidRDefault="00000000" w:rsidP="00232ADF">
      <w:pPr>
        <w:pStyle w:val="Heading2"/>
      </w:pPr>
      <w:r>
        <w:rPr>
          <w:rFonts w:ascii="Times New Roman" w:eastAsia="Times New Roman" w:hAnsi="Times New Roman"/>
        </w:rPr>
        <w:t>4. Backend nghiệp vụ: ASP.NET Core Web API, AutoMapper và SignalR</w:t>
      </w:r>
    </w:p>
    <w:p w14:paraId="10D0B7DF" w14:textId="77777777" w:rsidR="006668C9" w:rsidRDefault="00000000" w:rsidP="00232ADF">
      <w:pPr>
        <w:spacing w:after="120"/>
        <w:ind w:firstLine="425"/>
        <w:jc w:val="both"/>
      </w:pPr>
      <w:r>
        <w:t>Backend là phần chịu trách nhiệm xử lý nghiệp vụ trung tâm của hệ thống Một cửa. ASP.NET Core Web API được lựa chọn vì phù hợp với mô hình service-oriented, hỗ trợ tổ chức controller rõ ràng, tích hợp tốt với dependency injection và dễ chia lớp xử lý. Trong hệ thống, mỗi request từ frontend sau khi qua gateway sẽ đi vào API nghiệp vụ, từ đó được chuyển tiếp đến service tương ứng để kiểm tra điều kiện, cập nhật trạng thái và ghi nhận log.</w:t>
      </w:r>
    </w:p>
    <w:p w14:paraId="322A931F" w14:textId="77777777" w:rsidR="006668C9" w:rsidRDefault="00000000" w:rsidP="00232ADF">
      <w:pPr>
        <w:spacing w:after="120"/>
        <w:ind w:firstLine="425"/>
        <w:jc w:val="both"/>
      </w:pPr>
      <w:r>
        <w:t>AutoMapper được sử dụng để chuyển đổi giữa entity và DTO, giúp backend tránh lặp mã khi ánh xạ dữ liệu ra giao diện. Đây là thành phần có vai trò rất thực dụng, đặc biệt khi cùng một bản ghi cần hiển thị theo nhiều góc nhìn khác nhau: danh sách yêu cầu, chi tiết yêu cầu, trạng thái xử lý, lịch sử phản hồi hoặc thông tin thông báo. Nếu không có lớp mapping rõ ràng, code dễ trở nên rối và khó bảo trì.</w:t>
      </w:r>
    </w:p>
    <w:p w14:paraId="265ADB72" w14:textId="77777777" w:rsidR="006668C9" w:rsidRDefault="00000000" w:rsidP="00232ADF">
      <w:pPr>
        <w:spacing w:after="120"/>
        <w:ind w:firstLine="425"/>
        <w:jc w:val="both"/>
      </w:pPr>
      <w:r>
        <w:t>SignalR được tích hợp ở phía server để đẩy thông tin realtime về client. Trong bối cảnh hệ thống Một cửa, realtime đặc biệt hữu ích ở các trường hợp như cập nhật trạng thái yêu cầu, thông báo cán bộ đã tiếp nhận, phản hồi bổ sung hồ sơ hoặc thay đổi liên quan đến thanh toán. Cơ chế này làm cho trải nghiệm người dùng sát với thực tế xử lý hơn, đồng thời giảm số lần truy vấn lặp lại từ phía client.</w:t>
      </w:r>
    </w:p>
    <w:p w14:paraId="06A15F89" w14:textId="77777777" w:rsidR="006668C9" w:rsidRDefault="00000000" w:rsidP="00232ADF">
      <w:pPr>
        <w:pStyle w:val="Heading2"/>
      </w:pPr>
      <w:r>
        <w:rPr>
          <w:rFonts w:ascii="Times New Roman" w:eastAsia="Times New Roman" w:hAnsi="Times New Roman"/>
        </w:rPr>
        <w:t>5. Tầng xử lý nghiệp vụ: Domain, service và repository</w:t>
      </w:r>
    </w:p>
    <w:p w14:paraId="77DACA4E" w14:textId="77777777" w:rsidR="006668C9" w:rsidRDefault="00000000" w:rsidP="00232ADF">
      <w:pPr>
        <w:spacing w:after="120"/>
        <w:ind w:firstLine="425"/>
        <w:jc w:val="both"/>
      </w:pPr>
      <w:r>
        <w:t>Trong dự án, phần logic nghiệp vụ được tách ra khỏi controller để giữ cho code có cấu trúc rõ ràng. Tầng domain hoặc service chịu trách nhiệm kiểm tra quy tắc nghiệp vụ, xác định trạng thái hợp lệ, ghi log, tạo phản hồi và thực hiện các bước liên quan đến luồng xử lý của từng dịch vụ. Cách tổ chức này giúp controller chỉ làm nhiệm vụ nhận request và trả response, thay vì chứa quá nhiều logic rời rạc.</w:t>
      </w:r>
    </w:p>
    <w:p w14:paraId="1F9013BD" w14:textId="77777777" w:rsidR="006668C9" w:rsidRDefault="00000000" w:rsidP="00232ADF">
      <w:pPr>
        <w:spacing w:after="120"/>
        <w:ind w:firstLine="425"/>
        <w:jc w:val="both"/>
      </w:pPr>
      <w:r>
        <w:t>Repository đóng vai trò trung gian truy xuất dữ liệu giữa service và cơ sở dữ liệu. Khi triển khai theo repository pattern, việc đọc và ghi dữ liệu trở nên có kỷ luật hơn, dễ kiểm soát hơn và thuận lợi cho việc thay đổi cấu trúc lưu trữ trong tương lai. Đối với hệ thống có nhiều loại bản ghi như yêu cầu, phản hồi, tài nguyên, log và tin nhắn, việc chia tách truy cập dữ liệu như vậy rất có giá trị trong bảo trì.</w:t>
      </w:r>
    </w:p>
    <w:p w14:paraId="755207CF" w14:textId="77777777" w:rsidR="006668C9" w:rsidRDefault="00000000" w:rsidP="00232ADF">
      <w:pPr>
        <w:pStyle w:val="Heading2"/>
      </w:pPr>
      <w:r>
        <w:rPr>
          <w:rFonts w:ascii="Times New Roman" w:eastAsia="Times New Roman" w:hAnsi="Times New Roman"/>
        </w:rPr>
        <w:t>6. Dữ liệu và lưu trữ: Entity Framework Core và SQL Server</w:t>
      </w:r>
    </w:p>
    <w:p w14:paraId="67027B58" w14:textId="77777777" w:rsidR="006668C9" w:rsidRDefault="00000000" w:rsidP="00232ADF">
      <w:pPr>
        <w:spacing w:after="120"/>
        <w:ind w:firstLine="425"/>
        <w:jc w:val="both"/>
      </w:pPr>
      <w:r>
        <w:t xml:space="preserve">Entity Framework Core được dùng để ánh xạ các đối tượng nghiệp vụ trong mã nguồn sang các bảng dữ liệu trong SQL Server. Với cách tiếp cận này, lập trình viên làm việc nhiều hơn với entity và query có cấu trúc thay vì phải viết toàn bộ câu lệnh SQL thủ công. Trong </w:t>
      </w:r>
      <w:r>
        <w:lastRenderedPageBreak/>
        <w:t>hệ thống Một cửa, EF Core hỗ trợ việc quản lý các quan hệ giữa yêu cầu, phản hồi, tài nguyên, log và thông báo, từ đó giữ cho mô hình dữ liệu nhất quán hơn.</w:t>
      </w:r>
    </w:p>
    <w:p w14:paraId="6542D594" w14:textId="77777777" w:rsidR="006668C9" w:rsidRDefault="00000000" w:rsidP="00232ADF">
      <w:pPr>
        <w:spacing w:after="120"/>
        <w:ind w:firstLine="425"/>
        <w:jc w:val="both"/>
      </w:pPr>
      <w:r>
        <w:t>SQL Server là nền tảng lưu trữ trung tâm của toàn bộ hệ thống. Các bảng dữ liệu chính thường xoay quanh yêu cầu dịch vụ, tài nguyên đính kèm, phản hồi hai chiều, lịch sử thao tác, tin nhắn thông báo và danh mục dịch vụ. Một điểm đáng chú ý của hệ thống là không chỉ lưu dữ liệu nghiệp vụ mà còn lưu dữ liệu phục vụ vận hành, chẳng hạn như log và trạng thái thông báo. Điều này phản ánh đúng bản chất của một hệ thống hành chính trực tuyến: vừa phải phục vụ người dùng, vừa phải đảm bảo khả năng kiểm tra, truy vết và giám sát.</w:t>
      </w:r>
    </w:p>
    <w:tbl>
      <w:tblPr>
        <w:tblStyle w:val="TableGrid"/>
        <w:tblW w:w="0" w:type="auto"/>
        <w:tblLook w:val="04A0" w:firstRow="1" w:lastRow="0" w:firstColumn="1" w:lastColumn="0" w:noHBand="0" w:noVBand="1"/>
      </w:tblPr>
      <w:tblGrid>
        <w:gridCol w:w="3248"/>
        <w:gridCol w:w="3248"/>
        <w:gridCol w:w="3248"/>
      </w:tblGrid>
      <w:tr w:rsidR="006668C9" w14:paraId="7ECB8662" w14:textId="77777777">
        <w:tc>
          <w:tcPr>
            <w:tcW w:w="3248" w:type="dxa"/>
            <w:vAlign w:val="center"/>
          </w:tcPr>
          <w:p w14:paraId="50087D36" w14:textId="77777777" w:rsidR="006668C9" w:rsidRDefault="00000000" w:rsidP="00232ADF">
            <w:pPr>
              <w:spacing w:line="276" w:lineRule="auto"/>
              <w:jc w:val="center"/>
            </w:pPr>
            <w:r>
              <w:rPr>
                <w:b/>
                <w:sz w:val="22"/>
              </w:rPr>
              <w:t>Thực thể dữ liệu</w:t>
            </w:r>
          </w:p>
        </w:tc>
        <w:tc>
          <w:tcPr>
            <w:tcW w:w="3248" w:type="dxa"/>
            <w:vAlign w:val="center"/>
          </w:tcPr>
          <w:p w14:paraId="70B8506A" w14:textId="77777777" w:rsidR="006668C9" w:rsidRDefault="00000000" w:rsidP="00232ADF">
            <w:pPr>
              <w:spacing w:line="276" w:lineRule="auto"/>
              <w:jc w:val="center"/>
            </w:pPr>
            <w:r>
              <w:rPr>
                <w:b/>
                <w:sz w:val="22"/>
              </w:rPr>
              <w:t>Ý nghĩa</w:t>
            </w:r>
          </w:p>
        </w:tc>
        <w:tc>
          <w:tcPr>
            <w:tcW w:w="3248" w:type="dxa"/>
            <w:vAlign w:val="center"/>
          </w:tcPr>
          <w:p w14:paraId="69F1DD81" w14:textId="77777777" w:rsidR="006668C9" w:rsidRDefault="00000000" w:rsidP="00232ADF">
            <w:pPr>
              <w:spacing w:line="276" w:lineRule="auto"/>
              <w:jc w:val="center"/>
            </w:pPr>
            <w:r>
              <w:rPr>
                <w:b/>
                <w:sz w:val="22"/>
              </w:rPr>
              <w:t>Vai trò trong vận hành</w:t>
            </w:r>
          </w:p>
        </w:tc>
      </w:tr>
      <w:tr w:rsidR="006668C9" w14:paraId="21CC2CC2" w14:textId="77777777">
        <w:tc>
          <w:tcPr>
            <w:tcW w:w="3248" w:type="dxa"/>
            <w:vAlign w:val="center"/>
          </w:tcPr>
          <w:p w14:paraId="60EF6CB7" w14:textId="77777777" w:rsidR="006668C9" w:rsidRDefault="00000000" w:rsidP="00232ADF">
            <w:pPr>
              <w:spacing w:line="276" w:lineRule="auto"/>
              <w:jc w:val="center"/>
            </w:pPr>
            <w:r>
              <w:rPr>
                <w:sz w:val="21"/>
              </w:rPr>
              <w:t>YeuCauDichVu</w:t>
            </w:r>
          </w:p>
        </w:tc>
        <w:tc>
          <w:tcPr>
            <w:tcW w:w="3248" w:type="dxa"/>
            <w:vAlign w:val="center"/>
          </w:tcPr>
          <w:p w14:paraId="5C2A7FEC" w14:textId="77777777" w:rsidR="006668C9" w:rsidRDefault="00000000" w:rsidP="00232ADF">
            <w:pPr>
              <w:spacing w:line="276" w:lineRule="auto"/>
              <w:jc w:val="center"/>
            </w:pPr>
            <w:r>
              <w:rPr>
                <w:sz w:val="21"/>
              </w:rPr>
              <w:t>Bản ghi trung tâm của hồ sơ</w:t>
            </w:r>
          </w:p>
        </w:tc>
        <w:tc>
          <w:tcPr>
            <w:tcW w:w="3248" w:type="dxa"/>
            <w:vAlign w:val="center"/>
          </w:tcPr>
          <w:p w14:paraId="657A5999" w14:textId="77777777" w:rsidR="006668C9" w:rsidRDefault="00000000" w:rsidP="00232ADF">
            <w:pPr>
              <w:spacing w:line="276" w:lineRule="auto"/>
              <w:jc w:val="center"/>
            </w:pPr>
            <w:r>
              <w:rPr>
                <w:sz w:val="21"/>
              </w:rPr>
              <w:t>Gắn dịch vụ, người gửi và trạng thái</w:t>
            </w:r>
          </w:p>
        </w:tc>
      </w:tr>
      <w:tr w:rsidR="006668C9" w14:paraId="5FDE5D4F" w14:textId="77777777">
        <w:tc>
          <w:tcPr>
            <w:tcW w:w="3248" w:type="dxa"/>
            <w:vAlign w:val="center"/>
          </w:tcPr>
          <w:p w14:paraId="30DDD0B7" w14:textId="77777777" w:rsidR="006668C9" w:rsidRDefault="00000000" w:rsidP="00232ADF">
            <w:pPr>
              <w:spacing w:line="276" w:lineRule="auto"/>
              <w:jc w:val="center"/>
            </w:pPr>
            <w:r>
              <w:rPr>
                <w:sz w:val="21"/>
              </w:rPr>
              <w:t>TaiNguyen</w:t>
            </w:r>
          </w:p>
        </w:tc>
        <w:tc>
          <w:tcPr>
            <w:tcW w:w="3248" w:type="dxa"/>
            <w:vAlign w:val="center"/>
          </w:tcPr>
          <w:p w14:paraId="489CC5D6" w14:textId="77777777" w:rsidR="006668C9" w:rsidRDefault="00000000" w:rsidP="00232ADF">
            <w:pPr>
              <w:spacing w:line="276" w:lineRule="auto"/>
              <w:jc w:val="center"/>
            </w:pPr>
            <w:r>
              <w:rPr>
                <w:sz w:val="21"/>
              </w:rPr>
              <w:t>File đính kèm/minh chứng</w:t>
            </w:r>
          </w:p>
        </w:tc>
        <w:tc>
          <w:tcPr>
            <w:tcW w:w="3248" w:type="dxa"/>
            <w:vAlign w:val="center"/>
          </w:tcPr>
          <w:p w14:paraId="415E75EA" w14:textId="77777777" w:rsidR="006668C9" w:rsidRDefault="00000000" w:rsidP="00232ADF">
            <w:pPr>
              <w:spacing w:line="276" w:lineRule="auto"/>
              <w:jc w:val="center"/>
            </w:pPr>
            <w:r>
              <w:rPr>
                <w:sz w:val="21"/>
              </w:rPr>
              <w:t>Lưu tệp cho hồ sơ hoặc phản hồi</w:t>
            </w:r>
          </w:p>
        </w:tc>
      </w:tr>
      <w:tr w:rsidR="006668C9" w14:paraId="1C0E5439" w14:textId="77777777">
        <w:tc>
          <w:tcPr>
            <w:tcW w:w="3248" w:type="dxa"/>
            <w:vAlign w:val="center"/>
          </w:tcPr>
          <w:p w14:paraId="70AE8E97" w14:textId="77777777" w:rsidR="006668C9" w:rsidRDefault="00000000" w:rsidP="00232ADF">
            <w:pPr>
              <w:spacing w:line="276" w:lineRule="auto"/>
              <w:jc w:val="center"/>
            </w:pPr>
            <w:r>
              <w:rPr>
                <w:sz w:val="21"/>
              </w:rPr>
              <w:t>PhanHoiYeuCau</w:t>
            </w:r>
          </w:p>
        </w:tc>
        <w:tc>
          <w:tcPr>
            <w:tcW w:w="3248" w:type="dxa"/>
            <w:vAlign w:val="center"/>
          </w:tcPr>
          <w:p w14:paraId="73A13076" w14:textId="77777777" w:rsidR="006668C9" w:rsidRDefault="00000000" w:rsidP="00232ADF">
            <w:pPr>
              <w:spacing w:line="276" w:lineRule="auto"/>
              <w:jc w:val="center"/>
            </w:pPr>
            <w:r>
              <w:rPr>
                <w:sz w:val="21"/>
              </w:rPr>
              <w:t>Trao đổi giữa sinh viên và cán bộ</w:t>
            </w:r>
          </w:p>
        </w:tc>
        <w:tc>
          <w:tcPr>
            <w:tcW w:w="3248" w:type="dxa"/>
            <w:vAlign w:val="center"/>
          </w:tcPr>
          <w:p w14:paraId="09CD1795" w14:textId="77777777" w:rsidR="006668C9" w:rsidRDefault="00000000" w:rsidP="00232ADF">
            <w:pPr>
              <w:spacing w:line="276" w:lineRule="auto"/>
              <w:jc w:val="center"/>
            </w:pPr>
            <w:r>
              <w:rPr>
                <w:sz w:val="21"/>
              </w:rPr>
              <w:t>Hỗ trợ bổ sung, phản hồi và kết quả</w:t>
            </w:r>
          </w:p>
        </w:tc>
      </w:tr>
      <w:tr w:rsidR="006668C9" w14:paraId="02008545" w14:textId="77777777">
        <w:tc>
          <w:tcPr>
            <w:tcW w:w="3248" w:type="dxa"/>
            <w:vAlign w:val="center"/>
          </w:tcPr>
          <w:p w14:paraId="6CC1BECF" w14:textId="77777777" w:rsidR="006668C9" w:rsidRDefault="00000000" w:rsidP="00232ADF">
            <w:pPr>
              <w:spacing w:line="276" w:lineRule="auto"/>
              <w:jc w:val="center"/>
            </w:pPr>
            <w:r>
              <w:rPr>
                <w:sz w:val="21"/>
              </w:rPr>
              <w:t>LogYeuCauDichVu</w:t>
            </w:r>
          </w:p>
        </w:tc>
        <w:tc>
          <w:tcPr>
            <w:tcW w:w="3248" w:type="dxa"/>
            <w:vAlign w:val="center"/>
          </w:tcPr>
          <w:p w14:paraId="5FC1FC90" w14:textId="77777777" w:rsidR="006668C9" w:rsidRDefault="00000000" w:rsidP="00232ADF">
            <w:pPr>
              <w:spacing w:line="276" w:lineRule="auto"/>
              <w:jc w:val="center"/>
            </w:pPr>
            <w:r>
              <w:rPr>
                <w:sz w:val="21"/>
              </w:rPr>
              <w:t>Lịch sử thao tác</w:t>
            </w:r>
          </w:p>
        </w:tc>
        <w:tc>
          <w:tcPr>
            <w:tcW w:w="3248" w:type="dxa"/>
            <w:vAlign w:val="center"/>
          </w:tcPr>
          <w:p w14:paraId="300319C6" w14:textId="77777777" w:rsidR="006668C9" w:rsidRDefault="00000000" w:rsidP="00232ADF">
            <w:pPr>
              <w:spacing w:line="276" w:lineRule="auto"/>
              <w:jc w:val="center"/>
            </w:pPr>
            <w:r>
              <w:rPr>
                <w:sz w:val="21"/>
              </w:rPr>
              <w:t>Phục vụ truy vết và minh bạch quy trình</w:t>
            </w:r>
          </w:p>
        </w:tc>
      </w:tr>
      <w:tr w:rsidR="006668C9" w14:paraId="4958F1ED" w14:textId="77777777">
        <w:tc>
          <w:tcPr>
            <w:tcW w:w="3248" w:type="dxa"/>
            <w:vAlign w:val="center"/>
          </w:tcPr>
          <w:p w14:paraId="69054E5A" w14:textId="77777777" w:rsidR="006668C9" w:rsidRDefault="00000000" w:rsidP="00232ADF">
            <w:pPr>
              <w:spacing w:line="276" w:lineRule="auto"/>
              <w:jc w:val="center"/>
            </w:pPr>
            <w:r>
              <w:rPr>
                <w:sz w:val="21"/>
              </w:rPr>
              <w:t>TinNhan</w:t>
            </w:r>
          </w:p>
        </w:tc>
        <w:tc>
          <w:tcPr>
            <w:tcW w:w="3248" w:type="dxa"/>
            <w:vAlign w:val="center"/>
          </w:tcPr>
          <w:p w14:paraId="0B9BCBEF" w14:textId="77777777" w:rsidR="006668C9" w:rsidRDefault="00000000" w:rsidP="00232ADF">
            <w:pPr>
              <w:spacing w:line="276" w:lineRule="auto"/>
              <w:jc w:val="center"/>
            </w:pPr>
            <w:r>
              <w:rPr>
                <w:sz w:val="21"/>
              </w:rPr>
              <w:t>Bản ghi thông báo</w:t>
            </w:r>
          </w:p>
        </w:tc>
        <w:tc>
          <w:tcPr>
            <w:tcW w:w="3248" w:type="dxa"/>
            <w:vAlign w:val="center"/>
          </w:tcPr>
          <w:p w14:paraId="72EB5641" w14:textId="77777777" w:rsidR="006668C9" w:rsidRDefault="00000000" w:rsidP="00232ADF">
            <w:pPr>
              <w:spacing w:line="276" w:lineRule="auto"/>
              <w:jc w:val="center"/>
            </w:pPr>
            <w:r>
              <w:rPr>
                <w:sz w:val="21"/>
              </w:rPr>
              <w:t>Là đầu vào cho Email Worker</w:t>
            </w:r>
          </w:p>
        </w:tc>
      </w:tr>
    </w:tbl>
    <w:p w14:paraId="7445E3BE" w14:textId="77777777" w:rsidR="006668C9" w:rsidRDefault="00000000" w:rsidP="00232ADF">
      <w:pPr>
        <w:pStyle w:val="Heading2"/>
      </w:pPr>
      <w:r>
        <w:rPr>
          <w:rFonts w:ascii="Times New Roman" w:eastAsia="Times New Roman" w:hAnsi="Times New Roman"/>
        </w:rPr>
        <w:t>7. Tác vụ nền: Worker Service và SMTP</w:t>
      </w:r>
    </w:p>
    <w:p w14:paraId="383ED747" w14:textId="77777777" w:rsidR="006668C9" w:rsidRDefault="00000000" w:rsidP="00232ADF">
      <w:pPr>
        <w:spacing w:after="120"/>
        <w:ind w:firstLine="425"/>
        <w:jc w:val="both"/>
      </w:pPr>
      <w:r>
        <w:t>Một điểm đáng giá trong kiến trúc của hệ thống là việc tách việc gửi email sang một worker chạy nền. Thay vì để API xử lý đồng bộ từng email ngay trong luồng request của người dùng, hệ thống tạo bản ghi thông báo trước, sau đó worker định kỳ quét các bản ghi chưa gửi và thực hiện gửi qua SMTP. Cách làm này giúp API phản hồi nhanh hơn, giảm nguy cơ nghẽn khi nhiều người dùng thao tác cùng lúc và giữ cho quy trình xử lý chính không bị phụ thuộc vào tốc độ của dịch vụ email.</w:t>
      </w:r>
    </w:p>
    <w:p w14:paraId="5DD57DF5" w14:textId="77777777" w:rsidR="006668C9" w:rsidRDefault="00000000" w:rsidP="00232ADF">
      <w:pPr>
        <w:spacing w:after="120"/>
        <w:ind w:firstLine="425"/>
        <w:jc w:val="both"/>
      </w:pPr>
      <w:r>
        <w:t>Về mặt vận hành, cơ chế này cũng giúp theo dõi lỗi dễ hơn. Nếu gửi thất bại, worker có thể ghi nhận trạng thái và lỗi phát sinh để xử lý sau. Trong một hệ thống hành chính thực tế, thông báo email là một mắt xích quan trọng, vì nó gắn trực tiếp với trải nghiệm của người dùng khi theo dõi kết quả yêu cầu.</w:t>
      </w:r>
    </w:p>
    <w:p w14:paraId="624DFE90" w14:textId="77777777" w:rsidR="006668C9" w:rsidRDefault="00000000" w:rsidP="00232ADF">
      <w:pPr>
        <w:pStyle w:val="Heading2"/>
      </w:pPr>
      <w:r>
        <w:rPr>
          <w:rFonts w:ascii="Times New Roman" w:eastAsia="Times New Roman" w:hAnsi="Times New Roman"/>
        </w:rPr>
        <w:t>8. Hạ tầng triển khai: Docker, Docker Compose và Nginx</w:t>
      </w:r>
    </w:p>
    <w:p w14:paraId="652BBCFE" w14:textId="77777777" w:rsidR="006668C9" w:rsidRDefault="00000000" w:rsidP="00232ADF">
      <w:pPr>
        <w:spacing w:after="120"/>
        <w:ind w:firstLine="425"/>
        <w:jc w:val="both"/>
      </w:pPr>
      <w:r>
        <w:t>Bộ công nghệ triển khai của hệ thống cho thấy dự án đã tính đến việc đóng gói và vận hành theo môi trường. Docker và Docker Compose giúp cô lập từng thành phần, đảm bảo môi trường chạy tương đối đồng nhất giữa các máy phát triển và môi trường demo hoặc staging. Với kiến trúc có nhiều service như gateway, identityserver, backend và worker, container hóa là cách tự nhiên để giảm xung đột cấu hình và hỗ trợ triển khai gọn hơn.</w:t>
      </w:r>
    </w:p>
    <w:p w14:paraId="59FE3E94" w14:textId="77777777" w:rsidR="006668C9" w:rsidRDefault="00000000" w:rsidP="00232ADF">
      <w:pPr>
        <w:spacing w:after="120"/>
        <w:ind w:firstLine="425"/>
        <w:jc w:val="both"/>
      </w:pPr>
      <w:r>
        <w:t>Nginx được sử dụng như một lớp phục vụ web và hỗ trợ định tuyến trong môi trường triển khai, góp phần điều phối các request đến đúng thành phần cần thiết. Trong thực tế, khi hệ thống có nhiều cổng giao diện và nhiều service, một lớp web server/proxy như vậy giúp việc vận hành ổn định và rõ ràng hơn.</w:t>
      </w:r>
    </w:p>
    <w:p w14:paraId="09B39999" w14:textId="77777777" w:rsidR="006668C9" w:rsidRDefault="00000000" w:rsidP="00232ADF">
      <w:pPr>
        <w:pStyle w:val="Heading1"/>
      </w:pPr>
      <w:r>
        <w:rPr>
          <w:rFonts w:ascii="Times New Roman" w:eastAsia="Times New Roman" w:hAnsi="Times New Roman"/>
          <w:sz w:val="26"/>
        </w:rPr>
        <w:lastRenderedPageBreak/>
        <w:t>PHẦN III. CƠ CHẾ TÍCH HỢP GIỮA CÁC THÀNH PHẦN CÔNG NGHỆ</w:t>
      </w:r>
    </w:p>
    <w:p w14:paraId="4A18304A" w14:textId="77777777" w:rsidR="006668C9" w:rsidRDefault="00000000" w:rsidP="00232ADF">
      <w:pPr>
        <w:pStyle w:val="Heading2"/>
      </w:pPr>
      <w:r>
        <w:rPr>
          <w:rFonts w:ascii="Times New Roman" w:eastAsia="Times New Roman" w:hAnsi="Times New Roman"/>
        </w:rPr>
        <w:t>1. Kiến trúc tổng thể và luồng xử lý yêu cầu</w:t>
      </w:r>
    </w:p>
    <w:p w14:paraId="1D015915" w14:textId="77777777" w:rsidR="006668C9" w:rsidRDefault="00000000" w:rsidP="00232ADF">
      <w:pPr>
        <w:spacing w:after="120"/>
        <w:ind w:firstLine="425"/>
        <w:jc w:val="both"/>
      </w:pPr>
      <w:r>
        <w:t>Toàn bộ hệ thống Một cửa được tổ chức theo chuỗi xử lý nhiều lớp. Người dùng thao tác trên giao diện Vue, request được chuyển qua Ocelot Gateway, sau đó đi đến IdentityServer hoặc API nghiệp vụ tùy theo chức năng. Backend tiếp nhận request, kiểm tra quyền, gọi service xử lý nghiệp vụ, truy cập dữ liệu qua repository và EF Core, rồi trả kết quả trở lại frontend. Nếu có nhu cầu thông báo, API tạo bản ghi tin nhắn để worker xử lý sau. Nếu có cập nhật realtime, SignalR phát sự kiện ngay về client.</w:t>
      </w:r>
    </w:p>
    <w:p w14:paraId="57C33812" w14:textId="77777777" w:rsidR="006668C9" w:rsidRDefault="00000000" w:rsidP="00232ADF">
      <w:pPr>
        <w:spacing w:after="120"/>
        <w:ind w:firstLine="425"/>
        <w:jc w:val="both"/>
      </w:pPr>
      <w:r>
        <w:t>Cách tích hợp như vậy cho phép hệ thống giữ được tính tách biệt của từng thành phần mà vẫn đảm bảo toàn bộ quy trình vận hành liên tục. Sinh viên không cần quan tâm phía sau gồm bao nhiêu module; điều họ nhìn thấy là một quy trình rõ ràng: đăng nhập, gửi yêu cầu, theo dõi trạng thái, nhận phản hồi và xem kết quả. Cán bộ cũng có một luồng làm việc tương tự, gồm tiếp nhận, xử lý, yêu cầu bổ sung và hoàn tất hồ sơ.</w:t>
      </w:r>
    </w:p>
    <w:p w14:paraId="774AE247" w14:textId="77777777" w:rsidR="006668C9" w:rsidRDefault="00000000" w:rsidP="00232ADF">
      <w:r>
        <w:rPr>
          <w:noProof/>
        </w:rPr>
        <w:drawing>
          <wp:inline distT="0" distB="0" distL="0" distR="0" wp14:anchorId="36FCD6E9" wp14:editId="1CCD814A">
            <wp:extent cx="6217920" cy="2637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2637973"/>
                    </a:xfrm>
                    <a:prstGeom prst="rect">
                      <a:avLst/>
                    </a:prstGeom>
                  </pic:spPr>
                </pic:pic>
              </a:graphicData>
            </a:graphic>
          </wp:inline>
        </w:drawing>
      </w:r>
    </w:p>
    <w:p w14:paraId="0ED7B289" w14:textId="77777777" w:rsidR="006668C9" w:rsidRDefault="00000000" w:rsidP="00232ADF">
      <w:pPr>
        <w:jc w:val="center"/>
      </w:pPr>
      <w:r>
        <w:t>Hình 1. Kiến trúc tổng thể hệ thống Một cửa</w:t>
      </w:r>
    </w:p>
    <w:p w14:paraId="03E8E540" w14:textId="77777777" w:rsidR="006668C9" w:rsidRDefault="00000000" w:rsidP="00232ADF">
      <w:pPr>
        <w:pStyle w:val="Heading2"/>
      </w:pPr>
      <w:r>
        <w:rPr>
          <w:rFonts w:ascii="Times New Roman" w:eastAsia="Times New Roman" w:hAnsi="Times New Roman"/>
        </w:rPr>
        <w:t>2. Sơ đồ tích hợp kiến trúc</w:t>
      </w:r>
    </w:p>
    <w:p w14:paraId="18AF7390" w14:textId="77777777" w:rsidR="006668C9" w:rsidRDefault="00000000" w:rsidP="00232ADF">
      <w:pPr>
        <w:spacing w:after="120"/>
        <w:ind w:firstLine="425"/>
        <w:jc w:val="both"/>
      </w:pPr>
      <w:r>
        <w:t>Sơ đồ kiến trúc tổng thể cho thấy ba tầng hoạt động chính. Tầng đầu là giao diện người dùng, nơi sinh viên và cán bộ thao tác. Tầng giữa là gateway, xác thực và backend nghiệp vụ. Tầng cuối là lưu trữ dữ liệu, xử lý nền và các dịch vụ tích hợp. Việc chia tầng như vậy giúp hệ thống dễ quan sát hơn khi vận hành, đặc biệt là khi cần truy vết lỗi hoặc theo dõi xem sự cố nằm ở giao diện, gateway, service hay cơ sở dữ liệu.</w:t>
      </w:r>
    </w:p>
    <w:p w14:paraId="1DF10E57" w14:textId="77777777" w:rsidR="006668C9" w:rsidRDefault="00000000" w:rsidP="00232ADF">
      <w:r>
        <w:rPr>
          <w:noProof/>
        </w:rPr>
        <w:lastRenderedPageBreak/>
        <w:drawing>
          <wp:inline distT="0" distB="0" distL="0" distR="0" wp14:anchorId="12E5A2CA" wp14:editId="0EA2EDFC">
            <wp:extent cx="6217920" cy="2192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01_flow.png"/>
                    <pic:cNvPicPr/>
                  </pic:nvPicPr>
                  <pic:blipFill>
                    <a:blip r:embed="rId9"/>
                    <a:stretch>
                      <a:fillRect/>
                    </a:stretch>
                  </pic:blipFill>
                  <pic:spPr>
                    <a:xfrm>
                      <a:off x="0" y="0"/>
                      <a:ext cx="6217920" cy="2192717"/>
                    </a:xfrm>
                    <a:prstGeom prst="rect">
                      <a:avLst/>
                    </a:prstGeom>
                  </pic:spPr>
                </pic:pic>
              </a:graphicData>
            </a:graphic>
          </wp:inline>
        </w:drawing>
      </w:r>
    </w:p>
    <w:p w14:paraId="43BFEDD5" w14:textId="77777777" w:rsidR="006668C9" w:rsidRDefault="00000000" w:rsidP="00232ADF">
      <w:pPr>
        <w:jc w:val="center"/>
      </w:pPr>
      <w:r>
        <w:t>Hình 2. Luồng xử lý chức năng DT01 – Cấp lại mật khẩu email</w:t>
      </w:r>
    </w:p>
    <w:p w14:paraId="3513D022" w14:textId="77777777" w:rsidR="006668C9" w:rsidRDefault="00000000" w:rsidP="00232ADF">
      <w:pPr>
        <w:pStyle w:val="Heading2"/>
      </w:pPr>
      <w:r>
        <w:rPr>
          <w:rFonts w:ascii="Times New Roman" w:eastAsia="Times New Roman" w:hAnsi="Times New Roman"/>
        </w:rPr>
        <w:t>3. Cơ chế tích hợp xác thực, trạng thái và thông báo</w:t>
      </w:r>
    </w:p>
    <w:p w14:paraId="54247454" w14:textId="77777777" w:rsidR="006668C9" w:rsidRDefault="00000000" w:rsidP="00232ADF">
      <w:pPr>
        <w:spacing w:after="120"/>
        <w:ind w:firstLine="425"/>
        <w:jc w:val="both"/>
      </w:pPr>
      <w:r>
        <w:t>Cơ chế tích hợp giữa các thành phần trong hệ thống không chỉ là chuyện kết nối kỹ thuật mà còn là sự phối hợp giữa xác thực, trạng thái và thông báo. Khi người dùng đăng nhập thành công, token được cấp và được dùng xuyên suốt trong các request sau đó. Khi yêu cầu được tạo, trạng thái khởi tạo được lưu ngay vào database, đồng thời log và thông báo cũng được ghi nhận. Khi cán bộ xử lý hoặc phản hồi, hệ thống cập nhật trạng thái, phát sự kiện realtime nếu cần và tạo thêm bản ghi tin nhắn cho worker. Nhờ vậy, dữ liệu nghiệp vụ, dữ liệu vận hành và dữ liệu thông báo không bị trộn lẫn mà vẫn liên thông với nhau một cách hợp lý.</w:t>
      </w:r>
    </w:p>
    <w:p w14:paraId="158F9B67" w14:textId="77777777" w:rsidR="006668C9" w:rsidRDefault="00000000" w:rsidP="00232ADF">
      <w:pPr>
        <w:spacing w:after="120"/>
        <w:ind w:firstLine="425"/>
        <w:jc w:val="both"/>
      </w:pPr>
      <w:r>
        <w:t>Cách làm này thể hiện rõ tư duy thiết kế hệ thống thực tế: một thao tác của người dùng không chỉ tạo ra một bản ghi duy nhất, mà còn kéo theo chuỗi hành động liên quan đến audit log, trạng thái, notification và có thể cả realtime update. Đây chính là điểm khác biệt giữa bài toán demo nhỏ và một hệ thống đang vận hành thật.</w:t>
      </w:r>
    </w:p>
    <w:p w14:paraId="41496C93" w14:textId="77777777" w:rsidR="006668C9" w:rsidRDefault="00000000" w:rsidP="00232ADF">
      <w:pPr>
        <w:pStyle w:val="Heading2"/>
      </w:pPr>
      <w:r>
        <w:rPr>
          <w:rFonts w:ascii="Times New Roman" w:eastAsia="Times New Roman" w:hAnsi="Times New Roman"/>
        </w:rPr>
        <w:t>4. Tích hợp dữ liệu với hệ thống</w:t>
      </w:r>
    </w:p>
    <w:p w14:paraId="38D7190C" w14:textId="77777777" w:rsidR="006668C9" w:rsidRDefault="00000000" w:rsidP="00232ADF">
      <w:pPr>
        <w:spacing w:after="120"/>
        <w:ind w:firstLine="425"/>
        <w:jc w:val="both"/>
      </w:pPr>
      <w:r>
        <w:t>Dữ liệu trong hệ thống Một cửa được tổ chức theo hướng đồng bộ và có khả năng truy vết. Mỗi yêu cầu đều gắn với người gửi, dịch vụ tương ứng, trạng thái hiện tại và các tài nguyên đi kèm. Các phản hồi phát sinh trong quá trình xử lý được lưu theo thời gian và gắn với vai trò của người gửi để phục vụ đối chiếu. Ngoài ra, dữ liệu thông báo và log cũng được lưu riêng để đảm bảo hoạt động vận hành không ảnh hưởng trực tiếp đến dữ liệu nghiệp vụ chính.</w:t>
      </w:r>
    </w:p>
    <w:p w14:paraId="2EE8AC70" w14:textId="77777777" w:rsidR="006668C9" w:rsidRDefault="00000000" w:rsidP="00232ADF">
      <w:pPr>
        <w:spacing w:after="120"/>
        <w:ind w:firstLine="425"/>
        <w:jc w:val="both"/>
      </w:pPr>
      <w:r>
        <w:t>Trong trường hợp chức năng có liên quan đến thanh toán hoặc cập nhật realtime, dữ liệu còn phải đi qua các cơ chế đồng bộ bổ sung. Điều quan trọng là mọi cập nhật phải đảm bảo tính nhất quán giữa trạng thái hiển thị trên giao diện và trạng thái thực tế trong cơ sở dữ liệu. Đây là lý do việc tổ chức luồng dữ liệu theo từng lớp đóng vai trò rất quan trọng trong toàn bộ kiến trúc.</w:t>
      </w:r>
    </w:p>
    <w:p w14:paraId="2F2C1EAD" w14:textId="77777777" w:rsidR="006668C9" w:rsidRDefault="00000000" w:rsidP="00232ADF">
      <w:pPr>
        <w:pStyle w:val="Heading1"/>
      </w:pPr>
      <w:r>
        <w:rPr>
          <w:rFonts w:ascii="Times New Roman" w:eastAsia="Times New Roman" w:hAnsi="Times New Roman"/>
          <w:sz w:val="26"/>
        </w:rPr>
        <w:lastRenderedPageBreak/>
        <w:t>PHẦN IV. KẾT LUẬN VÀ KHUYẾN NGHỊ</w:t>
      </w:r>
    </w:p>
    <w:p w14:paraId="4AA1B275" w14:textId="77777777" w:rsidR="006668C9" w:rsidRDefault="00000000" w:rsidP="00232ADF">
      <w:pPr>
        <w:pStyle w:val="Heading2"/>
      </w:pPr>
      <w:r>
        <w:rPr>
          <w:rFonts w:ascii="Times New Roman" w:eastAsia="Times New Roman" w:hAnsi="Times New Roman"/>
        </w:rPr>
        <w:t>1. Đánh giá tổng hợp bộ công nghệ</w:t>
      </w:r>
    </w:p>
    <w:p w14:paraId="384803A7" w14:textId="77777777" w:rsidR="006668C9" w:rsidRDefault="00000000" w:rsidP="00232ADF">
      <w:pPr>
        <w:spacing w:after="120"/>
        <w:ind w:firstLine="425"/>
        <w:jc w:val="both"/>
      </w:pPr>
      <w:r>
        <w:t>Nhìn tổng thể, bộ công nghệ đang được sử dụng trong hệ thống Một cửa có sự phối hợp hợp lý giữa các lớp chức năng và đáp ứng tốt nhu cầu của một nền tảng hành chính trực tuyến trong môi trường đại học. Frontend hiện đại giúp giao diện rõ ràng và dễ thao tác; gateway giúp tập trung hóa truy cập; IdentityServer4 và JWT giúp kiểm soát đăng nhập và quyền; ASP.NET Core Web API và EF Core hỗ trợ xử lý nghiệp vụ và truy xuất dữ liệu; worker giúp tách thông báo khỏi luồng chính; còn Docker hỗ trợ đóng gói và triển khai. Sự kết hợp đó tạo ra một nền tảng đủ linh hoạt để vận hành, đồng thời vẫn giữ được tính bảo trì và mở rộng.</w:t>
      </w:r>
    </w:p>
    <w:tbl>
      <w:tblPr>
        <w:tblStyle w:val="TableGrid"/>
        <w:tblW w:w="0" w:type="auto"/>
        <w:tblLook w:val="04A0" w:firstRow="1" w:lastRow="0" w:firstColumn="1" w:lastColumn="0" w:noHBand="0" w:noVBand="1"/>
      </w:tblPr>
      <w:tblGrid>
        <w:gridCol w:w="3248"/>
        <w:gridCol w:w="3248"/>
        <w:gridCol w:w="3248"/>
      </w:tblGrid>
      <w:tr w:rsidR="006668C9" w14:paraId="063C33BE" w14:textId="77777777">
        <w:tc>
          <w:tcPr>
            <w:tcW w:w="3248" w:type="dxa"/>
            <w:vAlign w:val="center"/>
          </w:tcPr>
          <w:p w14:paraId="3DC0ECA5" w14:textId="77777777" w:rsidR="006668C9" w:rsidRDefault="00000000" w:rsidP="00232ADF">
            <w:pPr>
              <w:spacing w:line="276" w:lineRule="auto"/>
              <w:jc w:val="center"/>
            </w:pPr>
            <w:r>
              <w:rPr>
                <w:b/>
                <w:sz w:val="22"/>
              </w:rPr>
              <w:t>Nhóm công nghệ</w:t>
            </w:r>
          </w:p>
        </w:tc>
        <w:tc>
          <w:tcPr>
            <w:tcW w:w="3248" w:type="dxa"/>
            <w:vAlign w:val="center"/>
          </w:tcPr>
          <w:p w14:paraId="2D433AA7" w14:textId="77777777" w:rsidR="006668C9" w:rsidRDefault="00000000" w:rsidP="00232ADF">
            <w:pPr>
              <w:spacing w:line="276" w:lineRule="auto"/>
              <w:jc w:val="center"/>
            </w:pPr>
            <w:r>
              <w:rPr>
                <w:b/>
                <w:sz w:val="22"/>
              </w:rPr>
              <w:t>Điểm mạnh nổi bật</w:t>
            </w:r>
          </w:p>
        </w:tc>
        <w:tc>
          <w:tcPr>
            <w:tcW w:w="3248" w:type="dxa"/>
            <w:vAlign w:val="center"/>
          </w:tcPr>
          <w:p w14:paraId="072DE1CD" w14:textId="77777777" w:rsidR="006668C9" w:rsidRDefault="00000000" w:rsidP="00232ADF">
            <w:pPr>
              <w:spacing w:line="276" w:lineRule="auto"/>
              <w:jc w:val="center"/>
            </w:pPr>
            <w:r>
              <w:rPr>
                <w:b/>
                <w:sz w:val="22"/>
              </w:rPr>
              <w:t>Lưu ý vận hành</w:t>
            </w:r>
          </w:p>
        </w:tc>
      </w:tr>
      <w:tr w:rsidR="006668C9" w14:paraId="0644A739" w14:textId="77777777">
        <w:tc>
          <w:tcPr>
            <w:tcW w:w="3248" w:type="dxa"/>
            <w:vAlign w:val="center"/>
          </w:tcPr>
          <w:p w14:paraId="4E99B153" w14:textId="77777777" w:rsidR="006668C9" w:rsidRDefault="00000000" w:rsidP="00232ADF">
            <w:pPr>
              <w:spacing w:line="276" w:lineRule="auto"/>
              <w:jc w:val="center"/>
            </w:pPr>
            <w:r>
              <w:rPr>
                <w:sz w:val="21"/>
              </w:rPr>
              <w:t>Frontend</w:t>
            </w:r>
          </w:p>
        </w:tc>
        <w:tc>
          <w:tcPr>
            <w:tcW w:w="3248" w:type="dxa"/>
            <w:vAlign w:val="center"/>
          </w:tcPr>
          <w:p w14:paraId="7934AAEB" w14:textId="77777777" w:rsidR="006668C9" w:rsidRDefault="00000000" w:rsidP="00232ADF">
            <w:pPr>
              <w:spacing w:line="276" w:lineRule="auto"/>
              <w:jc w:val="center"/>
            </w:pPr>
            <w:r>
              <w:rPr>
                <w:sz w:val="21"/>
              </w:rPr>
              <w:t>Giao diện rõ ràng, phản hồi nhanh, hỗ trợ realtime</w:t>
            </w:r>
          </w:p>
        </w:tc>
        <w:tc>
          <w:tcPr>
            <w:tcW w:w="3248" w:type="dxa"/>
            <w:vAlign w:val="center"/>
          </w:tcPr>
          <w:p w14:paraId="748DFD8B" w14:textId="77777777" w:rsidR="006668C9" w:rsidRDefault="00000000" w:rsidP="00232ADF">
            <w:pPr>
              <w:spacing w:line="276" w:lineRule="auto"/>
              <w:jc w:val="center"/>
            </w:pPr>
            <w:r>
              <w:rPr>
                <w:sz w:val="21"/>
              </w:rPr>
              <w:t>Cần chuẩn hóa trạng thái hiển thị</w:t>
            </w:r>
          </w:p>
        </w:tc>
      </w:tr>
      <w:tr w:rsidR="006668C9" w14:paraId="7D762056" w14:textId="77777777">
        <w:tc>
          <w:tcPr>
            <w:tcW w:w="3248" w:type="dxa"/>
            <w:vAlign w:val="center"/>
          </w:tcPr>
          <w:p w14:paraId="12CFF493" w14:textId="77777777" w:rsidR="006668C9" w:rsidRDefault="00000000" w:rsidP="00232ADF">
            <w:pPr>
              <w:spacing w:line="276" w:lineRule="auto"/>
              <w:jc w:val="center"/>
            </w:pPr>
            <w:r>
              <w:rPr>
                <w:sz w:val="21"/>
              </w:rPr>
              <w:t>Gateway &amp; Auth</w:t>
            </w:r>
          </w:p>
        </w:tc>
        <w:tc>
          <w:tcPr>
            <w:tcW w:w="3248" w:type="dxa"/>
            <w:vAlign w:val="center"/>
          </w:tcPr>
          <w:p w14:paraId="4EE66E17" w14:textId="77777777" w:rsidR="006668C9" w:rsidRDefault="00000000" w:rsidP="00232ADF">
            <w:pPr>
              <w:spacing w:line="276" w:lineRule="auto"/>
              <w:jc w:val="center"/>
            </w:pPr>
            <w:r>
              <w:rPr>
                <w:sz w:val="21"/>
              </w:rPr>
              <w:t>Định tuyến và phân quyền tách biệt</w:t>
            </w:r>
          </w:p>
        </w:tc>
        <w:tc>
          <w:tcPr>
            <w:tcW w:w="3248" w:type="dxa"/>
            <w:vAlign w:val="center"/>
          </w:tcPr>
          <w:p w14:paraId="791A3527" w14:textId="77777777" w:rsidR="006668C9" w:rsidRDefault="00000000" w:rsidP="00232ADF">
            <w:pPr>
              <w:spacing w:line="276" w:lineRule="auto"/>
              <w:jc w:val="center"/>
            </w:pPr>
            <w:r>
              <w:rPr>
                <w:sz w:val="21"/>
              </w:rPr>
              <w:t>Cần cấu hình token và route nhất quán</w:t>
            </w:r>
          </w:p>
        </w:tc>
      </w:tr>
      <w:tr w:rsidR="006668C9" w14:paraId="2C08E577" w14:textId="77777777">
        <w:tc>
          <w:tcPr>
            <w:tcW w:w="3248" w:type="dxa"/>
            <w:vAlign w:val="center"/>
          </w:tcPr>
          <w:p w14:paraId="37C37728" w14:textId="77777777" w:rsidR="006668C9" w:rsidRDefault="00000000" w:rsidP="00232ADF">
            <w:pPr>
              <w:spacing w:line="276" w:lineRule="auto"/>
              <w:jc w:val="center"/>
            </w:pPr>
            <w:r>
              <w:rPr>
                <w:sz w:val="21"/>
              </w:rPr>
              <w:t>Backend</w:t>
            </w:r>
          </w:p>
        </w:tc>
        <w:tc>
          <w:tcPr>
            <w:tcW w:w="3248" w:type="dxa"/>
            <w:vAlign w:val="center"/>
          </w:tcPr>
          <w:p w14:paraId="60BF135E" w14:textId="77777777" w:rsidR="006668C9" w:rsidRDefault="00000000" w:rsidP="00232ADF">
            <w:pPr>
              <w:spacing w:line="276" w:lineRule="auto"/>
              <w:jc w:val="center"/>
            </w:pPr>
            <w:r>
              <w:rPr>
                <w:sz w:val="21"/>
              </w:rPr>
              <w:t>Dễ tách service, dễ bảo trì</w:t>
            </w:r>
          </w:p>
        </w:tc>
        <w:tc>
          <w:tcPr>
            <w:tcW w:w="3248" w:type="dxa"/>
            <w:vAlign w:val="center"/>
          </w:tcPr>
          <w:p w14:paraId="1D56F530" w14:textId="77777777" w:rsidR="006668C9" w:rsidRDefault="00000000" w:rsidP="00232ADF">
            <w:pPr>
              <w:spacing w:line="276" w:lineRule="auto"/>
              <w:jc w:val="center"/>
            </w:pPr>
            <w:r>
              <w:rPr>
                <w:sz w:val="21"/>
              </w:rPr>
              <w:t>Tránh dồn logic vào controller</w:t>
            </w:r>
          </w:p>
        </w:tc>
      </w:tr>
      <w:tr w:rsidR="006668C9" w14:paraId="2296FC66" w14:textId="77777777">
        <w:tc>
          <w:tcPr>
            <w:tcW w:w="3248" w:type="dxa"/>
            <w:vAlign w:val="center"/>
          </w:tcPr>
          <w:p w14:paraId="6C57D474" w14:textId="77777777" w:rsidR="006668C9" w:rsidRDefault="00000000" w:rsidP="00232ADF">
            <w:pPr>
              <w:spacing w:line="276" w:lineRule="auto"/>
              <w:jc w:val="center"/>
            </w:pPr>
            <w:r>
              <w:rPr>
                <w:sz w:val="21"/>
              </w:rPr>
              <w:t>Data layer</w:t>
            </w:r>
          </w:p>
        </w:tc>
        <w:tc>
          <w:tcPr>
            <w:tcW w:w="3248" w:type="dxa"/>
            <w:vAlign w:val="center"/>
          </w:tcPr>
          <w:p w14:paraId="007E5843" w14:textId="77777777" w:rsidR="006668C9" w:rsidRDefault="00000000" w:rsidP="00232ADF">
            <w:pPr>
              <w:spacing w:line="276" w:lineRule="auto"/>
              <w:jc w:val="center"/>
            </w:pPr>
            <w:r>
              <w:rPr>
                <w:sz w:val="21"/>
              </w:rPr>
              <w:t>Lưu trữ có cấu trúc, truy vết tốt</w:t>
            </w:r>
          </w:p>
        </w:tc>
        <w:tc>
          <w:tcPr>
            <w:tcW w:w="3248" w:type="dxa"/>
            <w:vAlign w:val="center"/>
          </w:tcPr>
          <w:p w14:paraId="0A0CA808" w14:textId="77777777" w:rsidR="006668C9" w:rsidRDefault="00000000" w:rsidP="00232ADF">
            <w:pPr>
              <w:spacing w:line="276" w:lineRule="auto"/>
              <w:jc w:val="center"/>
            </w:pPr>
            <w:r>
              <w:rPr>
                <w:sz w:val="21"/>
              </w:rPr>
              <w:t>Cần kiểm soát quan hệ và toàn vẹn dữ liệu</w:t>
            </w:r>
          </w:p>
        </w:tc>
      </w:tr>
      <w:tr w:rsidR="006668C9" w14:paraId="5675C3DE" w14:textId="77777777">
        <w:tc>
          <w:tcPr>
            <w:tcW w:w="3248" w:type="dxa"/>
            <w:vAlign w:val="center"/>
          </w:tcPr>
          <w:p w14:paraId="155D8A98" w14:textId="77777777" w:rsidR="006668C9" w:rsidRDefault="00000000" w:rsidP="00232ADF">
            <w:pPr>
              <w:spacing w:line="276" w:lineRule="auto"/>
              <w:jc w:val="center"/>
            </w:pPr>
            <w:r>
              <w:rPr>
                <w:sz w:val="21"/>
              </w:rPr>
              <w:t>Worker</w:t>
            </w:r>
          </w:p>
        </w:tc>
        <w:tc>
          <w:tcPr>
            <w:tcW w:w="3248" w:type="dxa"/>
            <w:vAlign w:val="center"/>
          </w:tcPr>
          <w:p w14:paraId="409AA786" w14:textId="77777777" w:rsidR="006668C9" w:rsidRDefault="00000000" w:rsidP="00232ADF">
            <w:pPr>
              <w:spacing w:line="276" w:lineRule="auto"/>
              <w:jc w:val="center"/>
            </w:pPr>
            <w:r>
              <w:rPr>
                <w:sz w:val="21"/>
              </w:rPr>
              <w:t>Gửi thông báo bất đồng bộ, giảm tải API</w:t>
            </w:r>
          </w:p>
        </w:tc>
        <w:tc>
          <w:tcPr>
            <w:tcW w:w="3248" w:type="dxa"/>
            <w:vAlign w:val="center"/>
          </w:tcPr>
          <w:p w14:paraId="081987A7" w14:textId="77777777" w:rsidR="006668C9" w:rsidRDefault="00000000" w:rsidP="00232ADF">
            <w:pPr>
              <w:spacing w:line="276" w:lineRule="auto"/>
              <w:jc w:val="center"/>
            </w:pPr>
            <w:r>
              <w:rPr>
                <w:sz w:val="21"/>
              </w:rPr>
              <w:t>Cần theo dõi lỗi và trạng thái gửi</w:t>
            </w:r>
          </w:p>
        </w:tc>
      </w:tr>
      <w:tr w:rsidR="006668C9" w14:paraId="573DD7A1" w14:textId="77777777">
        <w:tc>
          <w:tcPr>
            <w:tcW w:w="3248" w:type="dxa"/>
            <w:vAlign w:val="center"/>
          </w:tcPr>
          <w:p w14:paraId="7EE8104F" w14:textId="77777777" w:rsidR="006668C9" w:rsidRDefault="00000000" w:rsidP="00232ADF">
            <w:pPr>
              <w:spacing w:line="276" w:lineRule="auto"/>
              <w:jc w:val="center"/>
            </w:pPr>
            <w:r>
              <w:rPr>
                <w:sz w:val="21"/>
              </w:rPr>
              <w:t>Triển khai</w:t>
            </w:r>
          </w:p>
        </w:tc>
        <w:tc>
          <w:tcPr>
            <w:tcW w:w="3248" w:type="dxa"/>
            <w:vAlign w:val="center"/>
          </w:tcPr>
          <w:p w14:paraId="27C69FC9" w14:textId="77777777" w:rsidR="006668C9" w:rsidRDefault="00000000" w:rsidP="00232ADF">
            <w:pPr>
              <w:spacing w:line="276" w:lineRule="auto"/>
              <w:jc w:val="center"/>
            </w:pPr>
            <w:r>
              <w:rPr>
                <w:sz w:val="21"/>
              </w:rPr>
              <w:t>Đóng gói tốt, thuận tiện cho môi trường staging</w:t>
            </w:r>
          </w:p>
        </w:tc>
        <w:tc>
          <w:tcPr>
            <w:tcW w:w="3248" w:type="dxa"/>
            <w:vAlign w:val="center"/>
          </w:tcPr>
          <w:p w14:paraId="09ECA9E1" w14:textId="77777777" w:rsidR="006668C9" w:rsidRDefault="00000000" w:rsidP="00232ADF">
            <w:pPr>
              <w:spacing w:line="276" w:lineRule="auto"/>
              <w:jc w:val="center"/>
            </w:pPr>
            <w:r>
              <w:rPr>
                <w:sz w:val="21"/>
              </w:rPr>
              <w:t>Cần tài liệu cấu hình rõ ràng</w:t>
            </w:r>
          </w:p>
        </w:tc>
      </w:tr>
    </w:tbl>
    <w:p w14:paraId="7A8632D9" w14:textId="77777777" w:rsidR="006668C9" w:rsidRDefault="00000000" w:rsidP="00232ADF">
      <w:pPr>
        <w:pStyle w:val="Heading2"/>
      </w:pPr>
      <w:r>
        <w:rPr>
          <w:rFonts w:ascii="Times New Roman" w:eastAsia="Times New Roman" w:hAnsi="Times New Roman"/>
        </w:rPr>
        <w:t>2. Khuyến nghị cho giai đoạn tiếp theo</w:t>
      </w:r>
    </w:p>
    <w:p w14:paraId="0959963D" w14:textId="77777777" w:rsidR="006668C9" w:rsidRDefault="00000000" w:rsidP="00232ADF">
      <w:pPr>
        <w:pStyle w:val="ListBullet"/>
        <w:jc w:val="both"/>
      </w:pPr>
      <w:r>
        <w:t>Bổ sung tài liệu kiến trúc và tài liệu API rõ ràng hơn cho từng nhóm người dùng, đặc biệt là mô tả trạng thái, quyền thao tác và lỗi thường gặp.</w:t>
      </w:r>
    </w:p>
    <w:p w14:paraId="4CE548BF" w14:textId="77777777" w:rsidR="006668C9" w:rsidRDefault="00000000" w:rsidP="00232ADF">
      <w:pPr>
        <w:pStyle w:val="ListBullet"/>
        <w:jc w:val="both"/>
      </w:pPr>
      <w:r>
        <w:t>Chuẩn hóa thêm quy trình kiểm thử cho các luồng thay đổi trạng thái, phản hồi hai chiều và gửi thông báo để hạn chế lỗi trong vận hành.</w:t>
      </w:r>
    </w:p>
    <w:p w14:paraId="1324B622" w14:textId="77777777" w:rsidR="006668C9" w:rsidRDefault="00000000" w:rsidP="00232ADF">
      <w:pPr>
        <w:pStyle w:val="ListBullet"/>
        <w:jc w:val="both"/>
      </w:pPr>
      <w:r>
        <w:t>Tăng cường giám sát worker, logging và dashboard trạng thái xử lý để dễ phát hiện lỗi khi số lượng yêu cầu tăng cao.</w:t>
      </w:r>
    </w:p>
    <w:p w14:paraId="026BFBAA" w14:textId="77777777" w:rsidR="006668C9" w:rsidRDefault="00000000" w:rsidP="00232ADF">
      <w:pPr>
        <w:pStyle w:val="ListBullet"/>
        <w:jc w:val="both"/>
      </w:pPr>
      <w:r>
        <w:t>Hoàn thiện hướng dẫn triển khai, cấu hình và khôi phục môi trường để hỗ trợ bảo trì dài hạn cho các thành viên mới tham gia dự án.</w:t>
      </w:r>
    </w:p>
    <w:p w14:paraId="03A25CE9" w14:textId="77777777" w:rsidR="006668C9" w:rsidRDefault="00000000" w:rsidP="00232ADF">
      <w:pPr>
        <w:pStyle w:val="Heading2"/>
      </w:pPr>
      <w:r>
        <w:rPr>
          <w:rFonts w:ascii="Times New Roman" w:eastAsia="Times New Roman" w:hAnsi="Times New Roman"/>
        </w:rPr>
        <w:t>3. Kết luận</w:t>
      </w:r>
    </w:p>
    <w:p w14:paraId="06D31A50" w14:textId="77777777" w:rsidR="006668C9" w:rsidRDefault="00000000" w:rsidP="00232ADF">
      <w:pPr>
        <w:spacing w:after="120"/>
        <w:ind w:firstLine="425"/>
        <w:jc w:val="both"/>
      </w:pPr>
      <w:r>
        <w:t>Quá trình phân tích công nghệ ứng dụng trong hệ thống Một cửa cho thấy đây là một hệ thống được xây dựng khá bài bản, có cấu trúc rõ ràng và bám sát yêu cầu vận hành thực tế của một dịch vụ hành chính trực tuyến trong trường đại học. Những thành phần công nghệ được sử dụng không chỉ hỗ trợ xử lý chức năng mà còn tạo điều kiện cho việc kiểm soát quyền, ghi log, gửi thông báo và mở rộng về sau. Với cách tổ chức này, hệ thống đã thể hiện đúng tinh thần của một nền tảng số phục vụ quản lý hành chính hiện đại: rõ ràng, có thể truy vết, có khả năng tích hợp và đủ linh hoạt để tiếp tục phát triển trong các giai đoạn sau.</w:t>
      </w:r>
    </w:p>
    <w:p w14:paraId="6BA513FE" w14:textId="77777777" w:rsidR="006668C9" w:rsidRDefault="00000000" w:rsidP="00232ADF">
      <w:pPr>
        <w:spacing w:after="120"/>
        <w:ind w:firstLine="425"/>
        <w:jc w:val="both"/>
      </w:pPr>
      <w:r>
        <w:lastRenderedPageBreak/>
        <w:t>Từ góc nhìn thực tập, nội dung này cũng giúp người học hiểu rõ hơn mối liên hệ giữa nghiệp vụ và công nghệ. Mỗi công cụ trong bộ stack đều có vai trò cụ thể, không tồn tại riêng lẻ mà phối hợp với nhau để tạo thành một quy trình hoàn chỉnh. Đây là kinh nghiệm có giá trị khi tiếp cận các dự án phần mềm thực tế, nơi kiến thức kỹ thuật luôn cần đi cùng tư duy hệ thống và khả năng tổ chức công việc rõ ràng.</w:t>
      </w:r>
    </w:p>
    <w:sectPr w:rsidR="006668C9" w:rsidSect="00034616">
      <w:footerReference w:type="default" r:id="rId10"/>
      <w:pgSz w:w="12240" w:h="15840"/>
      <w:pgMar w:top="1247" w:right="1134"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70DBC" w14:textId="77777777" w:rsidR="00715B95" w:rsidRDefault="00715B95">
      <w:pPr>
        <w:spacing w:after="0" w:line="240" w:lineRule="auto"/>
      </w:pPr>
      <w:r>
        <w:separator/>
      </w:r>
    </w:p>
  </w:endnote>
  <w:endnote w:type="continuationSeparator" w:id="0">
    <w:p w14:paraId="213A3007" w14:textId="77777777" w:rsidR="00715B95" w:rsidRDefault="0071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774B" w14:textId="77777777" w:rsidR="006668C9" w:rsidRDefault="00000000">
    <w:pPr>
      <w:pStyle w:val="Footer"/>
      <w:jc w:val="center"/>
    </w:pPr>
    <w:r>
      <w:fldChar w:fldCharType="begin"/>
    </w:r>
    <w:r>
      <w:instrText>PAGE</w:instrText>
    </w:r>
    <w:r w:rsidR="00232ADF">
      <w:fldChar w:fldCharType="separate"/>
    </w:r>
    <w:r w:rsidR="00232A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FA524" w14:textId="77777777" w:rsidR="00715B95" w:rsidRDefault="00715B95">
      <w:pPr>
        <w:spacing w:after="0" w:line="240" w:lineRule="auto"/>
      </w:pPr>
      <w:r>
        <w:separator/>
      </w:r>
    </w:p>
  </w:footnote>
  <w:footnote w:type="continuationSeparator" w:id="0">
    <w:p w14:paraId="6EC73E2F" w14:textId="77777777" w:rsidR="00715B95" w:rsidRDefault="00715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338453">
    <w:abstractNumId w:val="8"/>
  </w:num>
  <w:num w:numId="2" w16cid:durableId="1395396418">
    <w:abstractNumId w:val="6"/>
  </w:num>
  <w:num w:numId="3" w16cid:durableId="1835029598">
    <w:abstractNumId w:val="5"/>
  </w:num>
  <w:num w:numId="4" w16cid:durableId="1595087326">
    <w:abstractNumId w:val="4"/>
  </w:num>
  <w:num w:numId="5" w16cid:durableId="517541970">
    <w:abstractNumId w:val="7"/>
  </w:num>
  <w:num w:numId="6" w16cid:durableId="450327171">
    <w:abstractNumId w:val="3"/>
  </w:num>
  <w:num w:numId="7" w16cid:durableId="1193424241">
    <w:abstractNumId w:val="2"/>
  </w:num>
  <w:num w:numId="8" w16cid:durableId="487095836">
    <w:abstractNumId w:val="1"/>
  </w:num>
  <w:num w:numId="9" w16cid:durableId="118058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ADF"/>
    <w:rsid w:val="0029639D"/>
    <w:rsid w:val="00326F90"/>
    <w:rsid w:val="006668C9"/>
    <w:rsid w:val="00715B95"/>
    <w:rsid w:val="00AA1D8D"/>
    <w:rsid w:val="00B47730"/>
    <w:rsid w:val="00CB0664"/>
    <w:rsid w:val="00E94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6D645"/>
  <w14:defaultImageDpi w14:val="300"/>
  <w15:docId w15:val="{36C34D84-7D4E-41FE-B61D-744A334F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3036</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huy hoàn</cp:lastModifiedBy>
  <cp:revision>2</cp:revision>
  <dcterms:created xsi:type="dcterms:W3CDTF">2013-12-23T23:15:00Z</dcterms:created>
  <dcterms:modified xsi:type="dcterms:W3CDTF">2026-05-05T15:35:00Z</dcterms:modified>
  <cp:category/>
</cp:coreProperties>
</file>