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B0D7F" w14:textId="77777777" w:rsidR="00C7081D" w:rsidRPr="00C7081D" w:rsidRDefault="00C7081D" w:rsidP="00C7081D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7081D">
        <w:rPr>
          <w:rFonts w:ascii="Times New Roman" w:hAnsi="Times New Roman" w:cs="Times New Roman"/>
          <w:b/>
          <w:bCs/>
          <w:sz w:val="40"/>
          <w:szCs w:val="40"/>
        </w:rPr>
        <w:t>Quản</w:t>
      </w:r>
      <w:proofErr w:type="spellEnd"/>
      <w:r w:rsidRPr="00C708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40"/>
          <w:szCs w:val="40"/>
        </w:rPr>
        <w:t>Trị</w:t>
      </w:r>
      <w:proofErr w:type="spellEnd"/>
      <w:r w:rsidRPr="00C708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40"/>
          <w:szCs w:val="40"/>
        </w:rPr>
        <w:t>Mạng</w:t>
      </w:r>
      <w:proofErr w:type="spellEnd"/>
    </w:p>
    <w:p w14:paraId="6A3B7221" w14:textId="556B3E1F" w:rsidR="00C7081D" w:rsidRPr="00C7081D" w:rsidRDefault="00C7081D" w:rsidP="00C7081D">
      <w:pPr>
        <w:spacing w:line="276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C7081D">
        <w:rPr>
          <w:rFonts w:ascii="Times New Roman" w:hAnsi="Times New Roman" w:cs="Times New Roman"/>
          <w:i/>
          <w:iCs/>
          <w:sz w:val="32"/>
          <w:szCs w:val="32"/>
        </w:rPr>
        <w:t>Bài</w:t>
      </w:r>
      <w:proofErr w:type="spellEnd"/>
      <w:r w:rsidRPr="00C7081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C7081D">
        <w:rPr>
          <w:rFonts w:ascii="Times New Roman" w:hAnsi="Times New Roman" w:cs="Times New Roman"/>
          <w:i/>
          <w:iCs/>
          <w:sz w:val="32"/>
          <w:szCs w:val="32"/>
        </w:rPr>
        <w:t>tập</w:t>
      </w:r>
      <w:proofErr w:type="spellEnd"/>
      <w:r w:rsidRPr="00C7081D">
        <w:rPr>
          <w:rFonts w:ascii="Times New Roman" w:hAnsi="Times New Roman" w:cs="Times New Roman"/>
          <w:i/>
          <w:iCs/>
          <w:sz w:val="32"/>
          <w:szCs w:val="32"/>
        </w:rPr>
        <w:t xml:space="preserve"> 2</w:t>
      </w:r>
    </w:p>
    <w:p w14:paraId="0615FDFB" w14:textId="77777777" w:rsidR="00C7081D" w:rsidRPr="00C7081D" w:rsidRDefault="00C7081D" w:rsidP="00C7081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4896E2" w14:textId="50DDDB86" w:rsidR="00C7081D" w:rsidRPr="00C7081D" w:rsidRDefault="00C7081D" w:rsidP="00C7081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Nêu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( NIC</w:t>
      </w:r>
      <w:proofErr w:type="gram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, Repeater, Hub, Bridge, Switch, Router ).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</w:p>
    <w:p w14:paraId="4034A45E" w14:textId="77777777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 NIC (Network Interface Card)</w:t>
      </w:r>
    </w:p>
    <w:p w14:paraId="6C0323CA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internet</w:t>
      </w:r>
    </w:p>
    <w:p w14:paraId="0E3BACBE" w14:textId="77777777" w:rsidR="00C7081D" w:rsidRDefault="00C7081D" w:rsidP="00C7081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5A34A628" w14:textId="79BF8E28" w:rsidR="00C7081D" w:rsidRDefault="00C7081D" w:rsidP="00C7081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C7081D">
        <w:rPr>
          <w:rFonts w:ascii="Times New Roman" w:hAnsi="Times New Roman" w:cs="Times New Roman"/>
          <w:sz w:val="28"/>
          <w:szCs w:val="28"/>
        </w:rPr>
        <w:t>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NIC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NIC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76A7B99C" w14:textId="77777777" w:rsidR="00C7081D" w:rsidRDefault="00C7081D" w:rsidP="00C7081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: Datalink</w:t>
      </w:r>
    </w:p>
    <w:p w14:paraId="2273C41E" w14:textId="77777777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 Repeater</w:t>
      </w:r>
    </w:p>
    <w:p w14:paraId="4766F5BB" w14:textId="7058EAB0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khuếch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14:paraId="607F86A1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5DD6F746" w14:textId="356763FB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Repeater LAN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Repeater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Wifi</w:t>
      </w:r>
      <w:proofErr w:type="spellEnd"/>
    </w:p>
    <w:p w14:paraId="0B835732" w14:textId="48B4DF5F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: Physical</w:t>
      </w:r>
    </w:p>
    <w:p w14:paraId="1547AD7F" w14:textId="77777777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 Hub</w:t>
      </w:r>
    </w:p>
    <w:p w14:paraId="3BC4BECF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Haft-duplex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hub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collision domain.</w:t>
      </w:r>
    </w:p>
    <w:p w14:paraId="6DFE75D3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1 port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7810C2E" w14:textId="23CAB21C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Active Hub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Smart Hub</w:t>
      </w:r>
    </w:p>
    <w:p w14:paraId="13D98E85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: Physical</w:t>
      </w:r>
    </w:p>
    <w:p w14:paraId="22EB1E5E" w14:textId="77777777" w:rsidR="00C7081D" w:rsidRPr="007F636F" w:rsidRDefault="00C7081D" w:rsidP="00C7081D">
      <w:pPr>
        <w:pStyle w:val="oancuaDanhsach"/>
        <w:numPr>
          <w:ilvl w:val="0"/>
          <w:numId w:val="3"/>
        </w:numPr>
        <w:spacing w:line="276" w:lineRule="auto"/>
        <w:ind w:left="180" w:hanging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Bridge</w:t>
      </w:r>
    </w:p>
    <w:p w14:paraId="78DE7F5D" w14:textId="77777777" w:rsidR="00C7081D" w:rsidRDefault="00C7081D" w:rsidP="00C7081D">
      <w:pPr>
        <w:pStyle w:val="oancuaDanhsach"/>
        <w:spacing w:line="276" w:lineRule="auto"/>
        <w:ind w:left="180"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013FC5DD" w14:textId="114E033A" w:rsidR="00C7081D" w:rsidRDefault="00C7081D" w:rsidP="00C7081D">
      <w:pPr>
        <w:pStyle w:val="oancuaDanhsach"/>
        <w:spacing w:line="276" w:lineRule="auto"/>
        <w:ind w:left="180" w:firstLine="54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5024B" w14:textId="77777777" w:rsidR="00C7081D" w:rsidRDefault="00C7081D" w:rsidP="00C7081D">
      <w:pPr>
        <w:pStyle w:val="oancuaDanhsach"/>
        <w:spacing w:line="276" w:lineRule="auto"/>
        <w:ind w:left="180" w:firstLine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Datalink </w:t>
      </w:r>
    </w:p>
    <w:p w14:paraId="75E17C5E" w14:textId="77777777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 Switch</w:t>
      </w:r>
    </w:p>
    <w:p w14:paraId="19E4090C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14:paraId="3CA1E58D" w14:textId="77777777" w:rsidR="00C7081D" w:rsidRDefault="00C7081D" w:rsidP="007F636F">
      <w:pPr>
        <w:spacing w:line="276" w:lineRule="auto"/>
        <w:ind w:left="1980" w:hanging="126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one-to-one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2 port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Full-duplex,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1 collision domain </w:t>
      </w:r>
    </w:p>
    <w:p w14:paraId="142C2358" w14:textId="2EBE1713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:</w:t>
      </w:r>
      <w:r w:rsidR="007F636F">
        <w:rPr>
          <w:rFonts w:ascii="Times New Roman" w:hAnsi="Times New Roman" w:cs="Times New Roman"/>
          <w:sz w:val="28"/>
          <w:szCs w:val="28"/>
        </w:rPr>
        <w:t xml:space="preserve"> Switch</w:t>
      </w:r>
      <w:r w:rsidR="00C00B77">
        <w:rPr>
          <w:rFonts w:ascii="Times New Roman" w:hAnsi="Times New Roman" w:cs="Times New Roman"/>
          <w:sz w:val="28"/>
          <w:szCs w:val="28"/>
        </w:rPr>
        <w:t xml:space="preserve"> UDP</w:t>
      </w:r>
    </w:p>
    <w:p w14:paraId="19B8E34A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Datalink </w:t>
      </w:r>
    </w:p>
    <w:p w14:paraId="62068577" w14:textId="77777777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- Router</w:t>
      </w:r>
    </w:p>
    <w:p w14:paraId="207138C3" w14:textId="77777777" w:rsidR="00C7081D" w:rsidRDefault="00C7081D" w:rsidP="007F636F">
      <w:pPr>
        <w:spacing w:line="276" w:lineRule="auto"/>
        <w:ind w:left="2070" w:hanging="135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2 hay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7312BB4D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6782B7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Router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)</w:t>
      </w:r>
    </w:p>
    <w:p w14:paraId="122B79A9" w14:textId="481571A4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: Network</w:t>
      </w:r>
    </w:p>
    <w:p w14:paraId="79B58D4C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EB8CCB7" w14:textId="77777777" w:rsidR="00C7081D" w:rsidRDefault="00C7081D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IP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(Public address)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riêng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(Private address</w:t>
      </w:r>
      <w:proofErr w:type="gram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) ?</w:t>
      </w:r>
      <w:proofErr w:type="gramEnd"/>
    </w:p>
    <w:p w14:paraId="05C70A79" w14:textId="77777777" w:rsidR="00C7081D" w:rsidRDefault="00C7081D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C569F8" w14:textId="77777777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Nguyên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tắc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đánh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địa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chỉ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IP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mạng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máy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10E5A4B" w14:textId="77777777" w:rsidR="00C7081D" w:rsidRDefault="00C7081D" w:rsidP="00C7081D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TH1: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Internet: Ta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17A71BC7" w14:textId="77777777" w:rsidR="00C7081D" w:rsidRDefault="00C7081D" w:rsidP="00C7081D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TH2: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Internet: </w:t>
      </w:r>
    </w:p>
    <w:p w14:paraId="6A48EB30" w14:textId="77777777" w:rsidR="00C7081D" w:rsidRDefault="00C7081D" w:rsidP="00C7081D">
      <w:pPr>
        <w:pStyle w:val="oancuaDanhsac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qua Router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Firewall,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ICANN.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ICANN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VNNIC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ISPs.</w:t>
      </w:r>
    </w:p>
    <w:p w14:paraId="40321A71" w14:textId="77777777" w:rsidR="00C7081D" w:rsidRDefault="00C7081D" w:rsidP="00C7081D">
      <w:pPr>
        <w:pStyle w:val="oancuaDanhsac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qua NAT server hay Proxy server, ta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đụng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Internet.</w:t>
      </w:r>
    </w:p>
    <w:p w14:paraId="54B5A7E0" w14:textId="77777777" w:rsidR="00C7081D" w:rsidRDefault="00C7081D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891536" w14:textId="77777777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Phân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biệt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sự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nhau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giữa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địa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chỉ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chung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(Public address)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địa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chỉ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riêng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(Private address)</w:t>
      </w:r>
    </w:p>
    <w:p w14:paraId="7A41BC87" w14:textId="77777777" w:rsidR="00C7081D" w:rsidRDefault="00C7081D" w:rsidP="00C7081D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(Public address):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Internet. Do ICANN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ICANN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Á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- APNIC,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Nam - VNNIC)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ISPs. </w:t>
      </w:r>
    </w:p>
    <w:p w14:paraId="313CBE76" w14:textId="77777777" w:rsidR="00C7081D" w:rsidRDefault="00C7081D" w:rsidP="00C7081D">
      <w:pPr>
        <w:pStyle w:val="oancuaDanhsac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(Private address):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Internet.</w:t>
      </w:r>
    </w:p>
    <w:p w14:paraId="70EBBDCB" w14:textId="77777777" w:rsidR="00C7081D" w:rsidRDefault="00C7081D" w:rsidP="00C7081D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A: </w:t>
      </w:r>
      <w:hyperlink r:id="rId8" w:tgtFrame="_blank" w:history="1">
        <w:r w:rsidRPr="00C7081D">
          <w:rPr>
            <w:rStyle w:val="Siuktni"/>
            <w:rFonts w:ascii="Times New Roman" w:hAnsi="Times New Roman" w:cs="Times New Roman"/>
            <w:sz w:val="28"/>
            <w:szCs w:val="28"/>
          </w:rPr>
          <w:t>10.0.0.0</w:t>
        </w:r>
      </w:hyperlink>
      <w:r w:rsidRPr="00C7081D">
        <w:rPr>
          <w:rFonts w:ascii="Times New Roman" w:hAnsi="Times New Roman" w:cs="Times New Roman"/>
          <w:sz w:val="28"/>
          <w:szCs w:val="28"/>
        </w:rPr>
        <w:t xml:space="preserve"> -&gt; </w:t>
      </w:r>
      <w:hyperlink r:id="rId9" w:tgtFrame="_blank" w:history="1">
        <w:r w:rsidRPr="00C7081D">
          <w:rPr>
            <w:rStyle w:val="Siuktni"/>
            <w:rFonts w:ascii="Times New Roman" w:hAnsi="Times New Roman" w:cs="Times New Roman"/>
            <w:sz w:val="28"/>
            <w:szCs w:val="28"/>
          </w:rPr>
          <w:t>10.255.255.255</w:t>
        </w:r>
      </w:hyperlink>
    </w:p>
    <w:p w14:paraId="71941366" w14:textId="77777777" w:rsidR="00C7081D" w:rsidRDefault="00C7081D" w:rsidP="00C7081D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B: </w:t>
      </w:r>
      <w:hyperlink r:id="rId10" w:tgtFrame="_blank" w:history="1">
        <w:r w:rsidRPr="00C7081D">
          <w:rPr>
            <w:rStyle w:val="Siuktni"/>
            <w:rFonts w:ascii="Times New Roman" w:hAnsi="Times New Roman" w:cs="Times New Roman"/>
            <w:sz w:val="28"/>
            <w:szCs w:val="28"/>
          </w:rPr>
          <w:t>172.16.0.0</w:t>
        </w:r>
      </w:hyperlink>
      <w:r w:rsidRPr="00C7081D">
        <w:rPr>
          <w:rFonts w:ascii="Times New Roman" w:hAnsi="Times New Roman" w:cs="Times New Roman"/>
          <w:sz w:val="28"/>
          <w:szCs w:val="28"/>
        </w:rPr>
        <w:t xml:space="preserve"> -&gt; </w:t>
      </w:r>
      <w:hyperlink r:id="rId11" w:tgtFrame="_blank" w:history="1">
        <w:r w:rsidRPr="00C7081D">
          <w:rPr>
            <w:rStyle w:val="Siuktni"/>
            <w:rFonts w:ascii="Times New Roman" w:hAnsi="Times New Roman" w:cs="Times New Roman"/>
            <w:sz w:val="28"/>
            <w:szCs w:val="28"/>
          </w:rPr>
          <w:t>172.16.255.255</w:t>
        </w:r>
      </w:hyperlink>
    </w:p>
    <w:p w14:paraId="18C385E9" w14:textId="77777777" w:rsidR="00C7081D" w:rsidRDefault="00C7081D" w:rsidP="00C7081D">
      <w:pPr>
        <w:pStyle w:val="oancuaDanhsac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C: </w:t>
      </w:r>
      <w:hyperlink r:id="rId12" w:tgtFrame="_blank" w:history="1">
        <w:r w:rsidRPr="00C7081D">
          <w:rPr>
            <w:rStyle w:val="Siuktni"/>
            <w:rFonts w:ascii="Times New Roman" w:hAnsi="Times New Roman" w:cs="Times New Roman"/>
            <w:sz w:val="28"/>
            <w:szCs w:val="28"/>
          </w:rPr>
          <w:t>192.168.0.0</w:t>
        </w:r>
      </w:hyperlink>
      <w:r w:rsidRPr="00C7081D">
        <w:rPr>
          <w:rFonts w:ascii="Times New Roman" w:hAnsi="Times New Roman" w:cs="Times New Roman"/>
          <w:sz w:val="28"/>
          <w:szCs w:val="28"/>
        </w:rPr>
        <w:t xml:space="preserve"> -&gt; </w:t>
      </w:r>
      <w:hyperlink r:id="rId13" w:tgtFrame="_blank" w:history="1">
        <w:r w:rsidRPr="00C7081D">
          <w:rPr>
            <w:rStyle w:val="Siuktni"/>
            <w:rFonts w:ascii="Times New Roman" w:hAnsi="Times New Roman" w:cs="Times New Roman"/>
            <w:sz w:val="28"/>
            <w:szCs w:val="28"/>
          </w:rPr>
          <w:t>192.168.255.255</w:t>
        </w:r>
      </w:hyperlink>
    </w:p>
    <w:p w14:paraId="77DB9F0D" w14:textId="77777777" w:rsidR="00C7081D" w:rsidRDefault="00C7081D" w:rsidP="00C7081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intranet.</w:t>
      </w:r>
    </w:p>
    <w:p w14:paraId="62A1BD75" w14:textId="77777777" w:rsidR="00C7081D" w:rsidRDefault="00C7081D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8A89E0" w14:textId="4915C134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3:Trình</w:t>
      </w:r>
      <w:proofErr w:type="gram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Vì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BD8438C" w14:textId="77777777" w:rsidR="00EE77F3" w:rsidRPr="007F636F" w:rsidRDefault="008B0E1A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Các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cần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phải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hiện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để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xây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dựng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một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mạng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máy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2A41E49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- Thu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2D2ABADA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5B4EF8FD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:</w:t>
      </w:r>
    </w:p>
    <w:p w14:paraId="7FB2D9CC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0B5A69CA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26991578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59D96114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036E16DC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316F9A30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Lắp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ráp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217AF9FB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05D4E429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5341A16E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17DADD11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425FA26D" w14:textId="77777777" w:rsidR="00EE77F3" w:rsidRPr="00C7081D" w:rsidRDefault="00EE77F3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BE6498" w14:textId="2C3F2F48" w:rsidR="00C7081D" w:rsidRPr="007F636F" w:rsidRDefault="008B0E1A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Giải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thích</w:t>
      </w:r>
      <w:proofErr w:type="spellEnd"/>
    </w:p>
    <w:p w14:paraId="69E713D9" w14:textId="76260949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:</w:t>
      </w:r>
    </w:p>
    <w:p w14:paraId="60F16D62" w14:textId="77777777" w:rsidR="00EE77F3" w:rsidRPr="00C7081D" w:rsidRDefault="008B0E1A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28FE249E" w14:textId="77777777" w:rsidR="00EE77F3" w:rsidRPr="00C7081D" w:rsidRDefault="008B0E1A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trù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.</w:t>
      </w:r>
    </w:p>
    <w:p w14:paraId="0A14036E" w14:textId="2AED8B06" w:rsidR="00EE77F3" w:rsidRPr="007F636F" w:rsidRDefault="008B0E1A" w:rsidP="00C7081D">
      <w:pPr>
        <w:spacing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=&gt;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kế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mạng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ở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mức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vật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luận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lý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thiết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lập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xây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dựng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mạng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máy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color w:val="FF0000"/>
          <w:sz w:val="28"/>
          <w:szCs w:val="28"/>
        </w:rPr>
        <w:t>tính</w:t>
      </w:r>
      <w:proofErr w:type="spellEnd"/>
      <w:r w:rsidRPr="007F636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CD445B0" w14:textId="75B07671" w:rsidR="00EE77F3" w:rsidRPr="00C7081D" w:rsidRDefault="00EE77F3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BCCDA2" w14:textId="76004621" w:rsidR="00C7081D" w:rsidRPr="00C7081D" w:rsidRDefault="00C7081D" w:rsidP="00C7081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Nêu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qui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miền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Vẽ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qui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b/>
          <w:bCs/>
          <w:sz w:val="28"/>
          <w:szCs w:val="28"/>
        </w:rPr>
        <w:t>miền</w:t>
      </w:r>
      <w:proofErr w:type="spellEnd"/>
      <w:r w:rsidRPr="00C708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8F442C" w14:textId="35E5B901" w:rsidR="00C7081D" w:rsidRDefault="00C7081D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F73294" w14:textId="6CA7406B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Định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nghĩa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tài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khoản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nhóm</w:t>
      </w:r>
      <w:proofErr w:type="spellEnd"/>
    </w:p>
    <w:p w14:paraId="50260E35" w14:textId="17BA7CF6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service account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081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lastRenderedPageBreak/>
        <w:t>quyền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7F636F">
        <w:rPr>
          <w:rFonts w:ascii="Times New Roman" w:hAnsi="Times New Roman" w:cs="Times New Roman"/>
          <w:sz w:val="28"/>
          <w:szCs w:val="28"/>
        </w:rPr>
        <w:t xml:space="preserve"> </w:t>
      </w:r>
      <w:r w:rsidRPr="00C708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F636F">
        <w:rPr>
          <w:rFonts w:ascii="Times New Roman" w:hAnsi="Times New Roman" w:cs="Times New Roman"/>
          <w:sz w:val="28"/>
          <w:szCs w:val="28"/>
        </w:rPr>
        <w:t>t</w:t>
      </w:r>
      <w:r w:rsidRPr="00C7081D">
        <w:rPr>
          <w:rFonts w:ascii="Times New Roman" w:hAnsi="Times New Roman" w:cs="Times New Roman"/>
          <w:sz w:val="28"/>
          <w:szCs w:val="28"/>
        </w:rPr>
        <w:t>heo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7BCBA9A" w14:textId="77777777" w:rsid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C3FE980" w14:textId="6858AC93" w:rsidR="00C7081D" w:rsidRDefault="00C7081D" w:rsidP="00C7081D">
      <w:pPr>
        <w:pStyle w:val="oancuaDanhsach"/>
        <w:numPr>
          <w:ilvl w:val="3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>Local user accounts</w:t>
      </w:r>
      <w:r w:rsidR="007F636F">
        <w:rPr>
          <w:rFonts w:ascii="Times New Roman" w:hAnsi="Times New Roman" w:cs="Times New Roman"/>
          <w:sz w:val="28"/>
          <w:szCs w:val="28"/>
        </w:rPr>
        <w:t>:</w:t>
      </w:r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2147EF" w14:textId="3512D667" w:rsidR="00C7081D" w:rsidRPr="00C7081D" w:rsidRDefault="00C7081D" w:rsidP="00C7081D">
      <w:pPr>
        <w:pStyle w:val="oancuaDanhsach"/>
        <w:numPr>
          <w:ilvl w:val="3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>Domain user accounts</w:t>
      </w:r>
      <w:r w:rsidR="007F636F">
        <w:rPr>
          <w:rFonts w:ascii="Times New Roman" w:hAnsi="Times New Roman" w:cs="Times New Roman"/>
          <w:sz w:val="28"/>
          <w:szCs w:val="28"/>
        </w:rPr>
        <w:t>:</w:t>
      </w:r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domain</w:t>
      </w:r>
      <w:r w:rsidR="007F636F">
        <w:rPr>
          <w:rFonts w:ascii="Times New Roman" w:hAnsi="Times New Roman" w:cs="Times New Roman"/>
          <w:sz w:val="28"/>
          <w:szCs w:val="28"/>
        </w:rPr>
        <w:t xml:space="preserve"> </w:t>
      </w:r>
      <w:r w:rsidRPr="00C7081D">
        <w:rPr>
          <w:rFonts w:ascii="Times New Roman" w:hAnsi="Times New Roman" w:cs="Times New Roman"/>
          <w:sz w:val="28"/>
          <w:szCs w:val="28"/>
        </w:rPr>
        <w:t xml:space="preserve">controller,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domain. </w:t>
      </w:r>
    </w:p>
    <w:p w14:paraId="7BD16C12" w14:textId="77777777" w:rsidR="00C7081D" w:rsidRPr="00C7081D" w:rsidRDefault="00C7081D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5A1DD8" w14:textId="0537EECB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Qui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tắc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nhập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nhóm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trên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miền</w:t>
      </w:r>
      <w:proofErr w:type="spellEnd"/>
    </w:p>
    <w:p w14:paraId="2C2BDCFC" w14:textId="38D5CE5A" w:rsidR="00C7081D" w:rsidRPr="00C7081D" w:rsidRDefault="00C7081D" w:rsidP="00C7081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group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081D">
        <w:rPr>
          <w:rFonts w:ascii="Times New Roman" w:hAnsi="Times New Roman" w:cs="Times New Roman"/>
          <w:sz w:val="28"/>
          <w:szCs w:val="28"/>
        </w:rPr>
        <w:t>administrators</w:t>
      </w:r>
      <w:proofErr w:type="gramEnd"/>
      <w:r w:rsidRPr="00C7081D">
        <w:rPr>
          <w:rFonts w:ascii="Times New Roman" w:hAnsi="Times New Roman" w:cs="Times New Roman"/>
          <w:sz w:val="28"/>
          <w:szCs w:val="28"/>
        </w:rPr>
        <w:t xml:space="preserve"> group,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Everyone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1A1E6D1D" w14:textId="2EB7EE88" w:rsidR="00C7081D" w:rsidRDefault="00C7081D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7081D">
        <w:rPr>
          <w:rFonts w:ascii="Times New Roman" w:hAnsi="Times New Roman" w:cs="Times New Roman"/>
          <w:sz w:val="28"/>
          <w:szCs w:val="28"/>
        </w:rPr>
        <w:t xml:space="preserve">Authenticated Users,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081D">
        <w:rPr>
          <w:rFonts w:ascii="Times New Roman" w:hAnsi="Times New Roman" w:cs="Times New Roman"/>
          <w:sz w:val="28"/>
          <w:szCs w:val="28"/>
        </w:rPr>
        <w:t xml:space="preserve"> built-in </w:t>
      </w:r>
      <w:proofErr w:type="gramStart"/>
      <w:r w:rsidRPr="00C7081D">
        <w:rPr>
          <w:rFonts w:ascii="Times New Roman" w:hAnsi="Times New Roman" w:cs="Times New Roman"/>
          <w:sz w:val="28"/>
          <w:szCs w:val="28"/>
        </w:rPr>
        <w:t>groups(</w:t>
      </w:r>
      <w:proofErr w:type="gramEnd"/>
      <w:r w:rsidRPr="00C7081D">
        <w:rPr>
          <w:rFonts w:ascii="Times New Roman" w:hAnsi="Times New Roman" w:cs="Times New Roman"/>
          <w:sz w:val="28"/>
          <w:szCs w:val="28"/>
        </w:rPr>
        <w:t>Administrators, users,...)</w:t>
      </w:r>
    </w:p>
    <w:p w14:paraId="6146AB53" w14:textId="77777777" w:rsidR="007F636F" w:rsidRDefault="007F636F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B55FE5" w14:textId="69493727" w:rsidR="00C7081D" w:rsidRPr="007F636F" w:rsidRDefault="00C7081D" w:rsidP="00C7081D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Sơ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qui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tắc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nhập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nhóm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trên</w:t>
      </w:r>
      <w:proofErr w:type="spellEnd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F6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miền</w:t>
      </w:r>
      <w:proofErr w:type="spellEnd"/>
    </w:p>
    <w:p w14:paraId="030DE90A" w14:textId="21AAC08A" w:rsidR="00C7081D" w:rsidRPr="00C7081D" w:rsidRDefault="00C7081D" w:rsidP="00C708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93CA9" wp14:editId="73CEFC48">
            <wp:extent cx="5457825" cy="3149945"/>
            <wp:effectExtent l="0" t="0" r="0" b="0"/>
            <wp:docPr id="1" name="Hình ảnh 1" descr="Ảnh có chứa văn bản, thiết bị điện tử, bàn phí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thiết bị điện tử, bàn phím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68" cy="31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81D" w:rsidRPr="00C7081D">
      <w:head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98243" w14:textId="77777777" w:rsidR="002C354A" w:rsidRDefault="002C354A" w:rsidP="007F636F">
      <w:r>
        <w:separator/>
      </w:r>
    </w:p>
  </w:endnote>
  <w:endnote w:type="continuationSeparator" w:id="0">
    <w:p w14:paraId="7F5E5AF9" w14:textId="77777777" w:rsidR="002C354A" w:rsidRDefault="002C354A" w:rsidP="007F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77CFE" w14:textId="77777777" w:rsidR="002C354A" w:rsidRDefault="002C354A" w:rsidP="007F636F">
      <w:r>
        <w:separator/>
      </w:r>
    </w:p>
  </w:footnote>
  <w:footnote w:type="continuationSeparator" w:id="0">
    <w:p w14:paraId="5E18E560" w14:textId="77777777" w:rsidR="002C354A" w:rsidRDefault="002C354A" w:rsidP="007F6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3A96B" w14:textId="71B1071C" w:rsidR="007F636F" w:rsidRPr="007F636F" w:rsidRDefault="007F636F" w:rsidP="007F636F">
    <w:pPr>
      <w:pStyle w:val="utrang"/>
      <w:jc w:val="right"/>
      <w:rPr>
        <w:rFonts w:ascii="Times New Roman" w:hAnsi="Times New Roman" w:cs="Times New Roman"/>
        <w:i/>
        <w:iCs/>
        <w:sz w:val="24"/>
        <w:szCs w:val="24"/>
      </w:rPr>
    </w:pPr>
    <w:proofErr w:type="spellStart"/>
    <w:r w:rsidRPr="007F636F">
      <w:rPr>
        <w:rFonts w:ascii="Times New Roman" w:hAnsi="Times New Roman" w:cs="Times New Roman"/>
        <w:i/>
        <w:iCs/>
        <w:sz w:val="24"/>
        <w:szCs w:val="24"/>
      </w:rPr>
      <w:t>Trịnh</w:t>
    </w:r>
    <w:proofErr w:type="spellEnd"/>
    <w:r w:rsidRPr="007F636F">
      <w:rPr>
        <w:rFonts w:ascii="Times New Roman" w:hAnsi="Times New Roman" w:cs="Times New Roman"/>
        <w:i/>
        <w:iCs/>
        <w:sz w:val="24"/>
        <w:szCs w:val="24"/>
      </w:rPr>
      <w:t xml:space="preserve"> </w:t>
    </w:r>
    <w:proofErr w:type="spellStart"/>
    <w:r w:rsidRPr="007F636F">
      <w:rPr>
        <w:rFonts w:ascii="Times New Roman" w:hAnsi="Times New Roman" w:cs="Times New Roman"/>
        <w:i/>
        <w:iCs/>
        <w:sz w:val="24"/>
        <w:szCs w:val="24"/>
      </w:rPr>
      <w:t>Thị</w:t>
    </w:r>
    <w:proofErr w:type="spellEnd"/>
    <w:r w:rsidRPr="007F636F">
      <w:rPr>
        <w:rFonts w:ascii="Times New Roman" w:hAnsi="Times New Roman" w:cs="Times New Roman"/>
        <w:i/>
        <w:iCs/>
        <w:sz w:val="24"/>
        <w:szCs w:val="24"/>
      </w:rPr>
      <w:t xml:space="preserve"> Kim Vui – </w:t>
    </w:r>
    <w:proofErr w:type="spellStart"/>
    <w:r w:rsidRPr="007F636F">
      <w:rPr>
        <w:rFonts w:ascii="Times New Roman" w:hAnsi="Times New Roman" w:cs="Times New Roman"/>
        <w:i/>
        <w:iCs/>
        <w:sz w:val="24"/>
        <w:szCs w:val="24"/>
      </w:rPr>
      <w:t>Nguyễn</w:t>
    </w:r>
    <w:proofErr w:type="spellEnd"/>
    <w:r w:rsidRPr="007F636F">
      <w:rPr>
        <w:rFonts w:ascii="Times New Roman" w:hAnsi="Times New Roman" w:cs="Times New Roman"/>
        <w:i/>
        <w:iCs/>
        <w:sz w:val="24"/>
        <w:szCs w:val="24"/>
      </w:rPr>
      <w:t xml:space="preserve"> </w:t>
    </w:r>
    <w:proofErr w:type="spellStart"/>
    <w:r w:rsidRPr="007F636F">
      <w:rPr>
        <w:rFonts w:ascii="Times New Roman" w:hAnsi="Times New Roman" w:cs="Times New Roman"/>
        <w:i/>
        <w:iCs/>
        <w:sz w:val="24"/>
        <w:szCs w:val="24"/>
      </w:rPr>
      <w:t>Hoàng</w:t>
    </w:r>
    <w:proofErr w:type="spellEnd"/>
    <w:r w:rsidRPr="007F636F">
      <w:rPr>
        <w:rFonts w:ascii="Times New Roman" w:hAnsi="Times New Roman" w:cs="Times New Roman"/>
        <w:i/>
        <w:iCs/>
        <w:sz w:val="24"/>
        <w:szCs w:val="24"/>
      </w:rPr>
      <w:t xml:space="preserve"> </w:t>
    </w:r>
    <w:proofErr w:type="spellStart"/>
    <w:r w:rsidRPr="007F636F">
      <w:rPr>
        <w:rFonts w:ascii="Times New Roman" w:hAnsi="Times New Roman" w:cs="Times New Roman"/>
        <w:i/>
        <w:iCs/>
        <w:sz w:val="24"/>
        <w:szCs w:val="24"/>
      </w:rPr>
      <w:t>Phúc</w:t>
    </w:r>
    <w:proofErr w:type="spellEnd"/>
    <w:r w:rsidRPr="007F636F">
      <w:rPr>
        <w:rFonts w:ascii="Times New Roman" w:hAnsi="Times New Roman" w:cs="Times New Roman"/>
        <w:i/>
        <w:iCs/>
        <w:sz w:val="24"/>
        <w:szCs w:val="24"/>
      </w:rPr>
      <w:t xml:space="preserve"> – </w:t>
    </w:r>
    <w:proofErr w:type="spellStart"/>
    <w:r w:rsidRPr="007F636F">
      <w:rPr>
        <w:rFonts w:ascii="Times New Roman" w:hAnsi="Times New Roman" w:cs="Times New Roman"/>
        <w:i/>
        <w:iCs/>
        <w:sz w:val="24"/>
        <w:szCs w:val="24"/>
      </w:rPr>
      <w:t>Đoàn</w:t>
    </w:r>
    <w:proofErr w:type="spellEnd"/>
    <w:r w:rsidRPr="007F636F">
      <w:rPr>
        <w:rFonts w:ascii="Times New Roman" w:hAnsi="Times New Roman" w:cs="Times New Roman"/>
        <w:i/>
        <w:iCs/>
        <w:sz w:val="24"/>
        <w:szCs w:val="24"/>
      </w:rPr>
      <w:t xml:space="preserve"> </w:t>
    </w:r>
    <w:proofErr w:type="spellStart"/>
    <w:r w:rsidRPr="007F636F">
      <w:rPr>
        <w:rFonts w:ascii="Times New Roman" w:hAnsi="Times New Roman" w:cs="Times New Roman"/>
        <w:i/>
        <w:iCs/>
        <w:sz w:val="24"/>
        <w:szCs w:val="24"/>
      </w:rPr>
      <w:t>Thiên</w:t>
    </w:r>
    <w:proofErr w:type="spellEnd"/>
    <w:r w:rsidRPr="007F636F">
      <w:rPr>
        <w:rFonts w:ascii="Times New Roman" w:hAnsi="Times New Roman" w:cs="Times New Roman"/>
        <w:i/>
        <w:iCs/>
        <w:sz w:val="24"/>
        <w:szCs w:val="24"/>
      </w:rPr>
      <w:t xml:space="preserve"> Trang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8EFDF31"/>
    <w:multiLevelType w:val="singleLevel"/>
    <w:tmpl w:val="B8EFDF31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2633E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281B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4FE563B"/>
    <w:multiLevelType w:val="hybridMultilevel"/>
    <w:tmpl w:val="A5FC4756"/>
    <w:lvl w:ilvl="0" w:tplc="F6EAF5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E74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DF440F6"/>
    <w:multiLevelType w:val="hybridMultilevel"/>
    <w:tmpl w:val="A704D964"/>
    <w:lvl w:ilvl="0" w:tplc="0D54BE4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C9156C"/>
    <w:rsid w:val="002C354A"/>
    <w:rsid w:val="007F636F"/>
    <w:rsid w:val="008B0E1A"/>
    <w:rsid w:val="00C00B77"/>
    <w:rsid w:val="00C7081D"/>
    <w:rsid w:val="00EE77F3"/>
    <w:rsid w:val="69C9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EF9C3"/>
  <w15:docId w15:val="{CF67298F-BC75-44BF-B4D8-35412A3F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utrang">
    <w:name w:val="header"/>
    <w:basedOn w:val="Binhthng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iuktni">
    <w:name w:val="Hyperlink"/>
    <w:basedOn w:val="Phngmcinhcuaoanvn"/>
    <w:rPr>
      <w:color w:val="0000FF"/>
      <w:u w:val="single"/>
    </w:rPr>
  </w:style>
  <w:style w:type="paragraph" w:styleId="Thngthng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oancuaDanhsach">
    <w:name w:val="List Paragraph"/>
    <w:basedOn w:val="Binhthng"/>
    <w:uiPriority w:val="99"/>
    <w:rsid w:val="00C7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%3A%2F%2F10.0.0.0%2F%3Ffbclid%3DIwAR1ZUGZ_b-yf8niWTHSV8Pi-lrBBqHF3JNfFJEWoZj9v6pEWbDIuD4WlW-M&amp;h=AT2mOcOLZGj0TMLnDmQLEyAHl63-ZZ1KFFrSAjSFsfBVtrXi2ku9pu5es62JPcbJ2EyiR9cdwQa_VfeXWTU1F6zRHqBFHMPuN1eGgOv4k4dxlahXf2Pk18NK6Xu9y9QrIYKZSA" TargetMode="External"/><Relationship Id="rId13" Type="http://schemas.openxmlformats.org/officeDocument/2006/relationships/hyperlink" Target="https://l.facebook.com/l.php?u=http%3A%2F%2F192.168.255.255%2F%3Ffbclid%3DIwAR2ONlhK46zHRnQGfsAOe3y2ZpRVO-cn1TGSFhMAuuszGrjETduec8fCQD8&amp;h=AT2mOcOLZGj0TMLnDmQLEyAHl63-ZZ1KFFrSAjSFsfBVtrXi2ku9pu5es62JPcbJ2EyiR9cdwQa_VfeXWTU1F6zRHqBFHMPuN1eGgOv4k4dxlahXf2Pk18NK6Xu9y9QrIYKZS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.facebook.com/l.php?u=http%3A%2F%2F192.168.0.0%2F%3Ffbclid%3DIwAR2-A7cS1s9oh4ZcOSlERqVGD9jY057WO52hXxifbPtgym9wOU-Q7pTI-GA&amp;h=AT2mOcOLZGj0TMLnDmQLEyAHl63-ZZ1KFFrSAjSFsfBVtrXi2ku9pu5es62JPcbJ2EyiR9cdwQa_VfeXWTU1F6zRHqBFHMPuN1eGgOv4k4dxlahXf2Pk18NK6Xu9y9QrIYKZS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.facebook.com/l.php?u=http%3A%2F%2F172.16.255.255%2F%3Ffbclid%3DIwAR3t2WNANSU1-8FqWMXPs6qRhMUkeSZHEUfAzfhPR8Drv23QyutFRHBBUSY&amp;h=AT2mOcOLZGj0TMLnDmQLEyAHl63-ZZ1KFFrSAjSFsfBVtrXi2ku9pu5es62JPcbJ2EyiR9cdwQa_VfeXWTU1F6zRHqBFHMPuN1eGgOv4k4dxlahXf2Pk18NK6Xu9y9QrIYKZS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.facebook.com/l.php?u=http%3A%2F%2F172.16.0.0%2F%3Ffbclid%3DIwAR2-A7cS1s9oh4ZcOSlERqVGD9jY057WO52hXxifbPtgym9wOU-Q7pTI-GA&amp;h=AT2mOcOLZGj0TMLnDmQLEyAHl63-ZZ1KFFrSAjSFsfBVtrXi2ku9pu5es62JPcbJ2EyiR9cdwQa_VfeXWTU1F6zRHqBFHMPuN1eGgOv4k4dxlahXf2Pk18NK6Xu9y9QrIYKZ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.facebook.com/l.php?u=http%3A%2F%2F10.255.255.255%2F%3Ffbclid%3DIwAR3qS9WoH0NmVo-4NRormK0Bxjluc2Ukz5CxlTLCdWRKpBU02MQZZTaojdQ&amp;h=AT2mOcOLZGj0TMLnDmQLEyAHl63-ZZ1KFFrSAjSFsfBVtrXi2ku9pu5es62JPcbJ2EyiR9cdwQa_VfeXWTU1F6zRHqBFHMPuN1eGgOv4k4dxlahXf2Pk18NK6Xu9y9QrIYKZS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TRINH THI KIM VUI</cp:lastModifiedBy>
  <cp:revision>3</cp:revision>
  <dcterms:created xsi:type="dcterms:W3CDTF">2021-04-17T18:28:00Z</dcterms:created>
  <dcterms:modified xsi:type="dcterms:W3CDTF">2021-04-18T03:32:00Z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