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1001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01:</w:t>
      </w:r>
    </w:p>
    <w:p w14:paraId="7B63BC1D">
      <w:pPr>
        <w:rPr>
          <w:rFonts w:hint="default"/>
          <w:b/>
          <w:bCs/>
          <w:sz w:val="40"/>
          <w:szCs w:val="40"/>
          <w:lang w:val="en-US"/>
        </w:rPr>
      </w:pPr>
    </w:p>
    <w:tbl>
      <w:tblPr>
        <w:tblW w:w="9238" w:type="dxa"/>
        <w:tblCellSpacing w:w="15" w:type="dxa"/>
        <w:tblInd w:w="-2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7721"/>
      </w:tblGrid>
      <w:tr w14:paraId="78597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72" w:type="dxa"/>
            <w:shd w:val="clear"/>
            <w:vAlign w:val="center"/>
          </w:tcPr>
          <w:p w14:paraId="267BD2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Tên thực thể</w:t>
            </w:r>
          </w:p>
        </w:tc>
        <w:tc>
          <w:tcPr>
            <w:tcW w:w="7676" w:type="dxa"/>
            <w:shd w:val="clear"/>
            <w:vAlign w:val="center"/>
          </w:tcPr>
          <w:p w14:paraId="63CA89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Miêu tả vai trò</w:t>
            </w:r>
          </w:p>
        </w:tc>
      </w:tr>
      <w:tr w14:paraId="4F92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0" w:hRule="atLeast"/>
          <w:tblCellSpacing w:w="15" w:type="dxa"/>
        </w:trPr>
        <w:tc>
          <w:tcPr>
            <w:tcW w:w="1472" w:type="dxa"/>
            <w:shd w:val="clear"/>
            <w:vAlign w:val="center"/>
          </w:tcPr>
          <w:p w14:paraId="03BDC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Sách</w:t>
            </w:r>
          </w:p>
        </w:tc>
        <w:tc>
          <w:tcPr>
            <w:tcW w:w="7676" w:type="dxa"/>
            <w:shd w:val="clear"/>
            <w:vAlign w:val="center"/>
          </w:tcPr>
          <w:p w14:paraId="6D011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Là đối tượng chứa thông tin chi tiết về mỗi cuốn sách như tên sách, giá, mô tả, thể loại, năm xuất bản, và mã ISBN.</w:t>
            </w:r>
          </w:p>
        </w:tc>
      </w:tr>
      <w:tr w14:paraId="38EF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1" w:hRule="atLeast"/>
          <w:tblCellSpacing w:w="15" w:type="dxa"/>
        </w:trPr>
        <w:tc>
          <w:tcPr>
            <w:tcW w:w="1472" w:type="dxa"/>
            <w:shd w:val="clear"/>
            <w:vAlign w:val="center"/>
          </w:tcPr>
          <w:p w14:paraId="16AD4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Tác giả</w:t>
            </w:r>
          </w:p>
        </w:tc>
        <w:tc>
          <w:tcPr>
            <w:tcW w:w="7676" w:type="dxa"/>
            <w:shd w:val="clear"/>
            <w:vAlign w:val="center"/>
          </w:tcPr>
          <w:p w14:paraId="4F722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Lưu trữ thông tin về người viết sách, bao gồm tên, năm sinh, quốc tịch, và mô tả ngắn gọn về tiểu sử hoặc phong cách sáng tác.</w:t>
            </w:r>
          </w:p>
        </w:tc>
      </w:tr>
      <w:tr w14:paraId="2EAE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0" w:hRule="atLeast"/>
          <w:tblCellSpacing w:w="15" w:type="dxa"/>
        </w:trPr>
        <w:tc>
          <w:tcPr>
            <w:tcW w:w="1472" w:type="dxa"/>
            <w:shd w:val="clear"/>
            <w:vAlign w:val="center"/>
          </w:tcPr>
          <w:p w14:paraId="6DBD4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Khách hàng</w:t>
            </w:r>
          </w:p>
        </w:tc>
        <w:tc>
          <w:tcPr>
            <w:tcW w:w="7676" w:type="dxa"/>
            <w:shd w:val="clear"/>
            <w:vAlign w:val="center"/>
          </w:tcPr>
          <w:p w14:paraId="52FC51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Đại diện cho người dùng mua hàng trên hệ thống, gồm các thông tin như họ tên, địa chỉ, số điện thoại, email, và lịch sử mua hàng.</w:t>
            </w:r>
          </w:p>
        </w:tc>
      </w:tr>
      <w:tr w14:paraId="60CF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5" w:hRule="atLeast"/>
          <w:tblCellSpacing w:w="15" w:type="dxa"/>
        </w:trPr>
        <w:tc>
          <w:tcPr>
            <w:tcW w:w="1472" w:type="dxa"/>
            <w:shd w:val="clear"/>
            <w:vAlign w:val="center"/>
          </w:tcPr>
          <w:p w14:paraId="71123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Đơn hàng</w:t>
            </w:r>
          </w:p>
        </w:tc>
        <w:tc>
          <w:tcPr>
            <w:tcW w:w="7676" w:type="dxa"/>
            <w:shd w:val="clear"/>
            <w:vAlign w:val="center"/>
          </w:tcPr>
          <w:p w14:paraId="13950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Ghi nhận một lần mua hàng của khách, bao gồm mã đơn, ngày đặt hàng, tổng giá trị, phương thức thanh toán và trạng thái đơn hàng.</w:t>
            </w:r>
          </w:p>
        </w:tc>
      </w:tr>
      <w:tr w14:paraId="69C91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4" w:hRule="atLeast"/>
          <w:tblCellSpacing w:w="15" w:type="dxa"/>
        </w:trPr>
        <w:tc>
          <w:tcPr>
            <w:tcW w:w="1472" w:type="dxa"/>
            <w:shd w:val="clear"/>
            <w:vAlign w:val="center"/>
          </w:tcPr>
          <w:p w14:paraId="00F08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Chi tiết đơn hàng</w:t>
            </w:r>
          </w:p>
        </w:tc>
        <w:tc>
          <w:tcPr>
            <w:tcW w:w="7676" w:type="dxa"/>
            <w:shd w:val="clear"/>
            <w:vAlign w:val="center"/>
          </w:tcPr>
          <w:p w14:paraId="2E405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Chứa thông tin cụ thể về từng sách trong đơn hàng, như mã sách, số lượng, đơn giá và thành tiền, giúp liên kết giữa “Đơn hàng” và “Sách”.</w:t>
            </w:r>
          </w:p>
        </w:tc>
      </w:tr>
    </w:tbl>
    <w:p w14:paraId="3BFFA1DF">
      <w:pPr>
        <w:rPr>
          <w:rFonts w:hint="default"/>
          <w:b/>
          <w:bCs/>
          <w:sz w:val="40"/>
          <w:szCs w:val="40"/>
          <w:lang w:val="en-US"/>
        </w:rPr>
      </w:pPr>
    </w:p>
    <w:p w14:paraId="12EA754E">
      <w:pPr>
        <w:rPr>
          <w:rFonts w:hint="default"/>
          <w:b/>
          <w:bCs/>
          <w:sz w:val="40"/>
          <w:szCs w:val="40"/>
          <w:lang w:val="en-US"/>
        </w:rPr>
      </w:pPr>
    </w:p>
    <w:p w14:paraId="34B66841">
      <w:pPr>
        <w:rPr>
          <w:rFonts w:hint="default"/>
          <w:b/>
          <w:bCs/>
          <w:sz w:val="40"/>
          <w:szCs w:val="40"/>
          <w:lang w:val="en-US"/>
        </w:rPr>
      </w:pPr>
    </w:p>
    <w:p w14:paraId="4673271E">
      <w:pPr>
        <w:rPr>
          <w:rFonts w:hint="default"/>
          <w:b/>
          <w:bCs/>
          <w:sz w:val="40"/>
          <w:szCs w:val="40"/>
          <w:lang w:val="en-US"/>
        </w:rPr>
      </w:pPr>
    </w:p>
    <w:p w14:paraId="48FC2149">
      <w:pPr>
        <w:rPr>
          <w:rFonts w:hint="default"/>
          <w:b/>
          <w:bCs/>
          <w:sz w:val="40"/>
          <w:szCs w:val="40"/>
          <w:lang w:val="en-US"/>
        </w:rPr>
      </w:pPr>
    </w:p>
    <w:p w14:paraId="0E612165">
      <w:pPr>
        <w:rPr>
          <w:rFonts w:hint="default"/>
          <w:b/>
          <w:bCs/>
          <w:sz w:val="40"/>
          <w:szCs w:val="40"/>
          <w:lang w:val="en-US"/>
        </w:rPr>
      </w:pPr>
    </w:p>
    <w:p w14:paraId="42501501">
      <w:pPr>
        <w:rPr>
          <w:rFonts w:hint="default"/>
          <w:b/>
          <w:bCs/>
          <w:sz w:val="40"/>
          <w:szCs w:val="40"/>
          <w:lang w:val="en-US"/>
        </w:rPr>
      </w:pPr>
    </w:p>
    <w:p w14:paraId="0FCDEA19">
      <w:pPr>
        <w:rPr>
          <w:rFonts w:hint="default"/>
          <w:b/>
          <w:bCs/>
          <w:sz w:val="40"/>
          <w:szCs w:val="40"/>
          <w:lang w:val="en-US"/>
        </w:rPr>
      </w:pPr>
    </w:p>
    <w:p w14:paraId="48DED9E6">
      <w:pPr>
        <w:rPr>
          <w:rFonts w:hint="default"/>
          <w:b/>
          <w:bCs/>
          <w:sz w:val="40"/>
          <w:szCs w:val="40"/>
          <w:lang w:val="en-US"/>
        </w:rPr>
      </w:pPr>
    </w:p>
    <w:p w14:paraId="564A913E">
      <w:pPr>
        <w:rPr>
          <w:rFonts w:hint="default"/>
          <w:b/>
          <w:bCs/>
          <w:sz w:val="40"/>
          <w:szCs w:val="40"/>
          <w:lang w:val="en-US"/>
        </w:rPr>
      </w:pPr>
    </w:p>
    <w:p w14:paraId="20EF3129">
      <w:pPr>
        <w:rPr>
          <w:rFonts w:hint="default"/>
          <w:b/>
          <w:bCs/>
          <w:sz w:val="40"/>
          <w:szCs w:val="40"/>
          <w:lang w:val="en-US"/>
        </w:rPr>
      </w:pPr>
    </w:p>
    <w:p w14:paraId="090A86C1">
      <w:pPr>
        <w:rPr>
          <w:rFonts w:hint="default"/>
          <w:b/>
          <w:bCs/>
          <w:sz w:val="40"/>
          <w:szCs w:val="40"/>
          <w:lang w:val="en-US"/>
        </w:rPr>
      </w:pPr>
    </w:p>
    <w:p w14:paraId="5ED63426">
      <w:pPr>
        <w:rPr>
          <w:rFonts w:hint="default"/>
          <w:b/>
          <w:bCs/>
          <w:sz w:val="40"/>
          <w:szCs w:val="40"/>
          <w:lang w:val="en-US"/>
        </w:rPr>
      </w:pPr>
    </w:p>
    <w:p w14:paraId="0CFE3700">
      <w:pPr>
        <w:rPr>
          <w:rFonts w:hint="default"/>
          <w:b/>
          <w:bCs/>
          <w:sz w:val="40"/>
          <w:szCs w:val="40"/>
          <w:lang w:val="en-US"/>
        </w:rPr>
      </w:pPr>
    </w:p>
    <w:p w14:paraId="607EE88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02:</w:t>
      </w:r>
    </w:p>
    <w:tbl>
      <w:tblPr>
        <w:tblW w:w="9408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3135"/>
        <w:gridCol w:w="4531"/>
      </w:tblGrid>
      <w:tr w14:paraId="1F27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8" w:hRule="atLeast"/>
          <w:tblHeader/>
          <w:tblCellSpacing w:w="15" w:type="dxa"/>
          <w:jc w:val="center"/>
        </w:trPr>
        <w:tc>
          <w:tcPr>
            <w:tcW w:w="1697" w:type="dxa"/>
            <w:shd w:val="clear"/>
            <w:vAlign w:val="center"/>
          </w:tcPr>
          <w:p w14:paraId="29D155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3105" w:type="dxa"/>
            <w:shd w:val="clear"/>
            <w:vAlign w:val="center"/>
          </w:tcPr>
          <w:p w14:paraId="22BD1A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ERD (Entity Relationship Diagram)</w:t>
            </w:r>
          </w:p>
        </w:tc>
        <w:tc>
          <w:tcPr>
            <w:tcW w:w="4486" w:type="dxa"/>
            <w:shd w:val="clear"/>
            <w:vAlign w:val="center"/>
          </w:tcPr>
          <w:p w14:paraId="2DD1B4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Class Diagram</w:t>
            </w:r>
          </w:p>
        </w:tc>
      </w:tr>
      <w:tr w14:paraId="20DCB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1" w:hRule="atLeast"/>
          <w:tblCellSpacing w:w="15" w:type="dxa"/>
          <w:jc w:val="center"/>
        </w:trPr>
        <w:tc>
          <w:tcPr>
            <w:tcW w:w="1697" w:type="dxa"/>
            <w:shd w:val="clear"/>
            <w:vAlign w:val="center"/>
          </w:tcPr>
          <w:p w14:paraId="76ABB3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  <w:tc>
          <w:tcPr>
            <w:tcW w:w="3105" w:type="dxa"/>
            <w:shd w:val="clear"/>
            <w:vAlign w:val="center"/>
          </w:tcPr>
          <w:p w14:paraId="07CAE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Dùng để mô hình hóa dữ liệu trong hệ thống, thể hiện các thực thể (Entity) và mối quan hệ giữa chúng trong cơ sở dữ liệu.</w:t>
            </w:r>
          </w:p>
        </w:tc>
        <w:tc>
          <w:tcPr>
            <w:tcW w:w="4486" w:type="dxa"/>
            <w:shd w:val="clear"/>
            <w:vAlign w:val="center"/>
          </w:tcPr>
          <w:p w14:paraId="7F2F6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Dùng để mô hình hóa cấu trúc của hệ thống hướng đối tượng, thể hiện các lớp (Class), thuộc tính, phương thức và quan hệ giữa các lớp.</w:t>
            </w:r>
          </w:p>
        </w:tc>
      </w:tr>
      <w:tr w14:paraId="3CB41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1" w:hRule="atLeast"/>
          <w:tblCellSpacing w:w="15" w:type="dxa"/>
          <w:jc w:val="center"/>
        </w:trPr>
        <w:tc>
          <w:tcPr>
            <w:tcW w:w="1697" w:type="dxa"/>
            <w:shd w:val="clear"/>
            <w:vAlign w:val="center"/>
          </w:tcPr>
          <w:p w14:paraId="51F747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Thành phần chính</w:t>
            </w:r>
          </w:p>
        </w:tc>
        <w:tc>
          <w:tcPr>
            <w:tcW w:w="3105" w:type="dxa"/>
            <w:shd w:val="clear"/>
            <w:vAlign w:val="center"/>
          </w:tcPr>
          <w:p w14:paraId="7837E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Thực thể (Entity), Thuộc tính (Attribute), và Mối quan hệ (Relationship).</w:t>
            </w:r>
          </w:p>
        </w:tc>
        <w:tc>
          <w:tcPr>
            <w:tcW w:w="4486" w:type="dxa"/>
            <w:shd w:val="clear"/>
            <w:vAlign w:val="center"/>
          </w:tcPr>
          <w:p w14:paraId="41F27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Lớp (Class), Thuộc tính (Attribute), Phương thức (Method), và Mối quan hệ giữa các lớp (Association, Inheritance, Aggregation, Composition).</w:t>
            </w:r>
          </w:p>
        </w:tc>
      </w:tr>
      <w:tr w14:paraId="4CAC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6" w:hRule="atLeast"/>
          <w:tblCellSpacing w:w="15" w:type="dxa"/>
          <w:jc w:val="center"/>
        </w:trPr>
        <w:tc>
          <w:tcPr>
            <w:tcW w:w="1697" w:type="dxa"/>
            <w:shd w:val="clear"/>
            <w:vAlign w:val="center"/>
          </w:tcPr>
          <w:p w14:paraId="3603CD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Cách biểu diễn mối quan hệ</w:t>
            </w:r>
          </w:p>
        </w:tc>
        <w:tc>
          <w:tcPr>
            <w:tcW w:w="3105" w:type="dxa"/>
            <w:shd w:val="clear"/>
            <w:vAlign w:val="center"/>
          </w:tcPr>
          <w:p w14:paraId="40BE7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Thể hiện bằng các đường nối giữa các thực thể với ký hiệu 1-1, 1-N hoặc N-N (một – một, một – nhiều, nhiều – nhiều).</w:t>
            </w:r>
          </w:p>
        </w:tc>
        <w:tc>
          <w:tcPr>
            <w:tcW w:w="4486" w:type="dxa"/>
            <w:shd w:val="clear"/>
            <w:vAlign w:val="center"/>
          </w:tcPr>
          <w:p w14:paraId="101DC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Thể hiện bằng các đường nối chỉ rõ kiểu quan hệ (kế thừa, kết hợp, kết tập, phụ thuộc), có thể kèm hướng và mức truy cập (public/private/protected).</w:t>
            </w:r>
          </w:p>
        </w:tc>
      </w:tr>
      <w:tr w14:paraId="3507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38" w:hRule="atLeast"/>
          <w:tblCellSpacing w:w="15" w:type="dxa"/>
          <w:jc w:val="center"/>
        </w:trPr>
        <w:tc>
          <w:tcPr>
            <w:tcW w:w="1697" w:type="dxa"/>
            <w:shd w:val="clear"/>
            <w:vAlign w:val="center"/>
          </w:tcPr>
          <w:p w14:paraId="01ECFD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Sử dụng trong giai đoạn nào của dự án</w:t>
            </w:r>
          </w:p>
        </w:tc>
        <w:tc>
          <w:tcPr>
            <w:tcW w:w="3105" w:type="dxa"/>
            <w:shd w:val="clear"/>
            <w:vAlign w:val="center"/>
          </w:tcPr>
          <w:p w14:paraId="38D7F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Thường được dùng trong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giai đoạn phân tích hệ thống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 để thiết kế cơ sở dữ liệu.</w:t>
            </w:r>
          </w:p>
        </w:tc>
        <w:tc>
          <w:tcPr>
            <w:tcW w:w="4486" w:type="dxa"/>
            <w:shd w:val="clear"/>
            <w:vAlign w:val="center"/>
          </w:tcPr>
          <w:p w14:paraId="0D2F8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Thường được dùng trong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giai đoạn thiết kế hướng đối tượng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 và triển khai mã nguồn.</w:t>
            </w:r>
          </w:p>
        </w:tc>
      </w:tr>
      <w:tr w14:paraId="34E6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4" w:hRule="atLeast"/>
          <w:tblCellSpacing w:w="15" w:type="dxa"/>
          <w:jc w:val="center"/>
        </w:trPr>
        <w:tc>
          <w:tcPr>
            <w:tcW w:w="1697" w:type="dxa"/>
            <w:shd w:val="clear"/>
            <w:vAlign w:val="center"/>
          </w:tcPr>
          <w:p w14:paraId="0E2A18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  <w:tc>
          <w:tcPr>
            <w:tcW w:w="3105" w:type="dxa"/>
            <w:shd w:val="clear"/>
            <w:vAlign w:val="center"/>
          </w:tcPr>
          <w:p w14:paraId="7C0BC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ERD của hệ thống bán sách gồm các thực thể: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Sách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Tác giả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Khách hàng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Đơn hàng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Chi tiết đơn hàng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4486" w:type="dxa"/>
            <w:shd w:val="clear"/>
            <w:vAlign w:val="center"/>
          </w:tcPr>
          <w:p w14:paraId="5FF7D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Class Diagram của hệ thống bán sách gồm các lớp: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Book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Author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Customer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Order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OrderDetail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, có quan hệ kế thừa và kết hợp giữa các lớp.</w:t>
            </w:r>
          </w:p>
        </w:tc>
      </w:tr>
    </w:tbl>
    <w:p w14:paraId="1493232C">
      <w:pPr>
        <w:rPr>
          <w:rFonts w:hint="default"/>
          <w:b/>
          <w:bCs/>
          <w:sz w:val="40"/>
          <w:szCs w:val="40"/>
          <w:lang w:val="en-US"/>
        </w:rPr>
      </w:pPr>
    </w:p>
    <w:p w14:paraId="1967B6CA">
      <w:pPr>
        <w:rPr>
          <w:rFonts w:hint="default"/>
          <w:b/>
          <w:bCs/>
          <w:sz w:val="40"/>
          <w:szCs w:val="40"/>
          <w:lang w:val="en-US"/>
        </w:rPr>
      </w:pPr>
    </w:p>
    <w:p w14:paraId="4D0012C7">
      <w:pPr>
        <w:rPr>
          <w:rFonts w:hint="default"/>
          <w:b/>
          <w:bCs/>
          <w:sz w:val="40"/>
          <w:szCs w:val="40"/>
          <w:lang w:val="en-US"/>
        </w:rPr>
      </w:pPr>
    </w:p>
    <w:p w14:paraId="1C8B2440">
      <w:pPr>
        <w:rPr>
          <w:rFonts w:hint="default"/>
          <w:b/>
          <w:bCs/>
          <w:sz w:val="40"/>
          <w:szCs w:val="40"/>
          <w:lang w:val="en-US"/>
        </w:rPr>
      </w:pPr>
    </w:p>
    <w:p w14:paraId="2DE0B56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03:</w:t>
      </w:r>
    </w:p>
    <w:p w14:paraId="6D853E34">
      <w:r>
        <w:drawing>
          <wp:inline distT="0" distB="0" distL="114300" distR="114300">
            <wp:extent cx="5271135" cy="151828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DF91">
      <w:pPr>
        <w:rPr>
          <w:rFonts w:hint="default"/>
          <w:lang w:val="en-US"/>
        </w:rPr>
      </w:pPr>
    </w:p>
    <w:p w14:paraId="288BF545">
      <w:pPr>
        <w:rPr>
          <w:rFonts w:hint="default"/>
          <w:b/>
          <w:bCs/>
          <w:lang w:val="en-US"/>
        </w:rPr>
      </w:pPr>
    </w:p>
    <w:p w14:paraId="2D776FAB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04:</w:t>
      </w:r>
    </w:p>
    <w:tbl>
      <w:tblPr>
        <w:tblW w:w="9204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407"/>
        <w:gridCol w:w="1782"/>
        <w:gridCol w:w="4735"/>
      </w:tblGrid>
      <w:tr w14:paraId="3877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1235" w:type="dxa"/>
            <w:shd w:val="clear"/>
            <w:vAlign w:val="center"/>
          </w:tcPr>
          <w:p w14:paraId="734950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1377" w:type="dxa"/>
            <w:shd w:val="clear"/>
            <w:vAlign w:val="center"/>
          </w:tcPr>
          <w:p w14:paraId="7D5C32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1752" w:type="dxa"/>
            <w:shd w:val="clear"/>
            <w:vAlign w:val="center"/>
          </w:tcPr>
          <w:p w14:paraId="3C08BB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4690" w:type="dxa"/>
            <w:shd w:val="clear"/>
            <w:vAlign w:val="center"/>
          </w:tcPr>
          <w:p w14:paraId="7AB1D8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Vai trò</w:t>
            </w:r>
          </w:p>
        </w:tc>
      </w:tr>
      <w:tr w14:paraId="09FF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10332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1377" w:type="dxa"/>
            <w:shd w:val="clear"/>
            <w:vAlign w:val="center"/>
          </w:tcPr>
          <w:p w14:paraId="20FD4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1752" w:type="dxa"/>
            <w:shd w:val="clear"/>
            <w:vAlign w:val="center"/>
          </w:tcPr>
          <w:p w14:paraId="43B15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690" w:type="dxa"/>
            <w:shd w:val="clear"/>
            <w:vAlign w:val="center"/>
          </w:tcPr>
          <w:p w14:paraId="071AA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Khóa chính, định danh duy nhất cho mỗi người dùng.</w:t>
            </w:r>
          </w:p>
        </w:tc>
      </w:tr>
      <w:tr w14:paraId="553C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5FDFCDF7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64744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full_name</w:t>
            </w:r>
          </w:p>
        </w:tc>
        <w:tc>
          <w:tcPr>
            <w:tcW w:w="1752" w:type="dxa"/>
            <w:shd w:val="clear"/>
            <w:vAlign w:val="center"/>
          </w:tcPr>
          <w:p w14:paraId="77D46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4690" w:type="dxa"/>
            <w:shd w:val="clear"/>
            <w:vAlign w:val="center"/>
          </w:tcPr>
          <w:p w14:paraId="6058F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Lưu họ và tên của người dùng.</w:t>
            </w:r>
          </w:p>
        </w:tc>
      </w:tr>
      <w:tr w14:paraId="421AA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666F3607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34FCB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1752" w:type="dxa"/>
            <w:shd w:val="clear"/>
            <w:vAlign w:val="center"/>
          </w:tcPr>
          <w:p w14:paraId="33A22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4690" w:type="dxa"/>
            <w:shd w:val="clear"/>
            <w:vAlign w:val="center"/>
          </w:tcPr>
          <w:p w14:paraId="15103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Dùng để đăng nhập và liên hệ.</w:t>
            </w:r>
          </w:p>
        </w:tc>
      </w:tr>
      <w:tr w14:paraId="2846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60EE0EA4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62DE9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1752" w:type="dxa"/>
            <w:shd w:val="clear"/>
            <w:vAlign w:val="center"/>
          </w:tcPr>
          <w:p w14:paraId="6B5A0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4690" w:type="dxa"/>
            <w:shd w:val="clear"/>
            <w:vAlign w:val="center"/>
          </w:tcPr>
          <w:p w14:paraId="4EAAA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Xác định loại người dùng (học viên, giảng viên, quản trị).</w:t>
            </w:r>
          </w:p>
        </w:tc>
      </w:tr>
      <w:tr w14:paraId="19E7D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729B6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  <w:sz w:val="24"/>
                <w:szCs w:val="24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1377" w:type="dxa"/>
            <w:shd w:val="clear"/>
            <w:vAlign w:val="center"/>
          </w:tcPr>
          <w:p w14:paraId="07631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1752" w:type="dxa"/>
            <w:shd w:val="clear"/>
            <w:vAlign w:val="center"/>
          </w:tcPr>
          <w:p w14:paraId="4047D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4690" w:type="dxa"/>
            <w:shd w:val="clear"/>
            <w:vAlign w:val="center"/>
          </w:tcPr>
          <w:p w14:paraId="0F26C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Lưu mật khẩu đã mã hóa để đăng nhập hệ thống.</w:t>
            </w:r>
          </w:p>
        </w:tc>
      </w:tr>
      <w:tr w14:paraId="2A55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5D601209">
            <w:pPr>
              <w:rPr>
                <w:rFonts w:hint="default" w:ascii="Calibri (Body)" w:hAnsi="Calibri (Body)" w:cs="Calibri (Body)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28CE5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1752" w:type="dxa"/>
            <w:shd w:val="clear"/>
            <w:vAlign w:val="center"/>
          </w:tcPr>
          <w:p w14:paraId="6AF02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690" w:type="dxa"/>
            <w:shd w:val="clear"/>
            <w:vAlign w:val="center"/>
          </w:tcPr>
          <w:p w14:paraId="53E04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Khóa chính, định danh duy nhất cho mỗi khóa học.</w:t>
            </w:r>
          </w:p>
        </w:tc>
      </w:tr>
      <w:tr w14:paraId="43E1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78089C4F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556FA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course_name</w:t>
            </w:r>
          </w:p>
        </w:tc>
        <w:tc>
          <w:tcPr>
            <w:tcW w:w="1752" w:type="dxa"/>
            <w:shd w:val="clear"/>
            <w:vAlign w:val="center"/>
          </w:tcPr>
          <w:p w14:paraId="3834A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4690" w:type="dxa"/>
            <w:shd w:val="clear"/>
            <w:vAlign w:val="center"/>
          </w:tcPr>
          <w:p w14:paraId="18ECA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Tên của khóa học.</w:t>
            </w:r>
          </w:p>
        </w:tc>
      </w:tr>
      <w:tr w14:paraId="40D4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3B1D9779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31287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752" w:type="dxa"/>
            <w:shd w:val="clear"/>
            <w:vAlign w:val="center"/>
          </w:tcPr>
          <w:p w14:paraId="3E8B8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4690" w:type="dxa"/>
            <w:shd w:val="clear"/>
            <w:vAlign w:val="center"/>
          </w:tcPr>
          <w:p w14:paraId="3981D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Mô tả nội dung chi tiết của khóa học.</w:t>
            </w:r>
          </w:p>
        </w:tc>
      </w:tr>
      <w:tr w14:paraId="752C1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0F325359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2FA87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instructor_id</w:t>
            </w:r>
          </w:p>
        </w:tc>
        <w:tc>
          <w:tcPr>
            <w:tcW w:w="1752" w:type="dxa"/>
            <w:shd w:val="clear"/>
            <w:vAlign w:val="center"/>
          </w:tcPr>
          <w:p w14:paraId="73B93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690" w:type="dxa"/>
            <w:shd w:val="clear"/>
            <w:vAlign w:val="center"/>
          </w:tcPr>
          <w:p w14:paraId="521E3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Khóa ngoại liên kết tới User (giảng viên phụ trách).</w:t>
            </w:r>
          </w:p>
        </w:tc>
      </w:tr>
      <w:tr w14:paraId="36E9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6F938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  <w:sz w:val="24"/>
                <w:szCs w:val="24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Enrollment</w:t>
            </w:r>
          </w:p>
        </w:tc>
        <w:tc>
          <w:tcPr>
            <w:tcW w:w="1377" w:type="dxa"/>
            <w:shd w:val="clear"/>
            <w:vAlign w:val="center"/>
          </w:tcPr>
          <w:p w14:paraId="2BCB4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start_date</w:t>
            </w:r>
          </w:p>
        </w:tc>
        <w:tc>
          <w:tcPr>
            <w:tcW w:w="1752" w:type="dxa"/>
            <w:shd w:val="clear"/>
            <w:vAlign w:val="center"/>
          </w:tcPr>
          <w:p w14:paraId="64202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4690" w:type="dxa"/>
            <w:shd w:val="clear"/>
            <w:vAlign w:val="center"/>
          </w:tcPr>
          <w:p w14:paraId="53E43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Ngày bắt đầu của khóa học.</w:t>
            </w:r>
          </w:p>
        </w:tc>
      </w:tr>
      <w:tr w14:paraId="00CB2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52D75CFC">
            <w:pPr>
              <w:rPr>
                <w:rFonts w:hint="default" w:ascii="Calibri (Body)" w:hAnsi="Calibri (Body)" w:cs="Calibri (Body)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77E98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enrollment_id</w:t>
            </w:r>
          </w:p>
        </w:tc>
        <w:tc>
          <w:tcPr>
            <w:tcW w:w="1752" w:type="dxa"/>
            <w:shd w:val="clear"/>
            <w:vAlign w:val="center"/>
          </w:tcPr>
          <w:p w14:paraId="76957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690" w:type="dxa"/>
            <w:shd w:val="clear"/>
            <w:vAlign w:val="center"/>
          </w:tcPr>
          <w:p w14:paraId="09D56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Khóa chính, định danh duy nhất cho bản ghi đăng ký.</w:t>
            </w:r>
          </w:p>
        </w:tc>
      </w:tr>
      <w:tr w14:paraId="7770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48B2E9D1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45C57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1752" w:type="dxa"/>
            <w:shd w:val="clear"/>
            <w:vAlign w:val="center"/>
          </w:tcPr>
          <w:p w14:paraId="7D188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690" w:type="dxa"/>
            <w:shd w:val="clear"/>
            <w:vAlign w:val="center"/>
          </w:tcPr>
          <w:p w14:paraId="01AC9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Khóa ngoại, xác định người dùng đăng ký khóa học.</w:t>
            </w:r>
          </w:p>
        </w:tc>
      </w:tr>
      <w:tr w14:paraId="36A5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6453A11A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72BC7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1752" w:type="dxa"/>
            <w:shd w:val="clear"/>
            <w:vAlign w:val="center"/>
          </w:tcPr>
          <w:p w14:paraId="50B5E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690" w:type="dxa"/>
            <w:shd w:val="clear"/>
            <w:vAlign w:val="center"/>
          </w:tcPr>
          <w:p w14:paraId="6E754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Khóa ngoại, xác định khóa học mà người dùng đăng ký.</w:t>
            </w:r>
          </w:p>
        </w:tc>
      </w:tr>
      <w:tr w14:paraId="28C8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5397C793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111A1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enrollment_date</w:t>
            </w:r>
          </w:p>
        </w:tc>
        <w:tc>
          <w:tcPr>
            <w:tcW w:w="1752" w:type="dxa"/>
            <w:shd w:val="clear"/>
            <w:vAlign w:val="center"/>
          </w:tcPr>
          <w:p w14:paraId="7A0D8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4690" w:type="dxa"/>
            <w:shd w:val="clear"/>
            <w:vAlign w:val="center"/>
          </w:tcPr>
          <w:p w14:paraId="654AA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Ngày người dùng đăng ký vào khóa học.</w:t>
            </w:r>
          </w:p>
        </w:tc>
      </w:tr>
      <w:tr w14:paraId="1B5A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5" w:type="dxa"/>
            <w:shd w:val="clear"/>
            <w:vAlign w:val="center"/>
          </w:tcPr>
          <w:p w14:paraId="6780352B">
            <w:pPr>
              <w:rPr>
                <w:rFonts w:hint="default" w:ascii="Calibri (Body)" w:hAnsi="Calibri (Body)" w:cs="Calibri (Body)"/>
                <w:sz w:val="24"/>
                <w:szCs w:val="24"/>
              </w:rPr>
            </w:pPr>
          </w:p>
        </w:tc>
        <w:tc>
          <w:tcPr>
            <w:tcW w:w="1377" w:type="dxa"/>
            <w:shd w:val="clear"/>
            <w:vAlign w:val="center"/>
          </w:tcPr>
          <w:p w14:paraId="47B01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1752" w:type="dxa"/>
            <w:shd w:val="clear"/>
            <w:vAlign w:val="center"/>
          </w:tcPr>
          <w:p w14:paraId="3DAC9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4690" w:type="dxa"/>
            <w:shd w:val="clear"/>
            <w:vAlign w:val="center"/>
          </w:tcPr>
          <w:p w14:paraId="6AB8C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Trạng thái đăng ký (đang học, hoàn thành, hủy).</w:t>
            </w:r>
          </w:p>
        </w:tc>
      </w:tr>
    </w:tbl>
    <w:p w14:paraId="54DF863D">
      <w:pPr>
        <w:rPr>
          <w:rFonts w:hint="default"/>
          <w:b/>
          <w:bCs/>
          <w:sz w:val="40"/>
          <w:szCs w:val="40"/>
          <w:lang w:val="en-US"/>
        </w:rPr>
      </w:pPr>
    </w:p>
    <w:p w14:paraId="42FCB222">
      <w:pPr>
        <w:rPr>
          <w:rFonts w:hint="default"/>
          <w:b/>
          <w:bCs/>
          <w:sz w:val="40"/>
          <w:szCs w:val="40"/>
          <w:lang w:val="en-US"/>
        </w:rPr>
      </w:pPr>
    </w:p>
    <w:p w14:paraId="59E3D627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05:</w:t>
      </w:r>
    </w:p>
    <w:tbl>
      <w:tblPr>
        <w:tblW w:w="10200" w:type="dxa"/>
        <w:tblCellSpacing w:w="15" w:type="dxa"/>
        <w:tblInd w:w="-6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1293"/>
        <w:gridCol w:w="1497"/>
        <w:gridCol w:w="1410"/>
        <w:gridCol w:w="1366"/>
        <w:gridCol w:w="2948"/>
      </w:tblGrid>
      <w:tr w14:paraId="46E8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41" w:type="dxa"/>
            <w:shd w:val="clear"/>
            <w:vAlign w:val="center"/>
          </w:tcPr>
          <w:p w14:paraId="690D02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Tình huống</w:t>
            </w:r>
          </w:p>
        </w:tc>
        <w:tc>
          <w:tcPr>
            <w:tcW w:w="1263" w:type="dxa"/>
            <w:shd w:val="clear"/>
            <w:vAlign w:val="center"/>
          </w:tcPr>
          <w:p w14:paraId="5C32FB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Thực thể 1</w:t>
            </w:r>
          </w:p>
        </w:tc>
        <w:tc>
          <w:tcPr>
            <w:tcW w:w="1467" w:type="dxa"/>
            <w:shd w:val="clear"/>
            <w:vAlign w:val="center"/>
          </w:tcPr>
          <w:p w14:paraId="4B02CB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Thực thể 2</w:t>
            </w:r>
          </w:p>
        </w:tc>
        <w:tc>
          <w:tcPr>
            <w:tcW w:w="1380" w:type="dxa"/>
            <w:shd w:val="clear"/>
            <w:vAlign w:val="center"/>
          </w:tcPr>
          <w:p w14:paraId="68EA32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Kiểu quan hệ</w:t>
            </w:r>
          </w:p>
        </w:tc>
        <w:tc>
          <w:tcPr>
            <w:tcW w:w="1336" w:type="dxa"/>
            <w:shd w:val="clear"/>
            <w:vAlign w:val="center"/>
          </w:tcPr>
          <w:p w14:paraId="78E4BE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Biểu diễn (mô tả/sơ đồ)</w:t>
            </w:r>
          </w:p>
        </w:tc>
        <w:tc>
          <w:tcPr>
            <w:tcW w:w="2903" w:type="dxa"/>
            <w:shd w:val="clear"/>
            <w:vAlign w:val="center"/>
          </w:tcPr>
          <w:p w14:paraId="018CFB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Giải thích</w:t>
            </w:r>
          </w:p>
        </w:tc>
      </w:tr>
      <w:tr w14:paraId="3329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49" w:hRule="atLeast"/>
          <w:tblCellSpacing w:w="15" w:type="dxa"/>
        </w:trPr>
        <w:tc>
          <w:tcPr>
            <w:tcW w:w="1641" w:type="dxa"/>
            <w:shd w:val="clear"/>
            <w:vAlign w:val="center"/>
          </w:tcPr>
          <w:p w14:paraId="35097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1. Một sinh viên có một mã sinh viên duy nhất.</w:t>
            </w:r>
          </w:p>
        </w:tc>
        <w:tc>
          <w:tcPr>
            <w:tcW w:w="1263" w:type="dxa"/>
            <w:shd w:val="clear"/>
            <w:vAlign w:val="center"/>
          </w:tcPr>
          <w:p w14:paraId="7FAFD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Sinh viên (Student)</w:t>
            </w:r>
          </w:p>
        </w:tc>
        <w:tc>
          <w:tcPr>
            <w:tcW w:w="1467" w:type="dxa"/>
            <w:shd w:val="clear"/>
            <w:vAlign w:val="center"/>
          </w:tcPr>
          <w:p w14:paraId="41398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Mã sinh viên (Student_ID)</w:t>
            </w:r>
          </w:p>
        </w:tc>
        <w:tc>
          <w:tcPr>
            <w:tcW w:w="1380" w:type="dxa"/>
            <w:shd w:val="clear"/>
            <w:vAlign w:val="center"/>
          </w:tcPr>
          <w:p w14:paraId="1E631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1 – 1 (Một – Một)</w:t>
            </w:r>
          </w:p>
        </w:tc>
        <w:tc>
          <w:tcPr>
            <w:tcW w:w="1336" w:type="dxa"/>
            <w:shd w:val="clear"/>
            <w:vAlign w:val="center"/>
          </w:tcPr>
          <w:p w14:paraId="73088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Student ⟷ Student_ID</w:t>
            </w:r>
          </w:p>
        </w:tc>
        <w:tc>
          <w:tcPr>
            <w:tcW w:w="2903" w:type="dxa"/>
            <w:shd w:val="clear"/>
            <w:vAlign w:val="center"/>
          </w:tcPr>
          <w:p w14:paraId="36EC2C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Mỗi sinh viên chỉ có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một mã duy nhất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và mỗi mã chỉ thuộc về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một sinh viên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. Đây là quan hệ định danh 1-1.</w:t>
            </w:r>
          </w:p>
        </w:tc>
      </w:tr>
      <w:tr w14:paraId="67A14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43" w:hRule="atLeast"/>
          <w:tblCellSpacing w:w="15" w:type="dxa"/>
        </w:trPr>
        <w:tc>
          <w:tcPr>
            <w:tcW w:w="1641" w:type="dxa"/>
            <w:shd w:val="clear"/>
            <w:vAlign w:val="center"/>
          </w:tcPr>
          <w:p w14:paraId="545CC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2. Một khách hàng có thể đặt nhiều đơn hàng.</w:t>
            </w:r>
          </w:p>
        </w:tc>
        <w:tc>
          <w:tcPr>
            <w:tcW w:w="1263" w:type="dxa"/>
            <w:shd w:val="clear"/>
            <w:vAlign w:val="center"/>
          </w:tcPr>
          <w:p w14:paraId="76196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Khách hàng (Customer)</w:t>
            </w:r>
          </w:p>
        </w:tc>
        <w:tc>
          <w:tcPr>
            <w:tcW w:w="1467" w:type="dxa"/>
            <w:shd w:val="clear"/>
            <w:vAlign w:val="center"/>
          </w:tcPr>
          <w:p w14:paraId="0D2B8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Đơn hàng (Order)</w:t>
            </w:r>
          </w:p>
        </w:tc>
        <w:tc>
          <w:tcPr>
            <w:tcW w:w="1380" w:type="dxa"/>
            <w:shd w:val="clear"/>
            <w:vAlign w:val="center"/>
          </w:tcPr>
          <w:p w14:paraId="1005A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1 – N (Một – Nhiều)</w:t>
            </w:r>
          </w:p>
        </w:tc>
        <w:tc>
          <w:tcPr>
            <w:tcW w:w="1336" w:type="dxa"/>
            <w:shd w:val="clear"/>
            <w:vAlign w:val="center"/>
          </w:tcPr>
          <w:p w14:paraId="3D6C3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Customer ⟶ Order</w:t>
            </w:r>
          </w:p>
        </w:tc>
        <w:tc>
          <w:tcPr>
            <w:tcW w:w="2903" w:type="dxa"/>
            <w:shd w:val="clear"/>
            <w:vAlign w:val="center"/>
          </w:tcPr>
          <w:p w14:paraId="33CF66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Một khách hàng có thể có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nhiều đơn hàng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, nhưng mỗi đơn hàng chỉ thuộc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về một khách hàng duy nhất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9E9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97" w:hRule="atLeast"/>
          <w:tblCellSpacing w:w="15" w:type="dxa"/>
        </w:trPr>
        <w:tc>
          <w:tcPr>
            <w:tcW w:w="1641" w:type="dxa"/>
            <w:shd w:val="clear"/>
            <w:vAlign w:val="center"/>
          </w:tcPr>
          <w:p w14:paraId="2FEBA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3. Một sinh viên có thể học nhiều môn học, và mỗi môn học có nhiều sinh viên.</w:t>
            </w:r>
          </w:p>
        </w:tc>
        <w:tc>
          <w:tcPr>
            <w:tcW w:w="1263" w:type="dxa"/>
            <w:shd w:val="clear"/>
            <w:vAlign w:val="center"/>
          </w:tcPr>
          <w:p w14:paraId="101EB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Sinh viên (Student)</w:t>
            </w:r>
          </w:p>
        </w:tc>
        <w:tc>
          <w:tcPr>
            <w:tcW w:w="1467" w:type="dxa"/>
            <w:shd w:val="clear"/>
            <w:vAlign w:val="center"/>
          </w:tcPr>
          <w:p w14:paraId="7679A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Môn học (Course)</w:t>
            </w:r>
          </w:p>
        </w:tc>
        <w:tc>
          <w:tcPr>
            <w:tcW w:w="1380" w:type="dxa"/>
            <w:shd w:val="clear"/>
            <w:vAlign w:val="center"/>
          </w:tcPr>
          <w:p w14:paraId="5C12F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N – N (Nhiều – Nhiều)</w:t>
            </w:r>
          </w:p>
        </w:tc>
        <w:tc>
          <w:tcPr>
            <w:tcW w:w="1336" w:type="dxa"/>
            <w:shd w:val="clear"/>
            <w:vAlign w:val="center"/>
          </w:tcPr>
          <w:p w14:paraId="273F0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Student ⟷ Enrollment ⟷ Course</w:t>
            </w:r>
          </w:p>
        </w:tc>
        <w:tc>
          <w:tcPr>
            <w:tcW w:w="2903" w:type="dxa"/>
            <w:shd w:val="clear"/>
            <w:vAlign w:val="center"/>
          </w:tcPr>
          <w:p w14:paraId="14B6F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Nhiều sinh viên có thể cùng học một môn, và mỗi sinh viên có thể học nhiều môn. Cần </w:t>
            </w:r>
            <w:r>
              <w:rPr>
                <w:rStyle w:val="4"/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thực thể trung gian Enrollment (Đăng ký học)</w:t>
            </w: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 xml:space="preserve"> để biểu diễn quan hệ N–N.</w:t>
            </w:r>
          </w:p>
        </w:tc>
      </w:tr>
    </w:tbl>
    <w:p w14:paraId="01FEDD86">
      <w:pPr>
        <w:rPr>
          <w:rFonts w:hint="default"/>
          <w:b/>
          <w:bCs/>
          <w:sz w:val="40"/>
          <w:szCs w:val="40"/>
          <w:lang w:val="en-US"/>
        </w:rPr>
      </w:pPr>
    </w:p>
    <w:p w14:paraId="1443136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06</w:t>
      </w:r>
    </w:p>
    <w:p w14:paraId="357682B4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  <w:r>
        <w:rPr>
          <w:rFonts w:hint="default" w:ascii="Calibri (Body)" w:hAnsi="Calibri (Body)" w:eastAsia="SimSun" w:cs="Calibri (Body)"/>
          <w:sz w:val="30"/>
          <w:szCs w:val="30"/>
          <w:lang w:val="en-US"/>
        </w:rPr>
        <w:t>Bảng đã c</w:t>
      </w:r>
      <w:r>
        <w:rPr>
          <w:rFonts w:hint="default" w:ascii="Calibri (Body)" w:hAnsi="Calibri (Body)" w:eastAsia="SimSun" w:cs="Calibri (Body)"/>
          <w:sz w:val="30"/>
          <w:szCs w:val="30"/>
        </w:rPr>
        <w:t>huẩn hóa</w:t>
      </w:r>
      <w:r>
        <w:rPr>
          <w:rFonts w:hint="default" w:ascii="Calibri (Body)" w:hAnsi="Calibri (Body)" w:eastAsia="SimSun" w:cs="Calibri (Body)"/>
          <w:sz w:val="30"/>
          <w:szCs w:val="30"/>
          <w:lang w:val="en-US"/>
        </w:rPr>
        <w:t xml:space="preserve"> về 1NF: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639"/>
        <w:gridCol w:w="1395"/>
        <w:gridCol w:w="1067"/>
        <w:gridCol w:w="1032"/>
      </w:tblGrid>
      <w:tr w14:paraId="162E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F9C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Mã hóa đơn</w:t>
            </w:r>
          </w:p>
        </w:tc>
        <w:tc>
          <w:tcPr>
            <w:tcW w:w="0" w:type="auto"/>
            <w:shd w:val="clear"/>
            <w:vAlign w:val="center"/>
          </w:tcPr>
          <w:p w14:paraId="1E952D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Tên khách hàng</w:t>
            </w:r>
          </w:p>
        </w:tc>
        <w:tc>
          <w:tcPr>
            <w:tcW w:w="0" w:type="auto"/>
            <w:shd w:val="clear"/>
            <w:vAlign w:val="center"/>
          </w:tcPr>
          <w:p w14:paraId="6CD68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Số điện thoại</w:t>
            </w:r>
          </w:p>
        </w:tc>
        <w:tc>
          <w:tcPr>
            <w:tcW w:w="0" w:type="auto"/>
            <w:shd w:val="clear"/>
            <w:vAlign w:val="center"/>
          </w:tcPr>
          <w:p w14:paraId="24859B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Sản phẩm</w:t>
            </w:r>
          </w:p>
        </w:tc>
        <w:tc>
          <w:tcPr>
            <w:tcW w:w="0" w:type="auto"/>
            <w:shd w:val="clear"/>
            <w:vAlign w:val="center"/>
          </w:tcPr>
          <w:p w14:paraId="499D32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Tổng tiền</w:t>
            </w:r>
          </w:p>
        </w:tc>
      </w:tr>
      <w:tr w14:paraId="624F9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E0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6E9EB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3488A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/>
            <w:vAlign w:val="center"/>
          </w:tcPr>
          <w:p w14:paraId="1E5F8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Bút bi</w:t>
            </w:r>
          </w:p>
        </w:tc>
        <w:tc>
          <w:tcPr>
            <w:tcW w:w="0" w:type="auto"/>
            <w:shd w:val="clear"/>
            <w:vAlign w:val="center"/>
          </w:tcPr>
          <w:p w14:paraId="062D8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1966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F9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412A6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6816E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/>
            <w:vAlign w:val="center"/>
          </w:tcPr>
          <w:p w14:paraId="7D189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Vở</w:t>
            </w:r>
          </w:p>
        </w:tc>
        <w:tc>
          <w:tcPr>
            <w:tcW w:w="0" w:type="auto"/>
            <w:shd w:val="clear"/>
            <w:vAlign w:val="center"/>
          </w:tcPr>
          <w:p w14:paraId="6528E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4FA2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AA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5258E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46A4B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/>
            <w:vAlign w:val="center"/>
          </w:tcPr>
          <w:p w14:paraId="33B12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Thước</w:t>
            </w:r>
          </w:p>
        </w:tc>
        <w:tc>
          <w:tcPr>
            <w:tcW w:w="0" w:type="auto"/>
            <w:shd w:val="clear"/>
            <w:vAlign w:val="center"/>
          </w:tcPr>
          <w:p w14:paraId="31662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53A81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D1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/>
            <w:vAlign w:val="center"/>
          </w:tcPr>
          <w:p w14:paraId="50A63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/>
            <w:vAlign w:val="center"/>
          </w:tcPr>
          <w:p w14:paraId="55477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/>
            <w:vAlign w:val="center"/>
          </w:tcPr>
          <w:p w14:paraId="57D3F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Sách</w:t>
            </w:r>
          </w:p>
        </w:tc>
        <w:tc>
          <w:tcPr>
            <w:tcW w:w="0" w:type="auto"/>
            <w:shd w:val="clear"/>
            <w:vAlign w:val="center"/>
          </w:tcPr>
          <w:p w14:paraId="1EDA6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80,000</w:t>
            </w:r>
          </w:p>
        </w:tc>
      </w:tr>
      <w:tr w14:paraId="4A45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EA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/>
            <w:vAlign w:val="center"/>
          </w:tcPr>
          <w:p w14:paraId="009CB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/>
            <w:vAlign w:val="center"/>
          </w:tcPr>
          <w:p w14:paraId="35349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/>
            <w:vAlign w:val="center"/>
          </w:tcPr>
          <w:p w14:paraId="35D0BD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Bút chì</w:t>
            </w:r>
          </w:p>
        </w:tc>
        <w:tc>
          <w:tcPr>
            <w:tcW w:w="0" w:type="auto"/>
            <w:shd w:val="clear"/>
            <w:vAlign w:val="center"/>
          </w:tcPr>
          <w:p w14:paraId="08F7A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80,000</w:t>
            </w:r>
          </w:p>
        </w:tc>
      </w:tr>
    </w:tbl>
    <w:p w14:paraId="4B9BA17B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</w:p>
    <w:p w14:paraId="73ED9BA3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</w:p>
    <w:p w14:paraId="77E0D39F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  <w:r>
        <w:rPr>
          <w:rFonts w:hint="default" w:ascii="Calibri (Body)" w:hAnsi="Calibri (Body)" w:eastAsia="SimSun" w:cs="Calibri (Body)"/>
          <w:sz w:val="30"/>
          <w:szCs w:val="30"/>
          <w:lang w:val="en-US"/>
        </w:rPr>
        <w:t>Bảng đã chuẩn hóa 2NF:</w:t>
      </w:r>
    </w:p>
    <w:p w14:paraId="2EB2874E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  <w:r>
        <w:rPr>
          <w:rFonts w:hint="default" w:ascii="Calibri (Body)" w:hAnsi="Calibri (Body)" w:eastAsia="SimSun" w:cs="Calibri (Body)"/>
          <w:sz w:val="20"/>
          <w:szCs w:val="20"/>
          <w:lang w:val="en-US"/>
        </w:rPr>
        <w:t xml:space="preserve">Hóa đơn: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1639"/>
        <w:gridCol w:w="1395"/>
        <w:gridCol w:w="1032"/>
      </w:tblGrid>
      <w:tr w14:paraId="5367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FC3A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Mã hóa đơn (PK)</w:t>
            </w:r>
          </w:p>
        </w:tc>
        <w:tc>
          <w:tcPr>
            <w:tcW w:w="0" w:type="auto"/>
            <w:shd w:val="clear"/>
            <w:vAlign w:val="center"/>
          </w:tcPr>
          <w:p w14:paraId="063E58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Tên khách hàng</w:t>
            </w:r>
          </w:p>
        </w:tc>
        <w:tc>
          <w:tcPr>
            <w:tcW w:w="0" w:type="auto"/>
            <w:shd w:val="clear"/>
            <w:vAlign w:val="center"/>
          </w:tcPr>
          <w:p w14:paraId="646528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Số điện thoại</w:t>
            </w:r>
          </w:p>
        </w:tc>
        <w:tc>
          <w:tcPr>
            <w:tcW w:w="0" w:type="auto"/>
            <w:shd w:val="clear"/>
            <w:vAlign w:val="center"/>
          </w:tcPr>
          <w:p w14:paraId="3064D3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Tổng tiền</w:t>
            </w:r>
          </w:p>
        </w:tc>
      </w:tr>
      <w:tr w14:paraId="4E86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77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16F5C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70959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/>
            <w:vAlign w:val="center"/>
          </w:tcPr>
          <w:p w14:paraId="3A337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2317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73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/>
            <w:vAlign w:val="center"/>
          </w:tcPr>
          <w:p w14:paraId="3B7D8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/>
            <w:vAlign w:val="center"/>
          </w:tcPr>
          <w:p w14:paraId="50526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/>
            <w:vAlign w:val="center"/>
          </w:tcPr>
          <w:p w14:paraId="77D73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80,000</w:t>
            </w:r>
          </w:p>
        </w:tc>
      </w:tr>
    </w:tbl>
    <w:p w14:paraId="09DFABC9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</w:p>
    <w:p w14:paraId="273E3876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  <w:r>
        <w:rPr>
          <w:rFonts w:hint="default" w:ascii="Calibri (Body)" w:hAnsi="Calibri (Body)" w:eastAsia="SimSun" w:cs="Calibri (Body)"/>
          <w:sz w:val="20"/>
          <w:szCs w:val="20"/>
          <w:lang w:val="en-US"/>
        </w:rPr>
        <w:t>Chi tiết hóa đơn: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1082"/>
      </w:tblGrid>
      <w:tr w14:paraId="70C39789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81B0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Mã hóa đơn (FK)</w:t>
            </w:r>
          </w:p>
        </w:tc>
        <w:tc>
          <w:tcPr>
            <w:tcW w:w="0" w:type="auto"/>
            <w:shd w:val="clear"/>
            <w:vAlign w:val="center"/>
          </w:tcPr>
          <w:p w14:paraId="3CD899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Sản phẩm</w:t>
            </w:r>
          </w:p>
        </w:tc>
      </w:tr>
      <w:tr w14:paraId="2B4E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91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1D0B9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Bút bi</w:t>
            </w:r>
          </w:p>
        </w:tc>
      </w:tr>
      <w:tr w14:paraId="6FFB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93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50E9D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Vở</w:t>
            </w:r>
          </w:p>
        </w:tc>
      </w:tr>
      <w:tr w14:paraId="1A97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2A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563DF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Thước</w:t>
            </w:r>
          </w:p>
        </w:tc>
      </w:tr>
      <w:tr w14:paraId="1A73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CE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/>
            <w:vAlign w:val="center"/>
          </w:tcPr>
          <w:p w14:paraId="47B98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Sách</w:t>
            </w:r>
          </w:p>
        </w:tc>
      </w:tr>
      <w:tr w14:paraId="563D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B7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/>
            <w:vAlign w:val="center"/>
          </w:tcPr>
          <w:p w14:paraId="6CF4D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Bút chì</w:t>
            </w:r>
          </w:p>
        </w:tc>
      </w:tr>
    </w:tbl>
    <w:p w14:paraId="0D467D3A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</w:p>
    <w:p w14:paraId="6969F078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  <w:r>
        <w:rPr>
          <w:rFonts w:hint="default" w:ascii="Calibri (Body)" w:hAnsi="Calibri (Body)" w:eastAsia="SimSun" w:cs="Calibri (Body)"/>
          <w:sz w:val="30"/>
          <w:szCs w:val="30"/>
          <w:lang w:val="en-US"/>
        </w:rPr>
        <w:t>Bảng 3NF</w:t>
      </w:r>
    </w:p>
    <w:p w14:paraId="0D37DD2E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  <w:r>
        <w:rPr>
          <w:rFonts w:hint="default" w:ascii="Calibri (Body)" w:hAnsi="Calibri (Body)" w:eastAsia="SimSun" w:cs="Calibri (Body)"/>
          <w:sz w:val="20"/>
          <w:szCs w:val="20"/>
          <w:lang w:val="en-US"/>
        </w:rPr>
        <w:t>Bảng khách hàng: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1639"/>
        <w:gridCol w:w="1410"/>
      </w:tblGrid>
      <w:tr w14:paraId="71F6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88AE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Mã KH (PK)</w:t>
            </w:r>
          </w:p>
        </w:tc>
        <w:tc>
          <w:tcPr>
            <w:tcW w:w="0" w:type="auto"/>
            <w:shd w:val="clear"/>
            <w:vAlign w:val="center"/>
          </w:tcPr>
          <w:p w14:paraId="57D88A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Tên khách hàng</w:t>
            </w:r>
          </w:p>
        </w:tc>
        <w:tc>
          <w:tcPr>
            <w:tcW w:w="0" w:type="auto"/>
            <w:shd w:val="clear"/>
            <w:vAlign w:val="center"/>
          </w:tcPr>
          <w:p w14:paraId="4D259F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Số điện thoại</w:t>
            </w:r>
          </w:p>
        </w:tc>
      </w:tr>
      <w:tr w14:paraId="40AC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C7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KH001</w:t>
            </w:r>
          </w:p>
        </w:tc>
        <w:tc>
          <w:tcPr>
            <w:tcW w:w="0" w:type="auto"/>
            <w:shd w:val="clear"/>
            <w:vAlign w:val="center"/>
          </w:tcPr>
          <w:p w14:paraId="59AC7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02D68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</w:tr>
      <w:tr w14:paraId="4830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C68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KH002</w:t>
            </w:r>
          </w:p>
        </w:tc>
        <w:tc>
          <w:tcPr>
            <w:tcW w:w="0" w:type="auto"/>
            <w:shd w:val="clear"/>
            <w:vAlign w:val="center"/>
          </w:tcPr>
          <w:p w14:paraId="429E5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/>
            <w:vAlign w:val="center"/>
          </w:tcPr>
          <w:p w14:paraId="2AC59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</w:tr>
    </w:tbl>
    <w:p w14:paraId="14E73D8E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</w:p>
    <w:p w14:paraId="0CF099F0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  <w:r>
        <w:rPr>
          <w:rFonts w:hint="default" w:ascii="Calibri (Body)" w:hAnsi="Calibri (Body)" w:eastAsia="SimSun" w:cs="Calibri (Body)"/>
          <w:sz w:val="20"/>
          <w:szCs w:val="20"/>
          <w:lang w:val="en-US"/>
        </w:rPr>
        <w:t xml:space="preserve">Hóa đơn: 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1639"/>
        <w:gridCol w:w="1395"/>
        <w:gridCol w:w="1032"/>
      </w:tblGrid>
      <w:tr w14:paraId="791B6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DA9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Mã hóa đơn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BF7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Tên khách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C1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Số điện thoại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AB1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Tổng tiền</w:t>
            </w:r>
          </w:p>
        </w:tc>
      </w:tr>
      <w:tr w14:paraId="07CC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15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C8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6A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F3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741C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46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5D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B7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87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80,000</w:t>
            </w:r>
          </w:p>
        </w:tc>
      </w:tr>
    </w:tbl>
    <w:p w14:paraId="7C0A657C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</w:p>
    <w:p w14:paraId="2A691133">
      <w:pPr>
        <w:rPr>
          <w:rFonts w:hint="default" w:ascii="Calibri (Body)" w:hAnsi="Calibri (Body)" w:eastAsia="SimSun" w:cs="Calibri (Body)"/>
          <w:sz w:val="20"/>
          <w:szCs w:val="20"/>
          <w:lang w:val="en-US"/>
        </w:rPr>
      </w:pPr>
      <w:r>
        <w:rPr>
          <w:rFonts w:hint="default" w:ascii="Calibri (Body)" w:hAnsi="Calibri (Body)" w:eastAsia="SimSun" w:cs="Calibri (Body)"/>
          <w:sz w:val="20"/>
          <w:szCs w:val="20"/>
          <w:lang w:val="en-US"/>
        </w:rPr>
        <w:t>Chi tiết hóa đơn: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1082"/>
      </w:tblGrid>
      <w:tr w14:paraId="1DEF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1747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Mã hóa đơn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98D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(Body)" w:hAnsi="Calibri (Body)" w:cs="Calibri (Body)"/>
                <w:b/>
                <w:bCs/>
              </w:rPr>
            </w:pPr>
            <w:r>
              <w:rPr>
                <w:rFonts w:hint="default" w:ascii="Calibri (Body)" w:hAnsi="Calibri (Body)" w:eastAsia="SimSun" w:cs="Calibri (Body)"/>
                <w:b/>
                <w:bCs/>
                <w:kern w:val="0"/>
                <w:sz w:val="24"/>
                <w:szCs w:val="24"/>
                <w:lang w:val="en-US" w:eastAsia="zh-CN" w:bidi="ar"/>
              </w:rPr>
              <w:t>Sản phẩm</w:t>
            </w:r>
          </w:p>
        </w:tc>
      </w:tr>
      <w:tr w14:paraId="2EB8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6442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A7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Bút bi</w:t>
            </w:r>
          </w:p>
        </w:tc>
      </w:tr>
      <w:tr w14:paraId="4CA8D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F17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5C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Vở</w:t>
            </w:r>
          </w:p>
        </w:tc>
      </w:tr>
      <w:tr w14:paraId="6DF5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98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85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Thước</w:t>
            </w:r>
          </w:p>
        </w:tc>
      </w:tr>
      <w:tr w14:paraId="2F0A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1F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61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Sách</w:t>
            </w:r>
          </w:p>
        </w:tc>
      </w:tr>
      <w:tr w14:paraId="46A2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D6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07D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(Body)" w:hAnsi="Calibri (Body)" w:cs="Calibri (Body)"/>
              </w:rPr>
            </w:pPr>
            <w:r>
              <w:rPr>
                <w:rFonts w:hint="default" w:ascii="Calibri (Body)" w:hAnsi="Calibri (Body)" w:eastAsia="SimSun" w:cs="Calibri (Body)"/>
                <w:kern w:val="0"/>
                <w:sz w:val="24"/>
                <w:szCs w:val="24"/>
                <w:lang w:val="en-US" w:eastAsia="zh-CN" w:bidi="ar"/>
              </w:rPr>
              <w:t>Bút chì</w:t>
            </w:r>
          </w:p>
        </w:tc>
      </w:tr>
    </w:tbl>
    <w:p w14:paraId="459E15A0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</w:p>
    <w:p w14:paraId="695EDBDA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  <w:r>
        <w:rPr>
          <w:rFonts w:hint="default" w:ascii="Calibri (Body)" w:hAnsi="Calibri (Body)" w:eastAsia="SimSun" w:cs="Calibri (Body)"/>
          <w:sz w:val="30"/>
          <w:szCs w:val="30"/>
          <w:lang w:val="en-US"/>
        </w:rPr>
        <w:t>Bài 7:</w:t>
      </w:r>
    </w:p>
    <w:p w14:paraId="2EBB6DFC">
      <w:pPr>
        <w:rPr>
          <w:rFonts w:hint="default" w:ascii="Calibri (Body)" w:hAnsi="Calibri (Body)" w:eastAsia="SimSun" w:cs="Calibri (Body)"/>
          <w:sz w:val="30"/>
          <w:szCs w:val="30"/>
          <w:lang w:val="en-US"/>
        </w:rPr>
      </w:pPr>
      <w:r>
        <w:drawing>
          <wp:inline distT="0" distB="0" distL="114300" distR="114300">
            <wp:extent cx="5288280" cy="2498090"/>
            <wp:effectExtent l="0" t="0" r="762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7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509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2025-11-05T04:43:54Z</dcterms:created>
  <dc:creator>QUANG HUY</dc:creator>
  <cp:lastModifiedBy>Duonghuy Thaohy</cp:lastModifiedBy>
  <dcterms:modified xsi:type="dcterms:W3CDTF">2025-11-05T13:13:00Z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E60BF470CAD14262AE9D0F6A8A2CAFC6_12</vt:lpwstr>
  </property>
</Properties>
</file>