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AAB" w:rsidRPr="00610AAB" w:rsidRDefault="00610AAB" w:rsidP="00610AAB">
      <w:pPr>
        <w:pStyle w:val="Title"/>
        <w:rPr>
          <w:lang w:val="vi-VN"/>
        </w:rPr>
      </w:pPr>
      <w:r w:rsidRPr="00610AAB">
        <w:t xml:space="preserve">[Khá] 5 . Thực hành Quản lý Cửa Sổ và Ứng </w:t>
      </w:r>
      <w:r>
        <w:t>Dụng</w:t>
      </w:r>
      <w:r>
        <w:rPr>
          <w:lang w:val="vi-VN"/>
        </w:rPr>
        <w:t>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BÁO CÁO NGẮN: TRẢI NGHIỆM SỬ DỤNG PHÍM TẮT TRONG QUẢN LÝ CỬA SỔ VÀ ỨNG DỤNG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I.  Mục đích</w:t>
      </w:r>
    </w:p>
    <w:p w:rsidR="00625B15" w:rsidRPr="00625B15" w:rsidRDefault="00625B15" w:rsidP="00625B15">
      <w:pPr>
        <w:ind w:left="720"/>
      </w:pPr>
      <w:r w:rsidRPr="00625B15">
        <w:t xml:space="preserve">Báo cáo này trình bày trải nghiệm thực tế khi sử dụng </w:t>
      </w:r>
      <w:r w:rsidRPr="00625B15">
        <w:rPr>
          <w:b/>
          <w:bCs/>
        </w:rPr>
        <w:t>các tổ hợp phím tắt hệ thống</w:t>
      </w:r>
      <w:r w:rsidRPr="00625B15">
        <w:t xml:space="preserve"> để </w:t>
      </w:r>
      <w:r w:rsidRPr="00625B15">
        <w:rPr>
          <w:b/>
          <w:bCs/>
        </w:rPr>
        <w:t>quản lý cửa sổ và ứng dụng</w:t>
      </w:r>
      <w:r w:rsidRPr="00625B15">
        <w:t xml:space="preserve">, đồng thời đánh giá </w:t>
      </w:r>
      <w:r w:rsidRPr="00625B15">
        <w:rPr>
          <w:b/>
          <w:bCs/>
        </w:rPr>
        <w:t>ưu điểm và hạn chế</w:t>
      </w:r>
      <w:r w:rsidRPr="00625B15">
        <w:t xml:space="preserve"> của phương pháp này so với việc sử dụng chuột.</w:t>
      </w:r>
    </w:p>
    <w:p w:rsidR="00625B15" w:rsidRPr="00625B15" w:rsidRDefault="00000000" w:rsidP="00625B15">
      <w:pPr>
        <w:ind w:left="720"/>
      </w:pPr>
      <w:r>
        <w:pict>
          <v:rect id="_x0000_i1025" style="width:0;height:1.5pt" o:hralign="center" o:hrstd="t" o:hr="t" fillcolor="#a0a0a0" stroked="f"/>
        </w:pic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II.  Các tổ hợp phím thường sử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5412"/>
      </w:tblGrid>
      <w:tr w:rsidR="00625B15" w:rsidRPr="00625B15" w:rsidTr="0062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  <w:rPr>
                <w:b/>
                <w:bCs/>
              </w:rPr>
            </w:pPr>
            <w:r w:rsidRPr="00625B15">
              <w:rPr>
                <w:b/>
                <w:bCs/>
              </w:rPr>
              <w:t>Phím tắt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  <w:rPr>
                <w:b/>
                <w:bCs/>
              </w:rPr>
            </w:pPr>
            <w:r w:rsidRPr="00625B15">
              <w:rPr>
                <w:b/>
                <w:bCs/>
              </w:rPr>
              <w:t>Chức năng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Alt + Tab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Chuyển nhanh giữa các ứng dụng đang mở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Windows + D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Ẩn/hiện toàn bộ cửa sổ để về màn hình chính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Windows + M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Thu nhỏ tất cả cửa sổ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Windows + ↑ / ↓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Phóng to / thu nhỏ cửa sổ hiện tại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Windows + ← / →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Căn cửa sổ sang trái / phải màn hình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Alt + F4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Đóng cửa sổ hiện tại</w:t>
            </w:r>
          </w:p>
        </w:tc>
      </w:tr>
      <w:tr w:rsidR="00625B15" w:rsidRPr="00625B15" w:rsidTr="00625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Ctrl + Shift + Esc</w:t>
            </w:r>
          </w:p>
        </w:tc>
        <w:tc>
          <w:tcPr>
            <w:tcW w:w="0" w:type="auto"/>
            <w:vAlign w:val="center"/>
            <w:hideMark/>
          </w:tcPr>
          <w:p w:rsidR="00625B15" w:rsidRPr="00625B15" w:rsidRDefault="00625B15" w:rsidP="00625B15">
            <w:pPr>
              <w:ind w:left="720"/>
            </w:pPr>
            <w:r w:rsidRPr="00625B15">
              <w:t>Mở Task Manager (trình quản lý tác vụ)</w:t>
            </w:r>
          </w:p>
        </w:tc>
      </w:tr>
    </w:tbl>
    <w:p w:rsidR="00625B15" w:rsidRPr="00625B15" w:rsidRDefault="00000000" w:rsidP="00625B15">
      <w:pPr>
        <w:ind w:left="720"/>
      </w:pPr>
      <w:r>
        <w:pict>
          <v:rect id="_x0000_i1026" style="width:0;height:1.5pt" o:hralign="center" o:hrstd="t" o:hr="t" fillcolor="#a0a0a0" stroked="f"/>
        </w:pic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 xml:space="preserve">III.  </w:t>
      </w:r>
      <w:r w:rsidRPr="00625B15">
        <w:rPr>
          <w:rFonts w:ascii="Aptos" w:hAnsi="Aptos" w:cs="Aptos"/>
          <w:b/>
          <w:bCs/>
        </w:rPr>
        <w:t>Ư</w:t>
      </w:r>
      <w:r w:rsidRPr="00625B15">
        <w:rPr>
          <w:b/>
          <w:bCs/>
        </w:rPr>
        <w:t xml:space="preserve">u </w:t>
      </w:r>
      <w:r w:rsidRPr="00625B15">
        <w:rPr>
          <w:rFonts w:ascii="Aptos" w:hAnsi="Aptos" w:cs="Aptos"/>
          <w:b/>
          <w:bCs/>
        </w:rPr>
        <w:t>đ</w:t>
      </w:r>
      <w:r w:rsidRPr="00625B15">
        <w:rPr>
          <w:b/>
          <w:bCs/>
        </w:rPr>
        <w:t>iểm khi sử dụng phím tắt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1. Tăng tốc độ thao tác</w:t>
      </w:r>
    </w:p>
    <w:p w:rsidR="00625B15" w:rsidRPr="00625B15" w:rsidRDefault="00625B15" w:rsidP="00625B15">
      <w:pPr>
        <w:numPr>
          <w:ilvl w:val="0"/>
          <w:numId w:val="1"/>
        </w:numPr>
      </w:pPr>
      <w:r w:rsidRPr="00625B15">
        <w:t>Chuyển đổi nhanh giữa các ứng dụng mà không cần dùng chuột → tiết kiệm thời gian đáng kể.</w:t>
      </w:r>
    </w:p>
    <w:p w:rsidR="00625B15" w:rsidRPr="00625B15" w:rsidRDefault="00625B15" w:rsidP="00625B15">
      <w:pPr>
        <w:numPr>
          <w:ilvl w:val="0"/>
          <w:numId w:val="1"/>
        </w:numPr>
      </w:pPr>
      <w:r w:rsidRPr="00625B15">
        <w:t>Ví dụ: Alt + Tab giúp tôi chuyển qua lại giữa trình duyệt, Word, Excel trong vài giây khi làm báo cáo.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2.  Tập trung và hiệu quả hơn</w:t>
      </w:r>
    </w:p>
    <w:p w:rsidR="00625B15" w:rsidRPr="00625B15" w:rsidRDefault="00625B15" w:rsidP="00625B15">
      <w:pPr>
        <w:numPr>
          <w:ilvl w:val="0"/>
          <w:numId w:val="2"/>
        </w:numPr>
      </w:pPr>
      <w:r w:rsidRPr="00625B15">
        <w:lastRenderedPageBreak/>
        <w:t>Không bị phân tâm khi tìm và bấm chuột vào các biểu tượng nhỏ trên taskbar.</w:t>
      </w:r>
    </w:p>
    <w:p w:rsidR="00625B15" w:rsidRPr="00625B15" w:rsidRDefault="00625B15" w:rsidP="00625B15">
      <w:pPr>
        <w:numPr>
          <w:ilvl w:val="0"/>
          <w:numId w:val="2"/>
        </w:numPr>
      </w:pPr>
      <w:r w:rsidRPr="00625B15">
        <w:t>Tập trung hơn trong các phiên làm việc dài và yêu cầu xử lý nhiều cửa sổ.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3.  Tận dụng không gian màn hình tốt hơn</w:t>
      </w:r>
    </w:p>
    <w:p w:rsidR="00625B15" w:rsidRPr="00625B15" w:rsidRDefault="00625B15" w:rsidP="00625B15">
      <w:pPr>
        <w:numPr>
          <w:ilvl w:val="0"/>
          <w:numId w:val="3"/>
        </w:numPr>
      </w:pPr>
      <w:r w:rsidRPr="00625B15">
        <w:t>Dễ dàng chia đôi màn hình với Windows + ← / →, thuận tiện khi làm việc song song (ví dụ: vừa đọc tài liệu vừa ghi chú).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4.  Giải pháp thay thế khi chuột gặp sự cố</w:t>
      </w:r>
    </w:p>
    <w:p w:rsidR="00625B15" w:rsidRPr="00625B15" w:rsidRDefault="00625B15" w:rsidP="00625B15">
      <w:pPr>
        <w:numPr>
          <w:ilvl w:val="0"/>
          <w:numId w:val="4"/>
        </w:numPr>
      </w:pPr>
      <w:r w:rsidRPr="00625B15">
        <w:t>Phím tắt là phương án thay thế rất hiệu quả khi chuột bị hỏng hoặc không phản hồi.</w:t>
      </w:r>
    </w:p>
    <w:p w:rsidR="00625B15" w:rsidRPr="00625B15" w:rsidRDefault="00000000" w:rsidP="00625B15">
      <w:pPr>
        <w:ind w:left="720"/>
      </w:pPr>
      <w:r>
        <w:pict>
          <v:rect id="_x0000_i1027" style="width:0;height:1.5pt" o:hralign="center" o:hrstd="t" o:hr="t" fillcolor="#a0a0a0" stroked="f"/>
        </w:pic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IV.  Hạn chế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1.  Khó nhớ khi mới bắt đầu</w:t>
      </w:r>
    </w:p>
    <w:p w:rsidR="00625B15" w:rsidRPr="00625B15" w:rsidRDefault="00625B15" w:rsidP="00625B15">
      <w:pPr>
        <w:numPr>
          <w:ilvl w:val="0"/>
          <w:numId w:val="5"/>
        </w:numPr>
      </w:pPr>
      <w:r w:rsidRPr="00625B15">
        <w:t>Người mới thường không quen, dễ nhầm giữa các tổ hợp phím → mất thời gian luyện tập.</w:t>
      </w:r>
    </w:p>
    <w:p w:rsidR="00625B15" w:rsidRPr="00625B15" w:rsidRDefault="00625B15" w:rsidP="00625B15">
      <w:pPr>
        <w:numPr>
          <w:ilvl w:val="0"/>
          <w:numId w:val="5"/>
        </w:numPr>
      </w:pPr>
      <w:r w:rsidRPr="00625B15">
        <w:t xml:space="preserve">Một số phím tắt như Alt + F4 dễ bị </w:t>
      </w:r>
      <w:r w:rsidRPr="00625B15">
        <w:rPr>
          <w:b/>
          <w:bCs/>
        </w:rPr>
        <w:t>vô tình bấm nhầm</w:t>
      </w:r>
      <w:r w:rsidRPr="00625B15">
        <w:t>, gây mất dữ liệu chưa lưu.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2.  Không phải ứng dụng nào cũng tương thích tối ưu</w:t>
      </w:r>
    </w:p>
    <w:p w:rsidR="00625B15" w:rsidRPr="00625B15" w:rsidRDefault="00625B15" w:rsidP="00625B15">
      <w:pPr>
        <w:numPr>
          <w:ilvl w:val="0"/>
          <w:numId w:val="6"/>
        </w:numPr>
      </w:pPr>
      <w:r w:rsidRPr="00625B15">
        <w:t>Một số phần mềm (đặc biệt là phần mềm cũ) có thể không phản ứng đúng với phím tắt hệ thống.</w:t>
      </w:r>
    </w:p>
    <w:p w:rsidR="00625B15" w:rsidRPr="00625B15" w:rsidRDefault="00625B15" w:rsidP="00625B15">
      <w:pPr>
        <w:numPr>
          <w:ilvl w:val="0"/>
          <w:numId w:val="6"/>
        </w:numPr>
      </w:pPr>
      <w:r w:rsidRPr="00625B15">
        <w:t>Một số tổ hợp có thể bị chồng chéo với phím tắt riêng của phần mềm khác (ví dụ: phần mềm đồ họa, IDE lập trình).</w:t>
      </w:r>
    </w:p>
    <w:p w:rsidR="00625B15" w:rsidRPr="00625B15" w:rsidRDefault="00625B15" w:rsidP="00625B15">
      <w:pPr>
        <w:ind w:left="720"/>
        <w:rPr>
          <w:b/>
          <w:bCs/>
        </w:rPr>
      </w:pPr>
      <w:r w:rsidRPr="00625B15">
        <w:rPr>
          <w:b/>
          <w:bCs/>
        </w:rPr>
        <w:t>3.  Khó dùng trên laptop không có bàn phím full-size</w:t>
      </w:r>
    </w:p>
    <w:p w:rsidR="00625B15" w:rsidRPr="00C53EC3" w:rsidRDefault="00625B15" w:rsidP="00625B15">
      <w:pPr>
        <w:numPr>
          <w:ilvl w:val="0"/>
          <w:numId w:val="7"/>
        </w:numPr>
      </w:pPr>
      <w:r w:rsidRPr="00625B15">
        <w:t xml:space="preserve">Một số phím cần nhấn tổ hợp với </w:t>
      </w:r>
      <w:r w:rsidRPr="00625B15">
        <w:rPr>
          <w:b/>
          <w:bCs/>
        </w:rPr>
        <w:t>Fn</w:t>
      </w:r>
      <w:r w:rsidRPr="00625B15">
        <w:t>, gây bất tiện trên bàn phím nhỏ hoặc cảm ứng.</w:t>
      </w:r>
    </w:p>
    <w:p w:rsidR="00C53EC3" w:rsidRPr="00C53EC3" w:rsidRDefault="00C53EC3" w:rsidP="00C53EC3">
      <w:r w:rsidRPr="00C53EC3">
        <w:rPr>
          <w:b/>
          <w:bCs/>
        </w:rPr>
        <w:t>Thực hành</w:t>
      </w:r>
      <w:r w:rsidRPr="00C53EC3">
        <w:t>:</w:t>
      </w:r>
    </w:p>
    <w:p w:rsidR="00C53EC3" w:rsidRDefault="00C53EC3" w:rsidP="00C53EC3">
      <w:pPr>
        <w:pStyle w:val="Heading1"/>
        <w:rPr>
          <w:noProof/>
          <w:lang w:val="vi-VN"/>
        </w:rPr>
      </w:pPr>
      <w:r>
        <w:rPr>
          <w:lang w:val="vi-VN"/>
        </w:rPr>
        <w:lastRenderedPageBreak/>
        <w:t>Thực hành :</w:t>
      </w:r>
    </w:p>
    <w:p w:rsidR="00610AAB" w:rsidRPr="00610AAB" w:rsidRDefault="00610AAB" w:rsidP="00610AA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962400"/>
            <wp:effectExtent l="152400" t="152400" r="361950" b="361950"/>
            <wp:docPr id="97650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7111" name="Picture 976507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5B15" w:rsidRPr="00625B15" w:rsidRDefault="00625B15" w:rsidP="00625B15">
      <w:pPr>
        <w:ind w:left="720"/>
        <w:rPr>
          <w:lang w:val="vi-VN"/>
        </w:rPr>
      </w:pPr>
    </w:p>
    <w:sectPr w:rsidR="00625B15" w:rsidRPr="0062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F95"/>
    <w:multiLevelType w:val="multilevel"/>
    <w:tmpl w:val="855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7787"/>
    <w:multiLevelType w:val="multilevel"/>
    <w:tmpl w:val="9FC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6381"/>
    <w:multiLevelType w:val="multilevel"/>
    <w:tmpl w:val="2EA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92757"/>
    <w:multiLevelType w:val="multilevel"/>
    <w:tmpl w:val="E86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B2D85"/>
    <w:multiLevelType w:val="multilevel"/>
    <w:tmpl w:val="E0F4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D50DF"/>
    <w:multiLevelType w:val="multilevel"/>
    <w:tmpl w:val="619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4372B"/>
    <w:multiLevelType w:val="multilevel"/>
    <w:tmpl w:val="617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07927">
    <w:abstractNumId w:val="3"/>
  </w:num>
  <w:num w:numId="2" w16cid:durableId="16389109">
    <w:abstractNumId w:val="2"/>
  </w:num>
  <w:num w:numId="3" w16cid:durableId="71857236">
    <w:abstractNumId w:val="4"/>
  </w:num>
  <w:num w:numId="4" w16cid:durableId="1488743813">
    <w:abstractNumId w:val="1"/>
  </w:num>
  <w:num w:numId="5" w16cid:durableId="803156875">
    <w:abstractNumId w:val="6"/>
  </w:num>
  <w:num w:numId="6" w16cid:durableId="801387835">
    <w:abstractNumId w:val="0"/>
  </w:num>
  <w:num w:numId="7" w16cid:durableId="1284270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15"/>
    <w:rsid w:val="000C0644"/>
    <w:rsid w:val="003E2305"/>
    <w:rsid w:val="00610AAB"/>
    <w:rsid w:val="00625B15"/>
    <w:rsid w:val="00665531"/>
    <w:rsid w:val="00A263BC"/>
    <w:rsid w:val="00AA0DBA"/>
    <w:rsid w:val="00C53EC3"/>
    <w:rsid w:val="00D47868"/>
    <w:rsid w:val="00D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0042E"/>
  <w15:chartTrackingRefBased/>
  <w15:docId w15:val="{90DAC1A4-F6FF-41E8-8C2E-172B2C5D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3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3</cp:revision>
  <dcterms:created xsi:type="dcterms:W3CDTF">2025-09-25T14:56:00Z</dcterms:created>
  <dcterms:modified xsi:type="dcterms:W3CDTF">2025-09-25T15:04:00Z</dcterms:modified>
</cp:coreProperties>
</file>