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94B1" w14:textId="47447554" w:rsidR="0018224E" w:rsidRDefault="0018224E" w:rsidP="0018224E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PHÉP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TOÁN QUAN HỆ</w:t>
      </w:r>
    </w:p>
    <w:p w14:paraId="023BD734" w14:textId="7FCEBDE9" w:rsidR="0018224E" w:rsidRDefault="0018224E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Phép chọn: Là chọn </w:t>
      </w:r>
    </w:p>
    <w:p w14:paraId="13C87934" w14:textId="3A1C22F0" w:rsidR="0018224E" w:rsidRDefault="0018224E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Cú pháp: </w:t>
      </w:r>
      <w:r w:rsidR="00D210B2" w:rsidRPr="00D210B2">
        <w:rPr>
          <w:rFonts w:ascii="Times New Roman" w:hAnsi="Times New Roman" w:cs="Times New Roman"/>
          <w:sz w:val="32"/>
          <w:szCs w:val="32"/>
        </w:rPr>
        <w:sym w:font="Symbol" w:char="F073"/>
      </w:r>
      <w:r w:rsidR="00D210B2">
        <w:rPr>
          <w:rFonts w:ascii="Times New Roman" w:hAnsi="Times New Roman" w:cs="Times New Roman"/>
          <w:sz w:val="32"/>
          <w:szCs w:val="32"/>
          <w:lang w:val="vi-VN"/>
        </w:rPr>
        <w:t xml:space="preserve"> đk (Bảng)</w:t>
      </w:r>
    </w:p>
    <w:p w14:paraId="7BD2D64D" w14:textId="5F340619" w:rsidR="00D210B2" w:rsidRDefault="00D210B2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+ ^ ~ hội ~ and – và</w:t>
      </w:r>
    </w:p>
    <w:p w14:paraId="09B4D5E9" w14:textId="682101FC" w:rsidR="00D210B2" w:rsidRDefault="00D210B2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+ V ~ tuyển ~ or – hoặc</w:t>
      </w:r>
    </w:p>
    <w:p w14:paraId="622AEED4" w14:textId="2ABAEF13" w:rsidR="00D210B2" w:rsidRDefault="00D210B2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Pr="00D210B2">
        <w:rPr>
          <w:rFonts w:ascii="Times New Roman" w:hAnsi="Times New Roman" w:cs="Times New Roman"/>
          <w:sz w:val="32"/>
          <w:szCs w:val="32"/>
        </w:rPr>
        <w:sym w:font="Symbol" w:char="F0D8"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~ phủ ~ not – phủ </w:t>
      </w:r>
      <w:r w:rsidR="006E0807">
        <w:rPr>
          <w:rFonts w:ascii="Times New Roman" w:hAnsi="Times New Roman" w:cs="Times New Roman"/>
          <w:sz w:val="32"/>
          <w:szCs w:val="32"/>
          <w:lang w:val="vi-VN"/>
        </w:rPr>
        <w:t>định</w:t>
      </w:r>
    </w:p>
    <w:p w14:paraId="232B8B16" w14:textId="0E03449B" w:rsidR="006E0807" w:rsidRDefault="006E0807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Phép chiếu: Là giữ lại số cột trong bảng</w:t>
      </w:r>
    </w:p>
    <w:p w14:paraId="70FC9B45" w14:textId="0E0181E7" w:rsidR="006E0807" w:rsidRDefault="006E0807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Cú pháp: </w:t>
      </w:r>
      <w:r w:rsidRPr="006E0807">
        <w:rPr>
          <w:rFonts w:ascii="Times New Roman" w:hAnsi="Times New Roman" w:cs="Times New Roman"/>
          <w:sz w:val="32"/>
          <w:szCs w:val="32"/>
        </w:rPr>
        <w:sym w:font="Symbol" w:char="F050"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ds cột (Bảng)</w:t>
      </w:r>
    </w:p>
    <w:p w14:paraId="5DDA120C" w14:textId="76492B15" w:rsidR="006E0807" w:rsidRDefault="006E0807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Chú ý: Loại bỏ các dòng trùng nhau.</w:t>
      </w:r>
    </w:p>
    <w:p w14:paraId="4AA3A033" w14:textId="58BC916A" w:rsidR="006E0807" w:rsidRDefault="006E0807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Phép đổi tên (</w:t>
      </w:r>
      <w:r w:rsidRPr="006E0807">
        <w:rPr>
          <w:rFonts w:ascii="Times New Roman" w:hAnsi="Times New Roman" w:cs="Times New Roman"/>
          <w:sz w:val="32"/>
          <w:szCs w:val="32"/>
        </w:rPr>
        <w:sym w:font="Symbol" w:char="F072"/>
      </w:r>
      <w:r>
        <w:rPr>
          <w:rFonts w:ascii="Times New Roman" w:hAnsi="Times New Roman" w:cs="Times New Roman"/>
          <w:sz w:val="32"/>
          <w:szCs w:val="32"/>
          <w:lang w:val="vi-VN"/>
        </w:rPr>
        <w:t>): Dùng để đổi tên bảng, tên cột thành 1 tên khác</w:t>
      </w:r>
    </w:p>
    <w:p w14:paraId="0EB1D767" w14:textId="4D6166C0" w:rsidR="006E0807" w:rsidRDefault="006E0807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Phép hợp</w:t>
      </w:r>
      <w:r w:rsidR="006B59E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(A </w:t>
      </w:r>
      <w:r w:rsidRPr="006E0807">
        <w:rPr>
          <w:rFonts w:ascii="Times New Roman" w:hAnsi="Times New Roman" w:cs="Times New Roman"/>
          <w:sz w:val="32"/>
          <w:szCs w:val="32"/>
        </w:rPr>
        <w:sym w:font="Symbol" w:char="F0C8"/>
      </w:r>
      <w:r w:rsidRPr="006E08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B)</w:t>
      </w:r>
      <w:r w:rsidR="006B59EE">
        <w:rPr>
          <w:rFonts w:ascii="Times New Roman" w:hAnsi="Times New Roman" w:cs="Times New Roman"/>
          <w:sz w:val="32"/>
          <w:szCs w:val="32"/>
          <w:lang w:val="vi-VN"/>
        </w:rPr>
        <w:t>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là những phần tử thuộc A hoặc thuộc B</w:t>
      </w:r>
    </w:p>
    <w:p w14:paraId="694AF2C4" w14:textId="30C6957B" w:rsidR="006E0807" w:rsidRDefault="006E0807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Giao (</w:t>
      </w:r>
      <w:r w:rsidR="006B59EE">
        <w:rPr>
          <w:rFonts w:ascii="Times New Roman" w:hAnsi="Times New Roman" w:cs="Times New Roman"/>
          <w:sz w:val="32"/>
          <w:szCs w:val="32"/>
          <w:lang w:val="vi-VN"/>
        </w:rPr>
        <w:t xml:space="preserve">A </w:t>
      </w:r>
      <w:r w:rsidR="006B59EE" w:rsidRPr="006B59EE">
        <w:rPr>
          <w:rFonts w:ascii="Times New Roman" w:hAnsi="Times New Roman" w:cs="Times New Roman"/>
          <w:sz w:val="32"/>
          <w:szCs w:val="32"/>
        </w:rPr>
        <w:sym w:font="Symbol" w:char="F0C7"/>
      </w:r>
      <w:r w:rsidR="006B59EE">
        <w:rPr>
          <w:rFonts w:ascii="Times New Roman" w:hAnsi="Times New Roman" w:cs="Times New Roman"/>
          <w:sz w:val="32"/>
          <w:szCs w:val="32"/>
          <w:lang w:val="vi-VN"/>
        </w:rPr>
        <w:t xml:space="preserve"> B</w:t>
      </w:r>
      <w:r>
        <w:rPr>
          <w:rFonts w:ascii="Times New Roman" w:hAnsi="Times New Roman" w:cs="Times New Roman"/>
          <w:sz w:val="32"/>
          <w:szCs w:val="32"/>
          <w:lang w:val="vi-VN"/>
        </w:rPr>
        <w:t>): Là những phần tử thuộc A và thuộc B</w:t>
      </w:r>
    </w:p>
    <w:p w14:paraId="36E18C75" w14:textId="0F51F0C2" w:rsidR="006E0807" w:rsidRDefault="006B59EE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Phép hiệu (A – B): Là những phần tử thuộc A nhưng không thuộc B</w:t>
      </w:r>
    </w:p>
    <w:p w14:paraId="44ADE5F5" w14:textId="5095B298" w:rsidR="006B59EE" w:rsidRDefault="006B59EE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Chú ý: ĐK để thực hiện đc phép hợp, giao, hiệu là cùng số cột</w:t>
      </w:r>
    </w:p>
    <w:p w14:paraId="4AE948DD" w14:textId="114F34DE" w:rsidR="006B59EE" w:rsidRPr="006E0807" w:rsidRDefault="006B59EE" w:rsidP="001822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Phép tích Descartes (A </w:t>
      </w:r>
      <w:r w:rsidRPr="006B59EE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B): Là khả năng kết hợp giữa 1 phần tử của A và n phần tử của B</w:t>
      </w:r>
    </w:p>
    <w:sectPr w:rsidR="006B59EE" w:rsidRPr="006E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4E"/>
    <w:rsid w:val="0018224E"/>
    <w:rsid w:val="006B59EE"/>
    <w:rsid w:val="006E0807"/>
    <w:rsid w:val="00CE275E"/>
    <w:rsid w:val="00CF77A9"/>
    <w:rsid w:val="00D2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5743"/>
  <w15:chartTrackingRefBased/>
  <w15:docId w15:val="{DC95BDF5-27B0-42BF-AC9A-29EA9F42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1</cp:revision>
  <dcterms:created xsi:type="dcterms:W3CDTF">2025-05-19T06:48:00Z</dcterms:created>
  <dcterms:modified xsi:type="dcterms:W3CDTF">2025-05-19T07:30:00Z</dcterms:modified>
</cp:coreProperties>
</file>