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A96E0" w14:textId="77777777" w:rsidR="00C257A4" w:rsidRDefault="00C257A4" w:rsidP="00C257A4">
      <w:pPr>
        <w:pStyle w:val="Heading2"/>
      </w:pPr>
      <w:r>
        <w:t>4. Quản lý đoàn viên</w:t>
      </w:r>
    </w:p>
    <w:p w14:paraId="226B059D" w14:textId="77777777" w:rsidR="00C257A4" w:rsidRDefault="00C257A4" w:rsidP="00C257A4">
      <w:r>
        <w:t xml:space="preserve">Ban Chấp Hành (BCH) Đoàn trường cần xây dựng một chương trình quản lý đoàn viên. Bài toán được mô tả như sau: </w:t>
      </w:r>
    </w:p>
    <w:p w14:paraId="7EC323A2" w14:textId="77777777" w:rsidR="00C257A4" w:rsidRPr="00D611F1" w:rsidRDefault="00C257A4" w:rsidP="00C257A4">
      <w:pPr>
        <w:numPr>
          <w:ilvl w:val="0"/>
          <w:numId w:val="1"/>
        </w:numPr>
        <w:spacing w:before="0" w:after="0"/>
        <w:jc w:val="left"/>
      </w:pPr>
      <w:r w:rsidRPr="00D611F1">
        <w:t xml:space="preserve">Các </w:t>
      </w:r>
      <w:r w:rsidRPr="00C45BBA">
        <w:rPr>
          <w:highlight w:val="yellow"/>
        </w:rPr>
        <w:t>đoàn viên</w:t>
      </w:r>
      <w:r w:rsidRPr="00D611F1">
        <w:t xml:space="preserve"> có thể ở các tỉnh, dân tộc, tôn giáo khác nhau.</w:t>
      </w:r>
    </w:p>
    <w:p w14:paraId="1F3B089F" w14:textId="77777777" w:rsidR="00C257A4" w:rsidRPr="00D611F1" w:rsidRDefault="00C257A4" w:rsidP="00C257A4">
      <w:pPr>
        <w:numPr>
          <w:ilvl w:val="0"/>
          <w:numId w:val="1"/>
        </w:numPr>
        <w:spacing w:before="0" w:after="0"/>
        <w:jc w:val="left"/>
      </w:pPr>
      <w:r w:rsidRPr="00D611F1">
        <w:t xml:space="preserve">Khi nhập học các </w:t>
      </w:r>
      <w:r w:rsidRPr="00C45BBA">
        <w:rPr>
          <w:highlight w:val="yellow"/>
        </w:rPr>
        <w:t>đoàn viên</w:t>
      </w:r>
      <w:r w:rsidRPr="00D611F1">
        <w:t xml:space="preserve"> làm thủ tục chuyển sinh hoạt đoàn và ghi các thông tin đoàn viên gồm: mã đoàn viên, họ tên, ngày sinh, quê quán, dân tộc, tôn giáo, </w:t>
      </w:r>
      <w:proofErr w:type="gramStart"/>
      <w:r w:rsidRPr="00D611F1">
        <w:t>tỉnh,…</w:t>
      </w:r>
      <w:proofErr w:type="gramEnd"/>
    </w:p>
    <w:p w14:paraId="36C67E86" w14:textId="77777777" w:rsidR="00C257A4" w:rsidRPr="00D611F1" w:rsidRDefault="00C257A4" w:rsidP="00C257A4">
      <w:pPr>
        <w:numPr>
          <w:ilvl w:val="0"/>
          <w:numId w:val="1"/>
        </w:numPr>
        <w:spacing w:before="0" w:after="0"/>
        <w:jc w:val="left"/>
      </w:pPr>
      <w:r w:rsidRPr="00D611F1">
        <w:t xml:space="preserve">BCH có rất nhiều </w:t>
      </w:r>
      <w:r w:rsidRPr="00C45BBA">
        <w:rPr>
          <w:highlight w:val="yellow"/>
        </w:rPr>
        <w:t>hoạt động</w:t>
      </w:r>
      <w:r w:rsidRPr="00D611F1">
        <w:t xml:space="preserve"> thường niên trong năm học, các hoạt động này do một hoặc một nhiều đoàn viên tổ chức. Các đoàn viên cũng có thể tham gia tổ chức nhiều chương trình hoạt động của Đoàn trường. Các chương trình được tổ chức vào một thời gian, địa điểm nhất định nào đó. Sau khi tổ chức xong thường có những lời đánh giá, nhận xét cho từng đoàn viên về chương trình đó. </w:t>
      </w:r>
    </w:p>
    <w:p w14:paraId="77F0AE72" w14:textId="77777777" w:rsidR="00C257A4" w:rsidRPr="00D611F1" w:rsidRDefault="00C257A4" w:rsidP="00C257A4">
      <w:pPr>
        <w:numPr>
          <w:ilvl w:val="0"/>
          <w:numId w:val="1"/>
        </w:numPr>
        <w:spacing w:before="0" w:after="0"/>
        <w:jc w:val="left"/>
      </w:pPr>
      <w:r w:rsidRPr="00D611F1">
        <w:t xml:space="preserve">Hàng năm BCH cần báo cáo danh sách đoàn viên theo các tỉnh, dân tộc, tôn giáo và các chương trình hoạt động cho Đoàn cấp trên. </w:t>
      </w:r>
    </w:p>
    <w:p w14:paraId="67614E76" w14:textId="77777777" w:rsidR="00C257A4" w:rsidRPr="008A73DA" w:rsidRDefault="00C257A4" w:rsidP="00C257A4">
      <w:pPr>
        <w:rPr>
          <w:b/>
        </w:rPr>
      </w:pPr>
      <w:r w:rsidRPr="008A73DA">
        <w:rPr>
          <w:b/>
        </w:rPr>
        <w:t xml:space="preserve">Yêu cầu: </w:t>
      </w:r>
    </w:p>
    <w:p w14:paraId="1B0BF93C" w14:textId="77777777" w:rsidR="00C257A4" w:rsidRDefault="00C257A4" w:rsidP="00C257A4">
      <w:pPr>
        <w:pStyle w:val="ListParagraph"/>
        <w:numPr>
          <w:ilvl w:val="0"/>
          <w:numId w:val="1"/>
        </w:numPr>
      </w:pPr>
      <w:r>
        <w:t>Sử dụng kí hiệu Crow’s foot vẽ ERD</w:t>
      </w:r>
    </w:p>
    <w:p w14:paraId="356529A5" w14:textId="77777777" w:rsidR="00C257A4" w:rsidRDefault="00C257A4" w:rsidP="00C257A4">
      <w:pPr>
        <w:pStyle w:val="ListParagraph"/>
        <w:numPr>
          <w:ilvl w:val="0"/>
          <w:numId w:val="1"/>
        </w:numPr>
      </w:pPr>
      <w:r>
        <w:t xml:space="preserve">Chuyển ERD </w:t>
      </w:r>
      <w:r>
        <w:sym w:font="Wingdings" w:char="F0E0"/>
      </w:r>
      <w:r>
        <w:t xml:space="preserve"> RDM</w:t>
      </w:r>
    </w:p>
    <w:p w14:paraId="04FB7749" w14:textId="77777777" w:rsidR="00C257A4" w:rsidRDefault="00C257A4" w:rsidP="00C257A4">
      <w:pPr>
        <w:pStyle w:val="ListParagraph"/>
        <w:ind w:left="480" w:firstLine="0"/>
        <w:jc w:val="center"/>
        <w:rPr>
          <w:lang w:val="vi-VN"/>
        </w:rPr>
      </w:pPr>
      <w:r>
        <w:t>Hướng</w:t>
      </w:r>
      <w:r>
        <w:rPr>
          <w:lang w:val="vi-VN"/>
        </w:rPr>
        <w:t xml:space="preserve"> dẫn vẽ ERD</w:t>
      </w:r>
    </w:p>
    <w:p w14:paraId="3E1BE4EA" w14:textId="77777777" w:rsidR="00C257A4" w:rsidRDefault="00C257A4" w:rsidP="00C257A4">
      <w:pPr>
        <w:pStyle w:val="ListParagraph"/>
        <w:ind w:left="480" w:firstLine="0"/>
        <w:jc w:val="left"/>
        <w:rPr>
          <w:lang w:val="vi-VN"/>
        </w:rPr>
      </w:pPr>
      <w:r>
        <w:rPr>
          <w:lang w:val="vi-VN"/>
        </w:rPr>
        <w:t>Bước 1: Phân tích để xác định các thực thể</w:t>
      </w:r>
    </w:p>
    <w:p w14:paraId="4F29C417" w14:textId="77777777" w:rsidR="00C257A4" w:rsidRDefault="00C257A4" w:rsidP="00C257A4">
      <w:pPr>
        <w:pStyle w:val="ListParagraph"/>
        <w:ind w:left="480" w:firstLine="0"/>
        <w:jc w:val="left"/>
        <w:rPr>
          <w:lang w:val="vi-VN"/>
        </w:rPr>
      </w:pPr>
      <w:r>
        <w:rPr>
          <w:lang w:val="vi-VN"/>
        </w:rPr>
        <w:t xml:space="preserve">- Thực thể: </w:t>
      </w:r>
    </w:p>
    <w:p w14:paraId="10549374" w14:textId="77777777" w:rsidR="00C257A4" w:rsidRDefault="00C257A4" w:rsidP="00C257A4">
      <w:pPr>
        <w:pStyle w:val="ListParagraph"/>
        <w:numPr>
          <w:ilvl w:val="0"/>
          <w:numId w:val="2"/>
        </w:numPr>
        <w:jc w:val="left"/>
        <w:rPr>
          <w:lang w:val="vi-VN"/>
        </w:rPr>
      </w:pPr>
      <w:r>
        <w:rPr>
          <w:lang w:val="vi-VN"/>
        </w:rPr>
        <w:t>Đoàn viên: Mã đoàn viên, họ tên, ngày sinh, quê quán</w:t>
      </w:r>
    </w:p>
    <w:p w14:paraId="17A98E9A" w14:textId="77777777" w:rsidR="00C257A4" w:rsidRDefault="00C257A4" w:rsidP="00C257A4">
      <w:pPr>
        <w:pStyle w:val="ListParagraph"/>
        <w:numPr>
          <w:ilvl w:val="0"/>
          <w:numId w:val="2"/>
        </w:numPr>
        <w:jc w:val="left"/>
        <w:rPr>
          <w:lang w:val="vi-VN"/>
        </w:rPr>
      </w:pPr>
      <w:r>
        <w:rPr>
          <w:lang w:val="vi-VN"/>
        </w:rPr>
        <w:t>Hoạt động: Mã hoạt động, tên hoạt động, thời gian, địa điểm</w:t>
      </w:r>
    </w:p>
    <w:p w14:paraId="5ED06C08" w14:textId="77777777" w:rsidR="00C257A4" w:rsidRDefault="00C257A4" w:rsidP="00C257A4">
      <w:pPr>
        <w:pStyle w:val="ListParagraph"/>
        <w:numPr>
          <w:ilvl w:val="0"/>
          <w:numId w:val="2"/>
        </w:numPr>
        <w:jc w:val="left"/>
        <w:rPr>
          <w:lang w:val="vi-VN"/>
        </w:rPr>
      </w:pPr>
      <w:r>
        <w:rPr>
          <w:lang w:val="vi-VN"/>
        </w:rPr>
        <w:t>Tỉnh: Tên tỉnh, mã tỉnh</w:t>
      </w:r>
    </w:p>
    <w:p w14:paraId="7CCD50AF" w14:textId="77777777" w:rsidR="00C257A4" w:rsidRDefault="00C257A4" w:rsidP="00C257A4">
      <w:pPr>
        <w:pStyle w:val="ListParagraph"/>
        <w:numPr>
          <w:ilvl w:val="0"/>
          <w:numId w:val="2"/>
        </w:numPr>
        <w:jc w:val="left"/>
        <w:rPr>
          <w:lang w:val="vi-VN"/>
        </w:rPr>
      </w:pPr>
      <w:r>
        <w:rPr>
          <w:lang w:val="vi-VN"/>
        </w:rPr>
        <w:t>Dân tộc: Mã dân tộc, tên dân tộc</w:t>
      </w:r>
    </w:p>
    <w:p w14:paraId="6B9D4B59" w14:textId="77777777" w:rsidR="00C257A4" w:rsidRDefault="00C257A4" w:rsidP="00C257A4">
      <w:pPr>
        <w:pStyle w:val="ListParagraph"/>
        <w:numPr>
          <w:ilvl w:val="0"/>
          <w:numId w:val="2"/>
        </w:numPr>
        <w:jc w:val="left"/>
        <w:rPr>
          <w:lang w:val="vi-VN"/>
        </w:rPr>
      </w:pPr>
      <w:r>
        <w:rPr>
          <w:lang w:val="vi-VN"/>
        </w:rPr>
        <w:t>Tôn giáo: Mã tôn giáo, tên tôn giáo</w:t>
      </w:r>
    </w:p>
    <w:p w14:paraId="0C608641" w14:textId="77777777" w:rsidR="00C257A4" w:rsidRPr="009474C2" w:rsidRDefault="00C257A4" w:rsidP="00C257A4">
      <w:pPr>
        <w:pStyle w:val="ListParagraph"/>
        <w:ind w:left="480" w:firstLine="0"/>
        <w:jc w:val="left"/>
        <w:rPr>
          <w:lang w:val="vi-VN"/>
        </w:rPr>
      </w:pPr>
      <w:r>
        <w:rPr>
          <w:lang w:val="vi-VN"/>
        </w:rPr>
        <w:t>Bước 2: Phân tích để xác định mối quan hệ:</w:t>
      </w:r>
    </w:p>
    <w:tbl>
      <w:tblPr>
        <w:tblStyle w:val="TableGrid"/>
        <w:tblW w:w="0" w:type="auto"/>
        <w:tblInd w:w="480" w:type="dxa"/>
        <w:tblLook w:val="04A0" w:firstRow="1" w:lastRow="0" w:firstColumn="1" w:lastColumn="0" w:noHBand="0" w:noVBand="1"/>
      </w:tblPr>
      <w:tblGrid>
        <w:gridCol w:w="2951"/>
        <w:gridCol w:w="2964"/>
        <w:gridCol w:w="2950"/>
      </w:tblGrid>
      <w:tr w:rsidR="00C257A4" w14:paraId="201EF337" w14:textId="77777777" w:rsidTr="00F32E3D">
        <w:tc>
          <w:tcPr>
            <w:tcW w:w="2951" w:type="dxa"/>
          </w:tcPr>
          <w:p w14:paraId="6E0B14E5" w14:textId="77777777" w:rsidR="00C257A4" w:rsidRDefault="00C257A4" w:rsidP="00F32E3D">
            <w:pPr>
              <w:pStyle w:val="ListParagraph"/>
              <w:ind w:left="0" w:firstLine="0"/>
              <w:jc w:val="center"/>
              <w:rPr>
                <w:lang w:val="vi-VN"/>
              </w:rPr>
            </w:pPr>
            <w:r>
              <w:rPr>
                <w:lang w:val="vi-VN"/>
              </w:rPr>
              <w:t>Thực thể</w:t>
            </w:r>
          </w:p>
        </w:tc>
        <w:tc>
          <w:tcPr>
            <w:tcW w:w="2964" w:type="dxa"/>
          </w:tcPr>
          <w:p w14:paraId="3A2D989E" w14:textId="77777777" w:rsidR="00C257A4" w:rsidRDefault="00C257A4" w:rsidP="00F32E3D">
            <w:pPr>
              <w:pStyle w:val="ListParagraph"/>
              <w:ind w:left="0" w:firstLine="0"/>
              <w:jc w:val="center"/>
              <w:rPr>
                <w:lang w:val="vi-VN"/>
              </w:rPr>
            </w:pPr>
            <w:r>
              <w:rPr>
                <w:lang w:val="vi-VN"/>
              </w:rPr>
              <w:t>Mối quan hệ</w:t>
            </w:r>
          </w:p>
        </w:tc>
        <w:tc>
          <w:tcPr>
            <w:tcW w:w="2950" w:type="dxa"/>
          </w:tcPr>
          <w:p w14:paraId="0244AFF5" w14:textId="77777777" w:rsidR="00C257A4" w:rsidRDefault="00C257A4" w:rsidP="00F32E3D">
            <w:pPr>
              <w:pStyle w:val="ListParagraph"/>
              <w:ind w:left="0" w:firstLine="0"/>
              <w:jc w:val="center"/>
              <w:rPr>
                <w:lang w:val="vi-VN"/>
              </w:rPr>
            </w:pPr>
            <w:r>
              <w:rPr>
                <w:lang w:val="vi-VN"/>
              </w:rPr>
              <w:t>Thực thể</w:t>
            </w:r>
          </w:p>
        </w:tc>
      </w:tr>
      <w:tr w:rsidR="00C257A4" w14:paraId="78DB7825" w14:textId="77777777" w:rsidTr="00F32E3D">
        <w:tc>
          <w:tcPr>
            <w:tcW w:w="2951" w:type="dxa"/>
          </w:tcPr>
          <w:p w14:paraId="5E655B13" w14:textId="77777777" w:rsidR="00C257A4" w:rsidRDefault="00C257A4" w:rsidP="00F32E3D">
            <w:pPr>
              <w:pStyle w:val="ListParagraph"/>
              <w:ind w:left="0" w:firstLine="0"/>
              <w:jc w:val="center"/>
              <w:rPr>
                <w:lang w:val="vi-VN"/>
              </w:rPr>
            </w:pPr>
            <w:r>
              <w:rPr>
                <w:lang w:val="vi-VN"/>
              </w:rPr>
              <w:t>Đoàn viên</w:t>
            </w:r>
          </w:p>
        </w:tc>
        <w:tc>
          <w:tcPr>
            <w:tcW w:w="2964" w:type="dxa"/>
          </w:tcPr>
          <w:p w14:paraId="7163CD6D" w14:textId="77777777" w:rsidR="00C257A4" w:rsidRDefault="00C257A4" w:rsidP="00F32E3D">
            <w:pPr>
              <w:pStyle w:val="ListParagraph"/>
              <w:ind w:left="0" w:firstLine="0"/>
              <w:jc w:val="center"/>
              <w:rPr>
                <w:lang w:val="vi-VN"/>
              </w:rPr>
            </w:pPr>
            <w:r>
              <w:rPr>
                <w:lang w:val="vi-VN"/>
              </w:rPr>
              <w:t>Thuộc: N - 1</w:t>
            </w:r>
          </w:p>
        </w:tc>
        <w:tc>
          <w:tcPr>
            <w:tcW w:w="2950" w:type="dxa"/>
          </w:tcPr>
          <w:p w14:paraId="1CCCD386" w14:textId="77777777" w:rsidR="00C257A4" w:rsidRDefault="00C257A4" w:rsidP="00F32E3D">
            <w:pPr>
              <w:pStyle w:val="ListParagraph"/>
              <w:ind w:left="0" w:firstLine="0"/>
              <w:jc w:val="center"/>
              <w:rPr>
                <w:lang w:val="vi-VN"/>
              </w:rPr>
            </w:pPr>
            <w:r>
              <w:rPr>
                <w:lang w:val="vi-VN"/>
              </w:rPr>
              <w:t>Tỉnh</w:t>
            </w:r>
          </w:p>
        </w:tc>
      </w:tr>
      <w:tr w:rsidR="00C257A4" w14:paraId="4624EE6A" w14:textId="77777777" w:rsidTr="00F32E3D">
        <w:tc>
          <w:tcPr>
            <w:tcW w:w="2951" w:type="dxa"/>
          </w:tcPr>
          <w:p w14:paraId="169D13B0" w14:textId="77777777" w:rsidR="00C257A4" w:rsidRDefault="00C257A4" w:rsidP="00F32E3D">
            <w:pPr>
              <w:pStyle w:val="ListParagraph"/>
              <w:ind w:left="0" w:firstLine="0"/>
              <w:jc w:val="center"/>
              <w:rPr>
                <w:lang w:val="vi-VN"/>
              </w:rPr>
            </w:pPr>
            <w:r>
              <w:rPr>
                <w:lang w:val="vi-VN"/>
              </w:rPr>
              <w:t>Đoàn viên</w:t>
            </w:r>
          </w:p>
        </w:tc>
        <w:tc>
          <w:tcPr>
            <w:tcW w:w="2964" w:type="dxa"/>
          </w:tcPr>
          <w:p w14:paraId="2308FE50" w14:textId="77777777" w:rsidR="00C257A4" w:rsidRDefault="00C257A4" w:rsidP="00F32E3D">
            <w:pPr>
              <w:pStyle w:val="ListParagraph"/>
              <w:ind w:left="0" w:firstLine="0"/>
              <w:jc w:val="center"/>
              <w:rPr>
                <w:lang w:val="vi-VN"/>
              </w:rPr>
            </w:pPr>
            <w:r>
              <w:rPr>
                <w:lang w:val="vi-VN"/>
              </w:rPr>
              <w:t>Thuộc: N - 1</w:t>
            </w:r>
          </w:p>
        </w:tc>
        <w:tc>
          <w:tcPr>
            <w:tcW w:w="2950" w:type="dxa"/>
          </w:tcPr>
          <w:p w14:paraId="2B10FF75" w14:textId="77777777" w:rsidR="00C257A4" w:rsidRDefault="00C257A4" w:rsidP="00F32E3D">
            <w:pPr>
              <w:pStyle w:val="ListParagraph"/>
              <w:ind w:left="0" w:firstLine="0"/>
              <w:jc w:val="center"/>
              <w:rPr>
                <w:lang w:val="vi-VN"/>
              </w:rPr>
            </w:pPr>
            <w:r>
              <w:rPr>
                <w:lang w:val="vi-VN"/>
              </w:rPr>
              <w:t>Dân tộc</w:t>
            </w:r>
          </w:p>
        </w:tc>
      </w:tr>
      <w:tr w:rsidR="00C257A4" w14:paraId="7472A4A0" w14:textId="77777777" w:rsidTr="00F32E3D">
        <w:tc>
          <w:tcPr>
            <w:tcW w:w="2951" w:type="dxa"/>
          </w:tcPr>
          <w:p w14:paraId="11DB3A38" w14:textId="77777777" w:rsidR="00C257A4" w:rsidRDefault="00C257A4" w:rsidP="00F32E3D">
            <w:pPr>
              <w:pStyle w:val="ListParagraph"/>
              <w:ind w:left="0" w:firstLine="0"/>
              <w:jc w:val="center"/>
              <w:rPr>
                <w:lang w:val="vi-VN"/>
              </w:rPr>
            </w:pPr>
            <w:r>
              <w:rPr>
                <w:lang w:val="vi-VN"/>
              </w:rPr>
              <w:t>Đoàn viên</w:t>
            </w:r>
          </w:p>
        </w:tc>
        <w:tc>
          <w:tcPr>
            <w:tcW w:w="2964" w:type="dxa"/>
          </w:tcPr>
          <w:p w14:paraId="2255246D" w14:textId="77777777" w:rsidR="00C257A4" w:rsidRDefault="00C257A4" w:rsidP="00F32E3D">
            <w:pPr>
              <w:pStyle w:val="ListParagraph"/>
              <w:ind w:left="0" w:firstLine="0"/>
              <w:jc w:val="center"/>
              <w:rPr>
                <w:lang w:val="vi-VN"/>
              </w:rPr>
            </w:pPr>
            <w:r>
              <w:rPr>
                <w:lang w:val="vi-VN"/>
              </w:rPr>
              <w:t>Thuộc: N - 1</w:t>
            </w:r>
          </w:p>
        </w:tc>
        <w:tc>
          <w:tcPr>
            <w:tcW w:w="2950" w:type="dxa"/>
          </w:tcPr>
          <w:p w14:paraId="37633846" w14:textId="77777777" w:rsidR="00C257A4" w:rsidRDefault="00C257A4" w:rsidP="00F32E3D">
            <w:pPr>
              <w:pStyle w:val="ListParagraph"/>
              <w:ind w:left="0" w:firstLine="0"/>
              <w:jc w:val="center"/>
              <w:rPr>
                <w:lang w:val="vi-VN"/>
              </w:rPr>
            </w:pPr>
            <w:r>
              <w:rPr>
                <w:lang w:val="vi-VN"/>
              </w:rPr>
              <w:t>Tôn giáo</w:t>
            </w:r>
          </w:p>
        </w:tc>
      </w:tr>
      <w:tr w:rsidR="00C257A4" w14:paraId="2C659281" w14:textId="77777777" w:rsidTr="00F32E3D">
        <w:tc>
          <w:tcPr>
            <w:tcW w:w="2951" w:type="dxa"/>
          </w:tcPr>
          <w:p w14:paraId="6D228E1A" w14:textId="77777777" w:rsidR="00C257A4" w:rsidRDefault="00C257A4" w:rsidP="00F32E3D">
            <w:pPr>
              <w:pStyle w:val="ListParagraph"/>
              <w:ind w:left="0" w:firstLine="0"/>
              <w:jc w:val="center"/>
              <w:rPr>
                <w:lang w:val="vi-VN"/>
              </w:rPr>
            </w:pPr>
            <w:r>
              <w:rPr>
                <w:lang w:val="vi-VN"/>
              </w:rPr>
              <w:t>Đoàn viên</w:t>
            </w:r>
          </w:p>
        </w:tc>
        <w:tc>
          <w:tcPr>
            <w:tcW w:w="2964" w:type="dxa"/>
          </w:tcPr>
          <w:p w14:paraId="61B25E93" w14:textId="77777777" w:rsidR="00C257A4" w:rsidRDefault="00C257A4" w:rsidP="00F32E3D">
            <w:pPr>
              <w:pStyle w:val="ListParagraph"/>
              <w:ind w:left="0" w:firstLine="0"/>
              <w:jc w:val="center"/>
              <w:rPr>
                <w:lang w:val="vi-VN"/>
              </w:rPr>
            </w:pPr>
            <w:r>
              <w:rPr>
                <w:lang w:val="vi-VN"/>
              </w:rPr>
              <w:t>Tổ chức: N - N</w:t>
            </w:r>
          </w:p>
        </w:tc>
        <w:tc>
          <w:tcPr>
            <w:tcW w:w="2950" w:type="dxa"/>
          </w:tcPr>
          <w:p w14:paraId="12E3133C" w14:textId="77777777" w:rsidR="00C257A4" w:rsidRDefault="00C257A4" w:rsidP="00F32E3D">
            <w:pPr>
              <w:pStyle w:val="ListParagraph"/>
              <w:ind w:left="0" w:firstLine="0"/>
              <w:jc w:val="center"/>
              <w:rPr>
                <w:lang w:val="vi-VN"/>
              </w:rPr>
            </w:pPr>
            <w:r>
              <w:rPr>
                <w:lang w:val="vi-VN"/>
              </w:rPr>
              <w:t>Hoạt động</w:t>
            </w:r>
          </w:p>
        </w:tc>
      </w:tr>
    </w:tbl>
    <w:p w14:paraId="4FB2310F" w14:textId="77777777" w:rsidR="00C257A4" w:rsidRDefault="00C257A4" w:rsidP="00C257A4">
      <w:pPr>
        <w:pStyle w:val="ListParagraph"/>
        <w:ind w:left="480" w:firstLine="0"/>
        <w:jc w:val="left"/>
        <w:rPr>
          <w:lang w:val="vi-VN"/>
        </w:rPr>
      </w:pPr>
      <w:r>
        <w:rPr>
          <w:lang w:val="vi-VN"/>
        </w:rPr>
        <w:t>Bước 3: Vẽ ER và bổ sung thuộc tính</w:t>
      </w:r>
    </w:p>
    <w:p w14:paraId="0840ABD7" w14:textId="54602108" w:rsidR="00C257A4" w:rsidRDefault="00C257A4">
      <w:r w:rsidRPr="00F1265B">
        <w:rPr>
          <w:lang w:val="vi-VN"/>
        </w:rPr>
        <w:lastRenderedPageBreak/>
        <w:drawing>
          <wp:inline distT="0" distB="0" distL="0" distR="0" wp14:anchorId="06E00DDF" wp14:editId="5C80CEF2">
            <wp:extent cx="5940425" cy="3353435"/>
            <wp:effectExtent l="0" t="0" r="3175" b="0"/>
            <wp:docPr id="825294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94263" name=""/>
                    <pic:cNvPicPr/>
                  </pic:nvPicPr>
                  <pic:blipFill>
                    <a:blip r:embed="rId5"/>
                    <a:stretch>
                      <a:fillRect/>
                    </a:stretch>
                  </pic:blipFill>
                  <pic:spPr>
                    <a:xfrm>
                      <a:off x="0" y="0"/>
                      <a:ext cx="5940425" cy="3353435"/>
                    </a:xfrm>
                    <a:prstGeom prst="rect">
                      <a:avLst/>
                    </a:prstGeom>
                  </pic:spPr>
                </pic:pic>
              </a:graphicData>
            </a:graphic>
          </wp:inline>
        </w:drawing>
      </w:r>
    </w:p>
    <w:sectPr w:rsidR="00C25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395D02"/>
    <w:multiLevelType w:val="hybridMultilevel"/>
    <w:tmpl w:val="D6C84CC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7B984D9B"/>
    <w:multiLevelType w:val="hybridMultilevel"/>
    <w:tmpl w:val="B0AEA340"/>
    <w:lvl w:ilvl="0" w:tplc="4F4EF548">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num w:numId="1" w16cid:durableId="1371144449">
    <w:abstractNumId w:val="1"/>
  </w:num>
  <w:num w:numId="2" w16cid:durableId="1817718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7A4"/>
    <w:rsid w:val="000C5C5D"/>
    <w:rsid w:val="00C25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ED25"/>
  <w15:chartTrackingRefBased/>
  <w15:docId w15:val="{B58C2E3E-8E73-4443-BFF9-1FDA3E034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7A4"/>
    <w:pPr>
      <w:spacing w:before="120" w:after="120" w:line="288" w:lineRule="auto"/>
      <w:ind w:firstLine="284"/>
      <w:jc w:val="both"/>
    </w:pPr>
    <w:rPr>
      <w:rFonts w:ascii="Times New Roman" w:hAnsi="Times New Roman"/>
      <w:kern w:val="0"/>
      <w:sz w:val="26"/>
      <w:szCs w:val="22"/>
      <w14:ligatures w14:val="none"/>
    </w:rPr>
  </w:style>
  <w:style w:type="paragraph" w:styleId="Heading1">
    <w:name w:val="heading 1"/>
    <w:basedOn w:val="Normal"/>
    <w:next w:val="Normal"/>
    <w:link w:val="Heading1Char"/>
    <w:uiPriority w:val="9"/>
    <w:qFormat/>
    <w:rsid w:val="00C257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57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57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57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57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57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7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7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7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7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57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57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57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57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57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7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7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7A4"/>
    <w:rPr>
      <w:rFonts w:eastAsiaTheme="majorEastAsia" w:cstheme="majorBidi"/>
      <w:color w:val="272727" w:themeColor="text1" w:themeTint="D8"/>
    </w:rPr>
  </w:style>
  <w:style w:type="paragraph" w:styleId="Title">
    <w:name w:val="Title"/>
    <w:basedOn w:val="Normal"/>
    <w:next w:val="Normal"/>
    <w:link w:val="TitleChar"/>
    <w:uiPriority w:val="10"/>
    <w:qFormat/>
    <w:rsid w:val="00C257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7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7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7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7A4"/>
    <w:pPr>
      <w:spacing w:before="160"/>
      <w:jc w:val="center"/>
    </w:pPr>
    <w:rPr>
      <w:i/>
      <w:iCs/>
      <w:color w:val="404040" w:themeColor="text1" w:themeTint="BF"/>
    </w:rPr>
  </w:style>
  <w:style w:type="character" w:customStyle="1" w:styleId="QuoteChar">
    <w:name w:val="Quote Char"/>
    <w:basedOn w:val="DefaultParagraphFont"/>
    <w:link w:val="Quote"/>
    <w:uiPriority w:val="29"/>
    <w:rsid w:val="00C257A4"/>
    <w:rPr>
      <w:i/>
      <w:iCs/>
      <w:color w:val="404040" w:themeColor="text1" w:themeTint="BF"/>
    </w:rPr>
  </w:style>
  <w:style w:type="paragraph" w:styleId="ListParagraph">
    <w:name w:val="List Paragraph"/>
    <w:basedOn w:val="Normal"/>
    <w:uiPriority w:val="34"/>
    <w:qFormat/>
    <w:rsid w:val="00C257A4"/>
    <w:pPr>
      <w:ind w:left="720"/>
      <w:contextualSpacing/>
    </w:pPr>
  </w:style>
  <w:style w:type="character" w:styleId="IntenseEmphasis">
    <w:name w:val="Intense Emphasis"/>
    <w:basedOn w:val="DefaultParagraphFont"/>
    <w:uiPriority w:val="21"/>
    <w:qFormat/>
    <w:rsid w:val="00C257A4"/>
    <w:rPr>
      <w:i/>
      <w:iCs/>
      <w:color w:val="0F4761" w:themeColor="accent1" w:themeShade="BF"/>
    </w:rPr>
  </w:style>
  <w:style w:type="paragraph" w:styleId="IntenseQuote">
    <w:name w:val="Intense Quote"/>
    <w:basedOn w:val="Normal"/>
    <w:next w:val="Normal"/>
    <w:link w:val="IntenseQuoteChar"/>
    <w:uiPriority w:val="30"/>
    <w:qFormat/>
    <w:rsid w:val="00C257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57A4"/>
    <w:rPr>
      <w:i/>
      <w:iCs/>
      <w:color w:val="0F4761" w:themeColor="accent1" w:themeShade="BF"/>
    </w:rPr>
  </w:style>
  <w:style w:type="character" w:styleId="IntenseReference">
    <w:name w:val="Intense Reference"/>
    <w:basedOn w:val="DefaultParagraphFont"/>
    <w:uiPriority w:val="32"/>
    <w:qFormat/>
    <w:rsid w:val="00C257A4"/>
    <w:rPr>
      <w:b/>
      <w:bCs/>
      <w:smallCaps/>
      <w:color w:val="0F4761" w:themeColor="accent1" w:themeShade="BF"/>
      <w:spacing w:val="5"/>
    </w:rPr>
  </w:style>
  <w:style w:type="table" w:styleId="TableGrid">
    <w:name w:val="Table Grid"/>
    <w:basedOn w:val="TableNormal"/>
    <w:uiPriority w:val="39"/>
    <w:rsid w:val="00C257A4"/>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1871020437 Nguyễn Thành Nguyên</dc:creator>
  <cp:keywords/>
  <dc:description/>
  <cp:lastModifiedBy>1871020437 Nguyễn Thành Nguyên</cp:lastModifiedBy>
  <cp:revision>1</cp:revision>
  <dcterms:created xsi:type="dcterms:W3CDTF">2025-04-28T06:50:00Z</dcterms:created>
  <dcterms:modified xsi:type="dcterms:W3CDTF">2025-04-28T06:52:00Z</dcterms:modified>
</cp:coreProperties>
</file>