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3EC4" w14:textId="24897D87" w:rsidR="00D72656" w:rsidRPr="00CA6FE8" w:rsidRDefault="003B3296" w:rsidP="003B3296">
      <w:pPr>
        <w:jc w:val="center"/>
        <w:rPr>
          <w:b/>
          <w:bCs/>
          <w:sz w:val="28"/>
          <w:szCs w:val="28"/>
          <w:lang w:val="en-US"/>
        </w:rPr>
      </w:pPr>
      <w:r w:rsidRPr="00CA6FE8">
        <w:rPr>
          <w:b/>
          <w:bCs/>
          <w:sz w:val="28"/>
          <w:szCs w:val="28"/>
          <w:lang w:val="en-US"/>
        </w:rPr>
        <w:t xml:space="preserve">PORTFOLIO </w:t>
      </w:r>
      <w:r w:rsidR="00CA6FE8">
        <w:rPr>
          <w:b/>
          <w:bCs/>
          <w:sz w:val="28"/>
          <w:szCs w:val="28"/>
          <w:lang w:val="en-US"/>
        </w:rPr>
        <w:t>ASSESSMENT</w:t>
      </w:r>
    </w:p>
    <w:p w14:paraId="109B73F1" w14:textId="0D46C4F6" w:rsidR="003B3296" w:rsidRPr="00CA6FE8" w:rsidRDefault="003B3296" w:rsidP="00DE7CD4">
      <w:pPr>
        <w:jc w:val="center"/>
        <w:rPr>
          <w:b/>
          <w:bCs/>
          <w:sz w:val="28"/>
          <w:szCs w:val="28"/>
          <w:lang w:val="en-US"/>
        </w:rPr>
      </w:pPr>
      <w:r w:rsidRPr="00CA6FE8">
        <w:rPr>
          <w:b/>
          <w:bCs/>
          <w:sz w:val="28"/>
          <w:szCs w:val="28"/>
          <w:lang w:val="en-US"/>
        </w:rPr>
        <w:t>Wee</w:t>
      </w:r>
      <w:r w:rsidR="00DE7CD4" w:rsidRPr="00CA6FE8">
        <w:rPr>
          <w:b/>
          <w:bCs/>
          <w:sz w:val="28"/>
          <w:szCs w:val="28"/>
          <w:lang w:val="en-US"/>
        </w:rPr>
        <w:t>k2</w:t>
      </w:r>
    </w:p>
    <w:p w14:paraId="41D1E19C" w14:textId="7C3991AC" w:rsidR="00DE7CD4" w:rsidRPr="00CA6FE8" w:rsidRDefault="00DE7CD4" w:rsidP="00DE7CD4">
      <w:pPr>
        <w:jc w:val="center"/>
        <w:rPr>
          <w:b/>
          <w:bCs/>
          <w:sz w:val="28"/>
          <w:szCs w:val="28"/>
          <w:lang w:val="en-US"/>
        </w:rPr>
      </w:pPr>
      <w:r w:rsidRPr="00CA6FE8">
        <w:rPr>
          <w:b/>
          <w:bCs/>
          <w:sz w:val="28"/>
          <w:szCs w:val="28"/>
          <w:lang w:val="en-US"/>
        </w:rPr>
        <w:t>Presented by: Nguyen Anh Quan 104774891</w:t>
      </w:r>
    </w:p>
    <w:p w14:paraId="58E31016" w14:textId="19ED1022" w:rsidR="00CA6FE8" w:rsidRPr="00CA6FE8" w:rsidRDefault="00CA6FE8" w:rsidP="00CA6FE8">
      <w:pPr>
        <w:jc w:val="center"/>
        <w:rPr>
          <w:b/>
          <w:bCs/>
          <w:sz w:val="28"/>
          <w:szCs w:val="28"/>
          <w:lang w:val="en-US"/>
        </w:rPr>
      </w:pPr>
      <w:r w:rsidRPr="00CA6FE8">
        <w:rPr>
          <w:b/>
          <w:bCs/>
          <w:sz w:val="28"/>
          <w:szCs w:val="28"/>
          <w:lang w:val="en-US"/>
        </w:rPr>
        <w:t>Studio 7.1</w:t>
      </w:r>
    </w:p>
    <w:p w14:paraId="5558FF1C" w14:textId="27F4E952" w:rsidR="00CA6FE8" w:rsidRDefault="00CA6FE8" w:rsidP="00CA6FE8">
      <w:pPr>
        <w:pStyle w:val="ListParagraph"/>
        <w:numPr>
          <w:ilvl w:val="0"/>
          <w:numId w:val="2"/>
        </w:numPr>
        <w:rPr>
          <w:b/>
          <w:bCs/>
          <w:lang w:val="en-US"/>
        </w:rPr>
      </w:pPr>
      <w:r>
        <w:rPr>
          <w:b/>
          <w:bCs/>
          <w:lang w:val="en-US"/>
        </w:rPr>
        <w:t>Data selection</w:t>
      </w:r>
      <w:r w:rsidR="00D9058A">
        <w:rPr>
          <w:b/>
          <w:bCs/>
          <w:lang w:val="en-US"/>
        </w:rPr>
        <w:t xml:space="preserve">: </w:t>
      </w:r>
      <w:r w:rsidR="00D9058A" w:rsidRPr="00D9058A">
        <w:rPr>
          <w:b/>
          <w:bCs/>
          <w:lang w:val="en-US"/>
        </w:rPr>
        <w:t>Combined Cycle Powerplant</w:t>
      </w:r>
    </w:p>
    <w:p w14:paraId="2CF4FC36" w14:textId="71610335" w:rsidR="00CA6FE8" w:rsidRPr="004E28DF" w:rsidRDefault="00D9058A" w:rsidP="00CA6FE8">
      <w:pPr>
        <w:pStyle w:val="ListParagraph"/>
        <w:numPr>
          <w:ilvl w:val="0"/>
          <w:numId w:val="3"/>
        </w:numPr>
        <w:rPr>
          <w:b/>
          <w:bCs/>
          <w:lang w:val="en-US"/>
        </w:rPr>
      </w:pPr>
      <w:r>
        <w:rPr>
          <w:lang w:val="en-US"/>
        </w:rPr>
        <w:t xml:space="preserve">At first, I struggled to find the perfect discipline to work in studio 1, as there is so many interesting disciplines for me to explore. However, after discussing my friend who has internship, he advised me to choose </w:t>
      </w:r>
      <w:r w:rsidRPr="00D9058A">
        <w:t>Combined Cycle Powerplant</w:t>
      </w:r>
      <w:r>
        <w:rPr>
          <w:lang w:val="en-US"/>
        </w:rPr>
        <w:t xml:space="preserve"> (CCP)</w:t>
      </w:r>
      <w:r w:rsidR="00101B8A">
        <w:rPr>
          <w:lang w:val="en-US"/>
        </w:rPr>
        <w:t>, he told me that energy management is crucial in managing artificial intelligence</w:t>
      </w:r>
      <w:r w:rsidR="004E28DF">
        <w:rPr>
          <w:lang w:val="en-US"/>
        </w:rPr>
        <w:t xml:space="preserve"> ( AI)</w:t>
      </w:r>
      <w:r w:rsidR="00101B8A">
        <w:rPr>
          <w:lang w:val="en-US"/>
        </w:rPr>
        <w:t xml:space="preserve"> system, especially when the globe is warming up, work such as managing battery charging and discharging in real time market should be taken seriously</w:t>
      </w:r>
      <w:r w:rsidR="004E28DF">
        <w:rPr>
          <w:lang w:val="en-US"/>
        </w:rPr>
        <w:t xml:space="preserve"> so that a clean, environment-friendly is ensured. He also told me that solar energy, nuclear energy is the global trend to develop technology and at the same time keep our environment clean. After his story, I agree with him and that story deepen my interest in a real-life problem and want to explore this particular discipline further, which will be doing as this assessment. </w:t>
      </w:r>
    </w:p>
    <w:p w14:paraId="6C1F2210" w14:textId="250583F9" w:rsidR="004E28DF" w:rsidRDefault="004E28DF" w:rsidP="007A6167">
      <w:pPr>
        <w:rPr>
          <w:b/>
          <w:bCs/>
          <w:lang w:val="en-US"/>
        </w:rPr>
      </w:pPr>
    </w:p>
    <w:p w14:paraId="2CC81AB6" w14:textId="450CF845" w:rsidR="007A6167" w:rsidRDefault="007A6167" w:rsidP="007A6167">
      <w:pPr>
        <w:pStyle w:val="ListParagraph"/>
        <w:numPr>
          <w:ilvl w:val="0"/>
          <w:numId w:val="2"/>
        </w:numPr>
        <w:rPr>
          <w:b/>
          <w:bCs/>
          <w:lang w:val="en-US"/>
        </w:rPr>
      </w:pPr>
      <w:r w:rsidRPr="007A6167">
        <w:rPr>
          <w:b/>
          <w:bCs/>
        </w:rPr>
        <w:t>Summary of Exploratory Data Analysis (EDA)</w:t>
      </w:r>
      <w:r>
        <w:rPr>
          <w:b/>
          <w:bCs/>
          <w:lang w:val="en-US"/>
        </w:rPr>
        <w:t xml:space="preserve"> </w:t>
      </w:r>
    </w:p>
    <w:p w14:paraId="33735B71" w14:textId="372C004F" w:rsidR="007A6167" w:rsidRDefault="00620365" w:rsidP="007A6167">
      <w:pPr>
        <w:rPr>
          <w:b/>
          <w:bCs/>
          <w:lang w:val="en-US"/>
        </w:rPr>
      </w:pPr>
      <w:r>
        <w:rPr>
          <w:b/>
          <w:bCs/>
          <w:lang w:val="en-US"/>
        </w:rPr>
        <w:t>Case o</w:t>
      </w:r>
      <w:r w:rsidR="007A6167">
        <w:rPr>
          <w:b/>
          <w:bCs/>
          <w:lang w:val="en-US"/>
        </w:rPr>
        <w:t xml:space="preserve">verview: </w:t>
      </w:r>
    </w:p>
    <w:p w14:paraId="3F4E3F4F" w14:textId="38E989F5" w:rsidR="007A6167" w:rsidRPr="007A6167" w:rsidRDefault="00D37D93" w:rsidP="007A6167">
      <w:pPr>
        <w:pStyle w:val="ListParagraph"/>
        <w:numPr>
          <w:ilvl w:val="0"/>
          <w:numId w:val="3"/>
        </w:numPr>
      </w:pPr>
      <w:r w:rsidRPr="00D37D93">
        <w:t>This study analyzes the Combined Cycle Power Plant dataset, which was collected from a power plant operating at full load between 2006 and 2011. The dataset consists of hourly averaged environmental variables that influence power plant performance. These variables are used to predict the plant’s net hourly electrical energy output, measured in megawatts (MW). The primary objectives of the exploratory data analysis (EDA) are to understand the data distribution, identify trends and relationships among features, and detect anomalies or outliers that could impact model performance.</w:t>
      </w:r>
    </w:p>
    <w:p w14:paraId="006B01DA" w14:textId="1A4FF040" w:rsidR="007A6167" w:rsidRDefault="007A6167" w:rsidP="007A6167">
      <w:pPr>
        <w:rPr>
          <w:b/>
          <w:bCs/>
          <w:lang w:val="en-US"/>
        </w:rPr>
      </w:pPr>
      <w:r w:rsidRPr="007A6167">
        <w:rPr>
          <w:b/>
          <w:bCs/>
        </w:rPr>
        <w:t>Data Overview</w:t>
      </w:r>
      <w:r>
        <w:rPr>
          <w:b/>
          <w:bCs/>
          <w:lang w:val="en-US"/>
        </w:rPr>
        <w:t xml:space="preserve"> </w:t>
      </w:r>
    </w:p>
    <w:tbl>
      <w:tblPr>
        <w:tblStyle w:val="TableGrid"/>
        <w:tblW w:w="0" w:type="auto"/>
        <w:tblLook w:val="04A0" w:firstRow="1" w:lastRow="0" w:firstColumn="1" w:lastColumn="0" w:noHBand="0" w:noVBand="1"/>
      </w:tblPr>
      <w:tblGrid>
        <w:gridCol w:w="1466"/>
        <w:gridCol w:w="1478"/>
        <w:gridCol w:w="1499"/>
        <w:gridCol w:w="1604"/>
        <w:gridCol w:w="1496"/>
        <w:gridCol w:w="1473"/>
      </w:tblGrid>
      <w:tr w:rsidR="007A6167" w14:paraId="216D2B88" w14:textId="77777777">
        <w:tc>
          <w:tcPr>
            <w:tcW w:w="1502" w:type="dxa"/>
          </w:tcPr>
          <w:p w14:paraId="0D8B04CD" w14:textId="77777777" w:rsidR="007A6167" w:rsidRDefault="007A6167">
            <w:pPr>
              <w:rPr>
                <w:bCs/>
              </w:rPr>
            </w:pPr>
            <w:r>
              <w:rPr>
                <w:bCs/>
              </w:rPr>
              <w:t>name</w:t>
            </w:r>
          </w:p>
        </w:tc>
        <w:tc>
          <w:tcPr>
            <w:tcW w:w="1502" w:type="dxa"/>
          </w:tcPr>
          <w:p w14:paraId="2943DF80" w14:textId="77777777" w:rsidR="007A6167" w:rsidRDefault="007A6167">
            <w:pPr>
              <w:rPr>
                <w:bCs/>
              </w:rPr>
            </w:pPr>
            <w:r>
              <w:rPr>
                <w:bCs/>
              </w:rPr>
              <w:t>role</w:t>
            </w:r>
          </w:p>
        </w:tc>
        <w:tc>
          <w:tcPr>
            <w:tcW w:w="1503" w:type="dxa"/>
          </w:tcPr>
          <w:p w14:paraId="2BE1FFBA" w14:textId="77777777" w:rsidR="007A6167" w:rsidRDefault="007A6167">
            <w:pPr>
              <w:rPr>
                <w:bCs/>
              </w:rPr>
            </w:pPr>
            <w:r>
              <w:rPr>
                <w:bCs/>
              </w:rPr>
              <w:t>type</w:t>
            </w:r>
          </w:p>
        </w:tc>
        <w:tc>
          <w:tcPr>
            <w:tcW w:w="1503" w:type="dxa"/>
          </w:tcPr>
          <w:p w14:paraId="181C4E53" w14:textId="77777777" w:rsidR="007A6167" w:rsidRDefault="007A6167">
            <w:pPr>
              <w:rPr>
                <w:bCs/>
              </w:rPr>
            </w:pPr>
            <w:r>
              <w:rPr>
                <w:bCs/>
              </w:rPr>
              <w:t>demographic</w:t>
            </w:r>
          </w:p>
        </w:tc>
        <w:tc>
          <w:tcPr>
            <w:tcW w:w="1503" w:type="dxa"/>
          </w:tcPr>
          <w:p w14:paraId="10F59222" w14:textId="77777777" w:rsidR="007A6167" w:rsidRDefault="007A6167">
            <w:pPr>
              <w:rPr>
                <w:bCs/>
              </w:rPr>
            </w:pPr>
            <w:r>
              <w:rPr>
                <w:bCs/>
              </w:rPr>
              <w:t>description</w:t>
            </w:r>
          </w:p>
        </w:tc>
        <w:tc>
          <w:tcPr>
            <w:tcW w:w="1503" w:type="dxa"/>
          </w:tcPr>
          <w:p w14:paraId="37F3DCDF" w14:textId="77777777" w:rsidR="007A6167" w:rsidRDefault="007A6167">
            <w:pPr>
              <w:rPr>
                <w:bCs/>
              </w:rPr>
            </w:pPr>
            <w:r>
              <w:rPr>
                <w:bCs/>
              </w:rPr>
              <w:t>units</w:t>
            </w:r>
          </w:p>
        </w:tc>
      </w:tr>
      <w:tr w:rsidR="007A6167" w14:paraId="5CE40E5B" w14:textId="77777777">
        <w:tc>
          <w:tcPr>
            <w:tcW w:w="1502" w:type="dxa"/>
          </w:tcPr>
          <w:p w14:paraId="742BD60C" w14:textId="77777777" w:rsidR="007A6167" w:rsidRPr="007425D9" w:rsidRDefault="007A6167">
            <w:pPr>
              <w:rPr>
                <w:b/>
              </w:rPr>
            </w:pPr>
            <w:r>
              <w:rPr>
                <w:b/>
              </w:rPr>
              <w:t>AT</w:t>
            </w:r>
          </w:p>
        </w:tc>
        <w:tc>
          <w:tcPr>
            <w:tcW w:w="1502" w:type="dxa"/>
          </w:tcPr>
          <w:p w14:paraId="50BF7BCD" w14:textId="77777777" w:rsidR="007A6167" w:rsidRDefault="007A6167">
            <w:pPr>
              <w:rPr>
                <w:bCs/>
              </w:rPr>
            </w:pPr>
            <w:r>
              <w:rPr>
                <w:bCs/>
              </w:rPr>
              <w:t>Feature</w:t>
            </w:r>
          </w:p>
        </w:tc>
        <w:tc>
          <w:tcPr>
            <w:tcW w:w="1503" w:type="dxa"/>
          </w:tcPr>
          <w:p w14:paraId="5CFD419C" w14:textId="77777777" w:rsidR="007A6167" w:rsidRDefault="007A6167">
            <w:pPr>
              <w:rPr>
                <w:bCs/>
              </w:rPr>
            </w:pPr>
            <w:r w:rsidRPr="007425D9">
              <w:rPr>
                <w:bCs/>
              </w:rPr>
              <w:t>Continuous</w:t>
            </w:r>
          </w:p>
        </w:tc>
        <w:tc>
          <w:tcPr>
            <w:tcW w:w="1503" w:type="dxa"/>
          </w:tcPr>
          <w:p w14:paraId="7ACAEB37" w14:textId="77777777" w:rsidR="007A6167" w:rsidRDefault="007A6167">
            <w:pPr>
              <w:rPr>
                <w:bCs/>
              </w:rPr>
            </w:pPr>
            <w:r>
              <w:rPr>
                <w:bCs/>
              </w:rPr>
              <w:t>None</w:t>
            </w:r>
          </w:p>
        </w:tc>
        <w:tc>
          <w:tcPr>
            <w:tcW w:w="1503" w:type="dxa"/>
          </w:tcPr>
          <w:p w14:paraId="55AE8C3F" w14:textId="77777777" w:rsidR="007A6167" w:rsidRDefault="007A6167">
            <w:pPr>
              <w:rPr>
                <w:bCs/>
              </w:rPr>
            </w:pPr>
            <w:r w:rsidRPr="007425D9">
              <w:rPr>
                <w:bCs/>
              </w:rPr>
              <w:t>in the range 1.81°C and 37.11°C</w:t>
            </w:r>
          </w:p>
        </w:tc>
        <w:tc>
          <w:tcPr>
            <w:tcW w:w="1503" w:type="dxa"/>
          </w:tcPr>
          <w:p w14:paraId="2447430D" w14:textId="77777777" w:rsidR="007A6167" w:rsidRDefault="007A6167">
            <w:pPr>
              <w:rPr>
                <w:bCs/>
              </w:rPr>
            </w:pPr>
            <w:r>
              <w:rPr>
                <w:bCs/>
              </w:rPr>
              <w:t>C</w:t>
            </w:r>
          </w:p>
        </w:tc>
      </w:tr>
      <w:tr w:rsidR="007A6167" w14:paraId="3D4C5EFB" w14:textId="77777777">
        <w:tc>
          <w:tcPr>
            <w:tcW w:w="1502" w:type="dxa"/>
          </w:tcPr>
          <w:p w14:paraId="3407A196" w14:textId="77777777" w:rsidR="007A6167" w:rsidRPr="007425D9" w:rsidRDefault="007A6167">
            <w:pPr>
              <w:rPr>
                <w:b/>
              </w:rPr>
            </w:pPr>
            <w:r>
              <w:rPr>
                <w:b/>
              </w:rPr>
              <w:t>V</w:t>
            </w:r>
          </w:p>
        </w:tc>
        <w:tc>
          <w:tcPr>
            <w:tcW w:w="1502" w:type="dxa"/>
          </w:tcPr>
          <w:p w14:paraId="23CEB9E1" w14:textId="77777777" w:rsidR="007A6167" w:rsidRDefault="007A6167">
            <w:pPr>
              <w:rPr>
                <w:bCs/>
              </w:rPr>
            </w:pPr>
            <w:r>
              <w:rPr>
                <w:bCs/>
              </w:rPr>
              <w:t>Feature</w:t>
            </w:r>
          </w:p>
        </w:tc>
        <w:tc>
          <w:tcPr>
            <w:tcW w:w="1503" w:type="dxa"/>
          </w:tcPr>
          <w:p w14:paraId="4CBDC407" w14:textId="77777777" w:rsidR="007A6167" w:rsidRDefault="007A6167">
            <w:pPr>
              <w:rPr>
                <w:bCs/>
              </w:rPr>
            </w:pPr>
            <w:r w:rsidRPr="007425D9">
              <w:rPr>
                <w:bCs/>
              </w:rPr>
              <w:t>Continuous</w:t>
            </w:r>
          </w:p>
        </w:tc>
        <w:tc>
          <w:tcPr>
            <w:tcW w:w="1503" w:type="dxa"/>
          </w:tcPr>
          <w:p w14:paraId="271631D6" w14:textId="77777777" w:rsidR="007A6167" w:rsidRDefault="007A6167">
            <w:pPr>
              <w:rPr>
                <w:bCs/>
              </w:rPr>
            </w:pPr>
            <w:r>
              <w:rPr>
                <w:bCs/>
              </w:rPr>
              <w:t>None</w:t>
            </w:r>
          </w:p>
        </w:tc>
        <w:tc>
          <w:tcPr>
            <w:tcW w:w="1503" w:type="dxa"/>
          </w:tcPr>
          <w:p w14:paraId="1982AACC" w14:textId="41570FD4" w:rsidR="007A6167" w:rsidRDefault="007A6167">
            <w:pPr>
              <w:rPr>
                <w:bCs/>
              </w:rPr>
            </w:pPr>
            <w:r w:rsidRPr="007425D9">
              <w:rPr>
                <w:bCs/>
              </w:rPr>
              <w:t>in t</w:t>
            </w:r>
            <w:r w:rsidR="003A59CF">
              <w:rPr>
                <w:bCs/>
              </w:rPr>
              <w:t>he</w:t>
            </w:r>
            <w:r w:rsidRPr="007425D9">
              <w:rPr>
                <w:bCs/>
              </w:rPr>
              <w:t xml:space="preserve"> range 25.36-81.56 cm Hg</w:t>
            </w:r>
            <w:r w:rsidRPr="007425D9">
              <w:rPr>
                <w:bCs/>
              </w:rPr>
              <w:tab/>
            </w:r>
          </w:p>
        </w:tc>
        <w:tc>
          <w:tcPr>
            <w:tcW w:w="1503" w:type="dxa"/>
          </w:tcPr>
          <w:p w14:paraId="44DF1599" w14:textId="77777777" w:rsidR="007A6167" w:rsidRDefault="007A6167">
            <w:pPr>
              <w:rPr>
                <w:bCs/>
              </w:rPr>
            </w:pPr>
            <w:r>
              <w:rPr>
                <w:bCs/>
              </w:rPr>
              <w:t>cm Hg</w:t>
            </w:r>
          </w:p>
        </w:tc>
      </w:tr>
      <w:tr w:rsidR="007A6167" w14:paraId="05B6F608" w14:textId="77777777">
        <w:tc>
          <w:tcPr>
            <w:tcW w:w="1502" w:type="dxa"/>
          </w:tcPr>
          <w:p w14:paraId="35E49934" w14:textId="77777777" w:rsidR="007A6167" w:rsidRPr="007425D9" w:rsidRDefault="007A6167">
            <w:pPr>
              <w:rPr>
                <w:b/>
              </w:rPr>
            </w:pPr>
            <w:r>
              <w:rPr>
                <w:b/>
              </w:rPr>
              <w:t>AP</w:t>
            </w:r>
          </w:p>
        </w:tc>
        <w:tc>
          <w:tcPr>
            <w:tcW w:w="1502" w:type="dxa"/>
          </w:tcPr>
          <w:p w14:paraId="1DD62773" w14:textId="77777777" w:rsidR="007A6167" w:rsidRDefault="007A6167">
            <w:pPr>
              <w:rPr>
                <w:bCs/>
              </w:rPr>
            </w:pPr>
            <w:r>
              <w:rPr>
                <w:bCs/>
              </w:rPr>
              <w:t>Feature</w:t>
            </w:r>
          </w:p>
        </w:tc>
        <w:tc>
          <w:tcPr>
            <w:tcW w:w="1503" w:type="dxa"/>
          </w:tcPr>
          <w:p w14:paraId="3BB42C29" w14:textId="77777777" w:rsidR="007A6167" w:rsidRDefault="007A6167">
            <w:pPr>
              <w:rPr>
                <w:bCs/>
              </w:rPr>
            </w:pPr>
            <w:r w:rsidRPr="007425D9">
              <w:rPr>
                <w:bCs/>
              </w:rPr>
              <w:t>Continuous</w:t>
            </w:r>
          </w:p>
        </w:tc>
        <w:tc>
          <w:tcPr>
            <w:tcW w:w="1503" w:type="dxa"/>
          </w:tcPr>
          <w:p w14:paraId="0A0F0261" w14:textId="77777777" w:rsidR="007A6167" w:rsidRDefault="007A6167">
            <w:pPr>
              <w:rPr>
                <w:bCs/>
              </w:rPr>
            </w:pPr>
            <w:r>
              <w:rPr>
                <w:bCs/>
              </w:rPr>
              <w:t>None</w:t>
            </w:r>
          </w:p>
        </w:tc>
        <w:tc>
          <w:tcPr>
            <w:tcW w:w="1503" w:type="dxa"/>
          </w:tcPr>
          <w:p w14:paraId="7CDB02C6" w14:textId="77777777" w:rsidR="007A6167" w:rsidRDefault="007A6167">
            <w:pPr>
              <w:rPr>
                <w:bCs/>
              </w:rPr>
            </w:pPr>
            <w:r w:rsidRPr="007425D9">
              <w:rPr>
                <w:bCs/>
              </w:rPr>
              <w:t>in the range 992.89-</w:t>
            </w:r>
            <w:r w:rsidRPr="007425D9">
              <w:rPr>
                <w:bCs/>
              </w:rPr>
              <w:lastRenderedPageBreak/>
              <w:t>1033.30 milibar</w:t>
            </w:r>
          </w:p>
        </w:tc>
        <w:tc>
          <w:tcPr>
            <w:tcW w:w="1503" w:type="dxa"/>
          </w:tcPr>
          <w:p w14:paraId="79066754" w14:textId="77777777" w:rsidR="007A6167" w:rsidRDefault="007A6167">
            <w:pPr>
              <w:rPr>
                <w:bCs/>
              </w:rPr>
            </w:pPr>
            <w:r w:rsidRPr="007425D9">
              <w:rPr>
                <w:bCs/>
              </w:rPr>
              <w:lastRenderedPageBreak/>
              <w:t>milibar</w:t>
            </w:r>
          </w:p>
        </w:tc>
      </w:tr>
      <w:tr w:rsidR="007A6167" w14:paraId="5D0279A6" w14:textId="77777777">
        <w:tc>
          <w:tcPr>
            <w:tcW w:w="1502" w:type="dxa"/>
          </w:tcPr>
          <w:p w14:paraId="570955C4" w14:textId="77777777" w:rsidR="007A6167" w:rsidRPr="007425D9" w:rsidRDefault="007A6167">
            <w:pPr>
              <w:rPr>
                <w:b/>
              </w:rPr>
            </w:pPr>
            <w:r>
              <w:rPr>
                <w:b/>
              </w:rPr>
              <w:t>RH</w:t>
            </w:r>
          </w:p>
        </w:tc>
        <w:tc>
          <w:tcPr>
            <w:tcW w:w="1502" w:type="dxa"/>
          </w:tcPr>
          <w:p w14:paraId="1C2C1746" w14:textId="77777777" w:rsidR="007A6167" w:rsidRDefault="007A6167">
            <w:pPr>
              <w:rPr>
                <w:bCs/>
              </w:rPr>
            </w:pPr>
            <w:r>
              <w:rPr>
                <w:bCs/>
              </w:rPr>
              <w:t>Feature</w:t>
            </w:r>
          </w:p>
        </w:tc>
        <w:tc>
          <w:tcPr>
            <w:tcW w:w="1503" w:type="dxa"/>
          </w:tcPr>
          <w:p w14:paraId="62858E74" w14:textId="77777777" w:rsidR="007A6167" w:rsidRDefault="007A6167">
            <w:pPr>
              <w:rPr>
                <w:bCs/>
              </w:rPr>
            </w:pPr>
            <w:r w:rsidRPr="007425D9">
              <w:rPr>
                <w:bCs/>
              </w:rPr>
              <w:t>Continuous</w:t>
            </w:r>
          </w:p>
        </w:tc>
        <w:tc>
          <w:tcPr>
            <w:tcW w:w="1503" w:type="dxa"/>
          </w:tcPr>
          <w:p w14:paraId="38B6D08F" w14:textId="77777777" w:rsidR="007A6167" w:rsidRDefault="007A6167">
            <w:pPr>
              <w:rPr>
                <w:bCs/>
              </w:rPr>
            </w:pPr>
            <w:r>
              <w:rPr>
                <w:bCs/>
              </w:rPr>
              <w:t>None</w:t>
            </w:r>
          </w:p>
        </w:tc>
        <w:tc>
          <w:tcPr>
            <w:tcW w:w="1503" w:type="dxa"/>
          </w:tcPr>
          <w:p w14:paraId="586BBE50" w14:textId="77777777" w:rsidR="007A6167" w:rsidRDefault="007A6167">
            <w:pPr>
              <w:rPr>
                <w:bCs/>
              </w:rPr>
            </w:pPr>
            <w:r w:rsidRPr="007425D9">
              <w:rPr>
                <w:bCs/>
              </w:rPr>
              <w:t>in the range 25.56% to 100.16%</w:t>
            </w:r>
          </w:p>
        </w:tc>
        <w:tc>
          <w:tcPr>
            <w:tcW w:w="1503" w:type="dxa"/>
          </w:tcPr>
          <w:p w14:paraId="3870DE07" w14:textId="77777777" w:rsidR="007A6167" w:rsidRDefault="007A6167">
            <w:pPr>
              <w:rPr>
                <w:bCs/>
              </w:rPr>
            </w:pPr>
            <w:r>
              <w:rPr>
                <w:bCs/>
              </w:rPr>
              <w:t>%</w:t>
            </w:r>
          </w:p>
        </w:tc>
      </w:tr>
      <w:tr w:rsidR="007A6167" w14:paraId="5A2910BE" w14:textId="77777777">
        <w:tc>
          <w:tcPr>
            <w:tcW w:w="1502" w:type="dxa"/>
          </w:tcPr>
          <w:p w14:paraId="4301BD9B" w14:textId="77777777" w:rsidR="007A6167" w:rsidRPr="007425D9" w:rsidRDefault="007A6167">
            <w:pPr>
              <w:rPr>
                <w:b/>
              </w:rPr>
            </w:pPr>
            <w:r>
              <w:rPr>
                <w:b/>
              </w:rPr>
              <w:t>PE</w:t>
            </w:r>
          </w:p>
        </w:tc>
        <w:tc>
          <w:tcPr>
            <w:tcW w:w="1502" w:type="dxa"/>
          </w:tcPr>
          <w:p w14:paraId="34D3B728" w14:textId="77777777" w:rsidR="007A6167" w:rsidRDefault="007A6167">
            <w:pPr>
              <w:rPr>
                <w:bCs/>
              </w:rPr>
            </w:pPr>
            <w:r>
              <w:rPr>
                <w:bCs/>
              </w:rPr>
              <w:t>Target</w:t>
            </w:r>
          </w:p>
        </w:tc>
        <w:tc>
          <w:tcPr>
            <w:tcW w:w="1503" w:type="dxa"/>
          </w:tcPr>
          <w:p w14:paraId="392636D3" w14:textId="77777777" w:rsidR="007A6167" w:rsidRDefault="007A6167">
            <w:pPr>
              <w:rPr>
                <w:bCs/>
              </w:rPr>
            </w:pPr>
            <w:r w:rsidRPr="007425D9">
              <w:rPr>
                <w:bCs/>
              </w:rPr>
              <w:t>Continuous</w:t>
            </w:r>
          </w:p>
        </w:tc>
        <w:tc>
          <w:tcPr>
            <w:tcW w:w="1503" w:type="dxa"/>
          </w:tcPr>
          <w:p w14:paraId="0A120676" w14:textId="77777777" w:rsidR="007A6167" w:rsidRDefault="007A6167">
            <w:pPr>
              <w:rPr>
                <w:bCs/>
              </w:rPr>
            </w:pPr>
            <w:r>
              <w:rPr>
                <w:bCs/>
              </w:rPr>
              <w:t>None</w:t>
            </w:r>
          </w:p>
        </w:tc>
        <w:tc>
          <w:tcPr>
            <w:tcW w:w="1503" w:type="dxa"/>
          </w:tcPr>
          <w:p w14:paraId="708E8D1E" w14:textId="565ABD68" w:rsidR="007A6167" w:rsidRDefault="003B4BCD">
            <w:pPr>
              <w:rPr>
                <w:bCs/>
              </w:rPr>
            </w:pPr>
            <w:r>
              <w:rPr>
                <w:bCs/>
              </w:rPr>
              <w:t xml:space="preserve">In the range of </w:t>
            </w:r>
            <w:r w:rsidR="007A6167" w:rsidRPr="007425D9">
              <w:rPr>
                <w:bCs/>
              </w:rPr>
              <w:t>420.26-495.76 MW</w:t>
            </w:r>
          </w:p>
        </w:tc>
        <w:tc>
          <w:tcPr>
            <w:tcW w:w="1503" w:type="dxa"/>
          </w:tcPr>
          <w:p w14:paraId="27C8B734" w14:textId="77777777" w:rsidR="007A6167" w:rsidRDefault="007A6167">
            <w:pPr>
              <w:rPr>
                <w:bCs/>
              </w:rPr>
            </w:pPr>
            <w:r>
              <w:rPr>
                <w:bCs/>
              </w:rPr>
              <w:t>MW</w:t>
            </w:r>
          </w:p>
        </w:tc>
      </w:tr>
    </w:tbl>
    <w:p w14:paraId="3C603E94" w14:textId="63DDB3DB" w:rsidR="007A6167" w:rsidRDefault="007A6167" w:rsidP="007A6167">
      <w:pPr>
        <w:rPr>
          <w:b/>
          <w:bCs/>
          <w:lang w:val="en-US"/>
        </w:rPr>
      </w:pPr>
    </w:p>
    <w:p w14:paraId="4BF74808" w14:textId="27884DD6" w:rsidR="007A6167" w:rsidRDefault="009A47A3" w:rsidP="009A47A3">
      <w:pPr>
        <w:rPr>
          <w:lang w:val="en-US"/>
        </w:rPr>
      </w:pPr>
      <w:r w:rsidRPr="009A47A3">
        <w:t>The dataset table above contains 9,568 data points with the following features and a target variable. The features AT, V, AP, and RH are ambient variables that affect power plant performance, while PE is the target variable, which represents the power output.</w:t>
      </w:r>
    </w:p>
    <w:p w14:paraId="52D03FA0" w14:textId="1E483A3E" w:rsidR="009A47A3" w:rsidRDefault="009A47A3" w:rsidP="009A47A3">
      <w:pPr>
        <w:rPr>
          <w:lang w:val="en-US"/>
        </w:rPr>
      </w:pPr>
    </w:p>
    <w:p w14:paraId="17F782A3" w14:textId="0E3E14DC" w:rsidR="00620365" w:rsidRDefault="00620365" w:rsidP="009A47A3">
      <w:pPr>
        <w:rPr>
          <w:b/>
          <w:bCs/>
          <w:lang w:val="en-US"/>
        </w:rPr>
      </w:pPr>
      <w:r>
        <w:rPr>
          <w:b/>
          <w:bCs/>
          <w:lang w:val="en-US"/>
        </w:rPr>
        <w:t xml:space="preserve">Deep </w:t>
      </w:r>
      <w:r w:rsidR="000C7BAB">
        <w:rPr>
          <w:b/>
          <w:bCs/>
          <w:lang w:val="en-US"/>
        </w:rPr>
        <w:t>Analysis</w:t>
      </w:r>
      <w:r>
        <w:rPr>
          <w:b/>
          <w:bCs/>
          <w:lang w:val="en-US"/>
        </w:rPr>
        <w:t xml:space="preserve">: </w:t>
      </w:r>
    </w:p>
    <w:p w14:paraId="51C2CA63" w14:textId="1088BA1A" w:rsidR="00620365" w:rsidRPr="00620365" w:rsidRDefault="00620365" w:rsidP="0090495C">
      <w:pPr>
        <w:rPr>
          <w:b/>
          <w:bCs/>
          <w:lang w:val="en-US"/>
        </w:rPr>
      </w:pPr>
      <w:r w:rsidRPr="00620365">
        <w:rPr>
          <w:b/>
          <w:bCs/>
          <w:lang w:val="en-US"/>
        </w:rPr>
        <w:t xml:space="preserve">• </w:t>
      </w:r>
      <w:r w:rsidR="0090495C" w:rsidRPr="0090495C">
        <w:rPr>
          <w:b/>
          <w:bCs/>
          <w:lang w:val="en-US"/>
        </w:rPr>
        <w:t xml:space="preserve">Feature Distribution: </w:t>
      </w:r>
      <w:r w:rsidR="0090495C" w:rsidRPr="0090495C">
        <w:rPr>
          <w:lang w:val="en-US"/>
        </w:rPr>
        <w:t>The summary statistics show that ambient temperature (AT), exhaust vacuum (V), atmospheric pressure (AP), and relative humidity (RH) are well distributed across their respective ranges. The mean values reflect the typical operating conditions of the plant.</w:t>
      </w:r>
    </w:p>
    <w:p w14:paraId="3C23D0D4" w14:textId="210E03B4" w:rsidR="00620365" w:rsidRPr="00620365" w:rsidRDefault="00620365" w:rsidP="004B7BCB">
      <w:pPr>
        <w:rPr>
          <w:lang w:val="en-US"/>
        </w:rPr>
      </w:pPr>
      <w:r w:rsidRPr="00620365">
        <w:rPr>
          <w:b/>
          <w:bCs/>
          <w:lang w:val="en-US"/>
        </w:rPr>
        <w:t xml:space="preserve">• Target Variable (PE): </w:t>
      </w:r>
      <w:r w:rsidR="004B7BCB" w:rsidRPr="004B7BCB">
        <w:rPr>
          <w:lang w:val="en-US"/>
        </w:rPr>
        <w:t>The net hourly electrical energy output (PE) has an average value of approximately 454.37 MW and a standard deviation of 17.07 MW, indicating moderate variability in power generation, likely influenced by fluctuations in ambient conditions.</w:t>
      </w:r>
    </w:p>
    <w:p w14:paraId="704736BA" w14:textId="32F548E6" w:rsidR="00620365" w:rsidRDefault="00620365" w:rsidP="00A57B41">
      <w:pPr>
        <w:rPr>
          <w:lang w:val="en-US"/>
        </w:rPr>
      </w:pPr>
      <w:r w:rsidRPr="00620365">
        <w:rPr>
          <w:b/>
          <w:bCs/>
          <w:lang w:val="en-US"/>
        </w:rPr>
        <w:t>• Correlation Analysis</w:t>
      </w:r>
      <w:r w:rsidRPr="00620365">
        <w:rPr>
          <w:lang w:val="en-US"/>
        </w:rPr>
        <w:t xml:space="preserve">: </w:t>
      </w:r>
      <w:r w:rsidR="004419AA" w:rsidRPr="004419AA">
        <w:rPr>
          <w:lang w:val="en-US"/>
        </w:rPr>
        <w:t>The analysis identified strong negative correlations between ambient temperature (AT) and power output (PE) at –0.948, as well as between exhaust vacuum (V) and PE at –0.870, indicating that increases in temperature and vacuum are associated with a significant decrease in power output. In contrast, atmospheric pressure (AP) and relative humidity (RH) exhibit moderate positive correlations with PE, suggesting that higher pressure and humidity levels are linked to increased power generation.</w:t>
      </w:r>
    </w:p>
    <w:p w14:paraId="0163958A" w14:textId="77777777" w:rsidR="00620365" w:rsidRDefault="00620365" w:rsidP="00620365">
      <w:pPr>
        <w:rPr>
          <w:lang w:val="en-US"/>
        </w:rPr>
      </w:pPr>
    </w:p>
    <w:p w14:paraId="31FDEACB" w14:textId="78BC2D18" w:rsidR="00620365" w:rsidRDefault="00620365" w:rsidP="00620365">
      <w:pPr>
        <w:pStyle w:val="ListParagraph"/>
        <w:numPr>
          <w:ilvl w:val="0"/>
          <w:numId w:val="2"/>
        </w:numPr>
        <w:rPr>
          <w:b/>
          <w:bCs/>
          <w:lang w:val="en-US"/>
        </w:rPr>
      </w:pPr>
      <w:r w:rsidRPr="00620365">
        <w:rPr>
          <w:b/>
          <w:bCs/>
        </w:rPr>
        <w:t>Class Labelling for Target Variable / Developing Ground Truth Data</w:t>
      </w:r>
    </w:p>
    <w:p w14:paraId="0A8191E0" w14:textId="347BCD93" w:rsidR="00620365" w:rsidRDefault="00620365" w:rsidP="00620365">
      <w:pPr>
        <w:rPr>
          <w:b/>
          <w:bCs/>
          <w:lang w:val="en-US"/>
        </w:rPr>
      </w:pPr>
      <w:r w:rsidRPr="00620365">
        <w:rPr>
          <w:b/>
          <w:bCs/>
        </w:rPr>
        <w:t>Ground Truth Development</w:t>
      </w:r>
      <w:r>
        <w:rPr>
          <w:b/>
          <w:bCs/>
          <w:lang w:val="en-US"/>
        </w:rPr>
        <w:t xml:space="preserve"> </w:t>
      </w:r>
    </w:p>
    <w:p w14:paraId="7CF4B6F0" w14:textId="77777777" w:rsidR="00620365" w:rsidRDefault="00620365" w:rsidP="00620365">
      <w:pPr>
        <w:rPr>
          <w:b/>
          <w:bCs/>
          <w:lang w:val="en-US"/>
        </w:rPr>
      </w:pPr>
    </w:p>
    <w:p w14:paraId="7F4AB37B" w14:textId="77777777" w:rsidR="00620365" w:rsidRPr="00620365" w:rsidRDefault="00620365" w:rsidP="00620365">
      <w:pPr>
        <w:rPr>
          <w:lang w:val="en-US"/>
        </w:rPr>
      </w:pPr>
      <w:r w:rsidRPr="00620365">
        <w:rPr>
          <w:lang w:val="en-US"/>
        </w:rPr>
        <w:t xml:space="preserve">Target variable in this dataset is the net hourly electrical energy output (PE) which </w:t>
      </w:r>
    </w:p>
    <w:p w14:paraId="432EA90F" w14:textId="74F7A913" w:rsidR="00620365" w:rsidRPr="00620365" w:rsidRDefault="00620365" w:rsidP="00620365">
      <w:pPr>
        <w:rPr>
          <w:lang w:val="en-US"/>
        </w:rPr>
      </w:pPr>
      <w:r w:rsidRPr="00620365">
        <w:rPr>
          <w:lang w:val="en-US"/>
        </w:rPr>
        <w:t>measure</w:t>
      </w:r>
      <w:r w:rsidR="00FF32A6">
        <w:rPr>
          <w:lang w:val="en-US"/>
        </w:rPr>
        <w:t>s</w:t>
      </w:r>
      <w:r w:rsidRPr="00620365">
        <w:rPr>
          <w:lang w:val="en-US"/>
        </w:rPr>
        <w:t xml:space="preserve"> in megawatts (MW). To develop the ground truth data, the following steps were </w:t>
      </w:r>
      <w:r w:rsidR="00FF32A6">
        <w:rPr>
          <w:lang w:val="en-US"/>
        </w:rPr>
        <w:t>executed</w:t>
      </w:r>
      <w:r w:rsidRPr="00620365">
        <w:rPr>
          <w:lang w:val="en-US"/>
        </w:rPr>
        <w:t xml:space="preserve">: </w:t>
      </w:r>
    </w:p>
    <w:p w14:paraId="31B6E2B7" w14:textId="68E825C4" w:rsidR="00620365" w:rsidRPr="00620365" w:rsidRDefault="00620365" w:rsidP="003301D0">
      <w:pPr>
        <w:rPr>
          <w:lang w:val="en-US"/>
        </w:rPr>
      </w:pPr>
      <w:r w:rsidRPr="00620365">
        <w:rPr>
          <w:lang w:val="en-US"/>
        </w:rPr>
        <w:lastRenderedPageBreak/>
        <w:t xml:space="preserve">• </w:t>
      </w:r>
      <w:r w:rsidRPr="00FF32A6">
        <w:rPr>
          <w:b/>
          <w:bCs/>
          <w:lang w:val="en-US"/>
        </w:rPr>
        <w:t>Data Verification</w:t>
      </w:r>
      <w:r w:rsidRPr="00620365">
        <w:rPr>
          <w:lang w:val="en-US"/>
        </w:rPr>
        <w:t xml:space="preserve">: </w:t>
      </w:r>
      <w:r w:rsidR="003301D0" w:rsidRPr="003301D0">
        <w:rPr>
          <w:lang w:val="en-US"/>
        </w:rPr>
        <w:t>The PE values were cross-checked with the plant’s operational records to confirm that they accurately represent the plant’s output under full-load conditions. This verification process ensures that the PE values reflect the true power output, providing a reliable ground truth for model training.</w:t>
      </w:r>
    </w:p>
    <w:p w14:paraId="0A6CDD01" w14:textId="1EEA4EED" w:rsidR="00620365" w:rsidRPr="00620365" w:rsidRDefault="00620365" w:rsidP="00814322">
      <w:pPr>
        <w:rPr>
          <w:lang w:val="en-US"/>
        </w:rPr>
      </w:pPr>
      <w:r w:rsidRPr="00620365">
        <w:rPr>
          <w:lang w:val="en-US"/>
        </w:rPr>
        <w:t xml:space="preserve">• </w:t>
      </w:r>
      <w:r w:rsidRPr="00FF32A6">
        <w:rPr>
          <w:b/>
          <w:bCs/>
          <w:lang w:val="en-US"/>
        </w:rPr>
        <w:t>Consistency Check</w:t>
      </w:r>
      <w:r w:rsidRPr="00620365">
        <w:rPr>
          <w:lang w:val="en-US"/>
        </w:rPr>
        <w:t xml:space="preserve">: </w:t>
      </w:r>
      <w:r w:rsidR="00814322" w:rsidRPr="00814322">
        <w:rPr>
          <w:lang w:val="en-US"/>
        </w:rPr>
        <w:t>The recorded PE values were further examined for consistency with the corresponding ambient conditions (AT, V, AP, RH). This step helps ensure that the dataset accurately reflects the relationship between environmental factors and power output.</w:t>
      </w:r>
      <w:r w:rsidR="00814322">
        <w:rPr>
          <w:lang w:val="en-US"/>
        </w:rPr>
        <w:t xml:space="preserve"> </w:t>
      </w:r>
    </w:p>
    <w:p w14:paraId="4F64226B" w14:textId="3D14429F" w:rsidR="00620365" w:rsidRDefault="00620365" w:rsidP="00AF2B9D">
      <w:pPr>
        <w:rPr>
          <w:lang w:val="en-US"/>
        </w:rPr>
      </w:pPr>
      <w:r w:rsidRPr="00620365">
        <w:rPr>
          <w:lang w:val="en-US"/>
        </w:rPr>
        <w:t xml:space="preserve">• </w:t>
      </w:r>
      <w:r w:rsidRPr="00FF32A6">
        <w:rPr>
          <w:b/>
          <w:bCs/>
          <w:lang w:val="en-US"/>
        </w:rPr>
        <w:t xml:space="preserve">No Class Labeling </w:t>
      </w:r>
      <w:r w:rsidR="00FF32A6">
        <w:rPr>
          <w:b/>
          <w:bCs/>
          <w:lang w:val="en-US"/>
        </w:rPr>
        <w:t>Needed</w:t>
      </w:r>
      <w:r w:rsidRPr="00620365">
        <w:rPr>
          <w:lang w:val="en-US"/>
        </w:rPr>
        <w:t xml:space="preserve">: </w:t>
      </w:r>
      <w:r w:rsidR="00AF2B9D" w:rsidRPr="00AF2B9D">
        <w:t>As PE is a continuous variable, class labeling was not necessary. Nevertheless, the integrity of the PE values was carefully preserved to ensure they function as a reliable target for regression modeling.</w:t>
      </w:r>
    </w:p>
    <w:p w14:paraId="4E389F11" w14:textId="77777777" w:rsidR="00FF32A6" w:rsidRPr="00FF32A6" w:rsidRDefault="00FF32A6" w:rsidP="00620365">
      <w:pPr>
        <w:rPr>
          <w:b/>
          <w:bCs/>
          <w:lang w:val="en-US"/>
        </w:rPr>
      </w:pPr>
    </w:p>
    <w:p w14:paraId="0FEC716C" w14:textId="47CE16C5" w:rsidR="00FF32A6" w:rsidRDefault="00FF32A6" w:rsidP="00FF32A6">
      <w:pPr>
        <w:pStyle w:val="ListParagraph"/>
        <w:numPr>
          <w:ilvl w:val="0"/>
          <w:numId w:val="2"/>
        </w:numPr>
        <w:rPr>
          <w:b/>
          <w:bCs/>
          <w:lang w:val="en-US"/>
        </w:rPr>
      </w:pPr>
      <w:r w:rsidRPr="00FF32A6">
        <w:rPr>
          <w:b/>
          <w:bCs/>
        </w:rPr>
        <w:t>Feature Engineering and Feature Selection</w:t>
      </w:r>
    </w:p>
    <w:p w14:paraId="36C339D8" w14:textId="77777777" w:rsidR="00FF32A6" w:rsidRPr="00FF32A6" w:rsidRDefault="00FF32A6" w:rsidP="00FF32A6">
      <w:pPr>
        <w:rPr>
          <w:b/>
          <w:bCs/>
          <w:lang w:val="en-US"/>
        </w:rPr>
      </w:pPr>
      <w:r w:rsidRPr="00FF32A6">
        <w:rPr>
          <w:b/>
          <w:bCs/>
          <w:lang w:val="en-US"/>
        </w:rPr>
        <w:t xml:space="preserve">Feature Engineering </w:t>
      </w:r>
    </w:p>
    <w:p w14:paraId="7313F1F9" w14:textId="35969A42" w:rsidR="00FF32A6" w:rsidRPr="001162F7" w:rsidRDefault="00FF32A6" w:rsidP="001162F7">
      <w:pPr>
        <w:rPr>
          <w:lang w:val="en-US"/>
        </w:rPr>
      </w:pPr>
      <w:r w:rsidRPr="00FF32A6">
        <w:rPr>
          <w:b/>
          <w:bCs/>
          <w:lang w:val="en-US"/>
        </w:rPr>
        <w:t xml:space="preserve">• Scaling: </w:t>
      </w:r>
      <w:r w:rsidR="001162F7" w:rsidRPr="001162F7">
        <w:rPr>
          <w:lang w:val="en-US"/>
        </w:rPr>
        <w:t>Standard scaling was applied to all features to place them on a comparable scale, which is particularly important for machine learning models such as linear regression. This step helps prevent features with larger value ranges from having a disproportionate impact on the model’s predictions.</w:t>
      </w:r>
    </w:p>
    <w:p w14:paraId="5F36E1DB" w14:textId="4CF14A46" w:rsidR="00957C87" w:rsidRPr="00957C87" w:rsidRDefault="00FF32A6" w:rsidP="00957C87">
      <w:pPr>
        <w:rPr>
          <w:lang w:val="en-US"/>
        </w:rPr>
      </w:pPr>
      <w:r w:rsidRPr="00FF32A6">
        <w:rPr>
          <w:b/>
          <w:bCs/>
          <w:lang w:val="en-US"/>
        </w:rPr>
        <w:t xml:space="preserve">• Polynomial Features: </w:t>
      </w:r>
      <w:r w:rsidR="00957C87" w:rsidRPr="00957C87">
        <w:t xml:space="preserve">Polynomial features were generated to capture non-linear relationships between the input variables and the target variable (PE). These additional features, including terms such as </w:t>
      </w:r>
      <m:oMath>
        <m:sSup>
          <m:sSupPr>
            <m:ctrlPr>
              <w:rPr>
                <w:rFonts w:ascii="Cambria Math" w:hAnsi="Cambria Math"/>
              </w:rPr>
            </m:ctrlPr>
          </m:sSupPr>
          <m:e>
            <m:r>
              <m:rPr>
                <m:nor/>
              </m:rPr>
              <m:t>AT</m:t>
            </m:r>
          </m:e>
          <m:sup>
            <m:r>
              <w:rPr>
                <w:rFonts w:ascii="Cambria Math" w:hAnsi="Cambria Math"/>
              </w:rPr>
              <m:t>2</m:t>
            </m:r>
          </m:sup>
        </m:sSup>
      </m:oMath>
      <w:r w:rsidR="00957C87" w:rsidRPr="00957C87">
        <w:t xml:space="preserve">, </w:t>
      </w:r>
      <m:oMath>
        <m:sSup>
          <m:sSupPr>
            <m:ctrlPr>
              <w:rPr>
                <w:rFonts w:ascii="Cambria Math" w:hAnsi="Cambria Math"/>
              </w:rPr>
            </m:ctrlPr>
          </m:sSupPr>
          <m:e>
            <m:r>
              <m:rPr>
                <m:nor/>
              </m:rPr>
              <m:t>V</m:t>
            </m:r>
          </m:e>
          <m:sup>
            <m:r>
              <w:rPr>
                <w:rFonts w:ascii="Cambria Math" w:hAnsi="Cambria Math"/>
              </w:rPr>
              <m:t>2</m:t>
            </m:r>
          </m:sup>
        </m:sSup>
      </m:oMath>
      <w:r w:rsidR="00957C87" w:rsidRPr="00957C87">
        <w:t xml:space="preserve">, and interaction terms like </w:t>
      </w:r>
      <m:oMath>
        <m:r>
          <m:rPr>
            <m:nor/>
          </m:rPr>
          <m:t>AT</m:t>
        </m:r>
        <m:r>
          <w:rPr>
            <w:rFonts w:ascii="Cambria Math" w:hAnsi="Cambria Math"/>
          </w:rPr>
          <m:t>×</m:t>
        </m:r>
        <m:r>
          <m:rPr>
            <m:nor/>
          </m:rPr>
          <m:t>V</m:t>
        </m:r>
      </m:oMath>
      <w:r w:rsidR="00957C87" w:rsidRPr="00957C87">
        <w:t>, improved the model’s ability to predict PE more accurately.</w:t>
      </w:r>
    </w:p>
    <w:p w14:paraId="54AE8D25" w14:textId="0F41CE68" w:rsidR="00FF32A6" w:rsidRPr="00FF32A6" w:rsidRDefault="00FF32A6" w:rsidP="00FF32A6">
      <w:pPr>
        <w:rPr>
          <w:b/>
          <w:bCs/>
          <w:lang w:val="en-US"/>
        </w:rPr>
      </w:pPr>
    </w:p>
    <w:p w14:paraId="4769B189" w14:textId="77777777" w:rsidR="00FF32A6" w:rsidRPr="00FF32A6" w:rsidRDefault="00FF32A6" w:rsidP="00FF32A6">
      <w:pPr>
        <w:rPr>
          <w:b/>
          <w:bCs/>
          <w:lang w:val="en-US"/>
        </w:rPr>
      </w:pPr>
      <w:r w:rsidRPr="00FF32A6">
        <w:rPr>
          <w:b/>
          <w:bCs/>
          <w:lang w:val="en-US"/>
        </w:rPr>
        <w:t xml:space="preserve">Feature Selection </w:t>
      </w:r>
    </w:p>
    <w:p w14:paraId="3CCCC098" w14:textId="77777777" w:rsidR="00FF32A6" w:rsidRPr="00FF32A6" w:rsidRDefault="00FF32A6" w:rsidP="00FF32A6">
      <w:pPr>
        <w:rPr>
          <w:lang w:val="en-US"/>
        </w:rPr>
      </w:pPr>
      <w:r w:rsidRPr="00FF32A6">
        <w:rPr>
          <w:b/>
          <w:bCs/>
          <w:lang w:val="en-US"/>
        </w:rPr>
        <w:t xml:space="preserve">• Correlation Analysis: </w:t>
      </w:r>
      <w:r w:rsidRPr="00FF32A6">
        <w:rPr>
          <w:lang w:val="en-US"/>
        </w:rPr>
        <w:t xml:space="preserve">The correlation analysis highlighted the strong negative </w:t>
      </w:r>
    </w:p>
    <w:p w14:paraId="1605494F" w14:textId="77777777" w:rsidR="00FF32A6" w:rsidRPr="00FF32A6" w:rsidRDefault="00FF32A6" w:rsidP="00FF32A6">
      <w:pPr>
        <w:rPr>
          <w:lang w:val="en-US"/>
        </w:rPr>
      </w:pPr>
      <w:r w:rsidRPr="00FF32A6">
        <w:rPr>
          <w:lang w:val="en-US"/>
        </w:rPr>
        <w:t xml:space="preserve">correlations between AT and PE at -0.948 and V and PE at -0.870. These features </w:t>
      </w:r>
    </w:p>
    <w:p w14:paraId="63DA171E" w14:textId="77777777" w:rsidR="00FF32A6" w:rsidRPr="00FF32A6" w:rsidRDefault="00FF32A6" w:rsidP="00FF32A6">
      <w:pPr>
        <w:rPr>
          <w:lang w:val="en-US"/>
        </w:rPr>
      </w:pPr>
      <w:r w:rsidRPr="00FF32A6">
        <w:rPr>
          <w:lang w:val="en-US"/>
        </w:rPr>
        <w:t xml:space="preserve">were identified as key predictors for the model. </w:t>
      </w:r>
    </w:p>
    <w:p w14:paraId="366250C8" w14:textId="75B8ACF4" w:rsidR="00FF32A6" w:rsidRDefault="00FF32A6" w:rsidP="00093571">
      <w:pPr>
        <w:rPr>
          <w:lang w:val="en-US"/>
        </w:rPr>
      </w:pPr>
      <w:r w:rsidRPr="00FF32A6">
        <w:rPr>
          <w:b/>
          <w:bCs/>
          <w:lang w:val="en-US"/>
        </w:rPr>
        <w:t xml:space="preserve">• SelectKBest: </w:t>
      </w:r>
      <w:r w:rsidR="00093571" w:rsidRPr="00093571">
        <w:t>The SelectKBest method was applied to retain features with the strongest statistical relationships to PE. This approach reduced the feature set to the most relevant variables, thereby improving model efficiency and lowering the risk of overfitting.</w:t>
      </w:r>
    </w:p>
    <w:p w14:paraId="48F443B9" w14:textId="77777777" w:rsidR="00FE0D17" w:rsidRDefault="00FE0D17" w:rsidP="00FF32A6">
      <w:pPr>
        <w:rPr>
          <w:lang w:val="en-US"/>
        </w:rPr>
      </w:pPr>
    </w:p>
    <w:p w14:paraId="2ADA169D" w14:textId="5CC1BD01" w:rsidR="00FE0D17" w:rsidRPr="00FE0D17" w:rsidRDefault="00FE0D17" w:rsidP="00FF32A6">
      <w:pPr>
        <w:pStyle w:val="ListParagraph"/>
        <w:numPr>
          <w:ilvl w:val="0"/>
          <w:numId w:val="2"/>
        </w:numPr>
        <w:rPr>
          <w:b/>
          <w:bCs/>
          <w:lang w:val="en-US"/>
        </w:rPr>
      </w:pPr>
      <w:r w:rsidRPr="00FE0D17">
        <w:rPr>
          <w:b/>
          <w:bCs/>
        </w:rPr>
        <w:t xml:space="preserve">Training and Model </w:t>
      </w:r>
      <w:r w:rsidR="002C44A7">
        <w:rPr>
          <w:b/>
          <w:bCs/>
        </w:rPr>
        <w:t>Development</w:t>
      </w:r>
      <w:r w:rsidRPr="00FE0D17">
        <w:rPr>
          <w:b/>
          <w:bCs/>
        </w:rPr>
        <w:t xml:space="preserve"> </w:t>
      </w:r>
      <w:r w:rsidR="001D78D3">
        <w:rPr>
          <w:b/>
          <w:bCs/>
          <w:lang w:val="en-US"/>
        </w:rPr>
        <w:t>*</w:t>
      </w:r>
    </w:p>
    <w:p w14:paraId="187064F3" w14:textId="024EFA04" w:rsidR="00FE0D17" w:rsidRDefault="00FE0D17" w:rsidP="00FF32A6">
      <w:pPr>
        <w:rPr>
          <w:b/>
          <w:bCs/>
          <w:lang w:val="en-US"/>
        </w:rPr>
      </w:pPr>
      <w:r w:rsidRPr="00FE0D17">
        <w:rPr>
          <w:b/>
          <w:bCs/>
        </w:rPr>
        <w:t>Model Development</w:t>
      </w:r>
    </w:p>
    <w:p w14:paraId="094ACFEE" w14:textId="531CDC09" w:rsidR="00FE0D17" w:rsidRPr="00FE0D17" w:rsidRDefault="00FE0D17" w:rsidP="00FE0D17">
      <w:pPr>
        <w:rPr>
          <w:lang w:val="en-US"/>
        </w:rPr>
      </w:pPr>
      <w:r>
        <w:rPr>
          <w:lang w:val="en-US"/>
        </w:rPr>
        <w:t xml:space="preserve">1. </w:t>
      </w:r>
      <w:r w:rsidRPr="00FE0D17">
        <w:rPr>
          <w:b/>
          <w:bCs/>
          <w:lang w:val="en-US"/>
        </w:rPr>
        <w:t>Linear Regression on Normal Dataset</w:t>
      </w:r>
      <w:r w:rsidRPr="00FE0D17">
        <w:rPr>
          <w:lang w:val="en-US"/>
        </w:rPr>
        <w:t xml:space="preserve">:  </w:t>
      </w:r>
    </w:p>
    <w:p w14:paraId="1617833A" w14:textId="7E23F8D2" w:rsidR="00FE0D17" w:rsidRPr="00FE0D17" w:rsidRDefault="00FE0D17" w:rsidP="00FE0D17">
      <w:pPr>
        <w:rPr>
          <w:lang w:val="en-US"/>
        </w:rPr>
      </w:pPr>
      <w:r>
        <w:rPr>
          <w:lang w:val="en-US"/>
        </w:rPr>
        <w:lastRenderedPageBreak/>
        <w:t xml:space="preserve">-  </w:t>
      </w:r>
      <w:r w:rsidRPr="00FE0D17">
        <w:rPr>
          <w:lang w:val="en-US"/>
        </w:rPr>
        <w:t xml:space="preserve">Training Score: 0.9283 </w:t>
      </w:r>
    </w:p>
    <w:p w14:paraId="1F121087" w14:textId="60481BD6" w:rsidR="00FE0D17" w:rsidRPr="00FE0D17" w:rsidRDefault="00FE0D17" w:rsidP="00FE0D17">
      <w:pPr>
        <w:rPr>
          <w:lang w:val="en-US"/>
        </w:rPr>
      </w:pPr>
      <w:r>
        <w:rPr>
          <w:lang w:val="en-US"/>
        </w:rPr>
        <w:t xml:space="preserve">- </w:t>
      </w:r>
      <w:r w:rsidRPr="00FE0D17">
        <w:rPr>
          <w:lang w:val="en-US"/>
        </w:rPr>
        <w:t>Equation: y=−14.7991*AT+−2.9493</w:t>
      </w:r>
      <w:r w:rsidRPr="00FE0D17">
        <w:rPr>
          <w:rFonts w:ascii="Cambria Math" w:hAnsi="Cambria Math" w:cs="Cambria Math"/>
          <w:lang w:val="en-US"/>
        </w:rPr>
        <w:t>⋅</w:t>
      </w:r>
      <w:r w:rsidRPr="00FE0D17">
        <w:rPr>
          <w:lang w:val="en-US"/>
        </w:rPr>
        <w:t>V+0.3694*AP+</w:t>
      </w:r>
      <w:r w:rsidRPr="00FE0D17">
        <w:rPr>
          <w:rFonts w:ascii="Arial" w:hAnsi="Arial" w:cs="Arial"/>
          <w:lang w:val="en-US"/>
        </w:rPr>
        <w:t>−</w:t>
      </w:r>
      <w:r w:rsidRPr="00FE0D17">
        <w:rPr>
          <w:lang w:val="en-US"/>
        </w:rPr>
        <w:t xml:space="preserve">2.3084*RH+454.3729 </w:t>
      </w:r>
    </w:p>
    <w:p w14:paraId="1310D753" w14:textId="16C81A9C" w:rsidR="00FE0D17" w:rsidRPr="00FE0D17" w:rsidRDefault="00FE0D17" w:rsidP="00FE0D17">
      <w:pPr>
        <w:rPr>
          <w:lang w:val="en-US"/>
        </w:rPr>
      </w:pPr>
      <w:r>
        <w:rPr>
          <w:lang w:val="en-US"/>
        </w:rPr>
        <w:t>-</w:t>
      </w:r>
      <w:r w:rsidRPr="00FE0D17">
        <w:rPr>
          <w:lang w:val="en-US"/>
        </w:rPr>
        <w:t xml:space="preserve"> R^2 Score: 0.9301 </w:t>
      </w:r>
    </w:p>
    <w:p w14:paraId="08213B2F" w14:textId="55CA991B" w:rsidR="00FE0D17" w:rsidRPr="00FE0D17" w:rsidRDefault="00FE0D17" w:rsidP="00FE0D17">
      <w:pPr>
        <w:rPr>
          <w:lang w:val="en-US"/>
        </w:rPr>
      </w:pPr>
      <w:r>
        <w:rPr>
          <w:lang w:val="en-US"/>
        </w:rPr>
        <w:t>-</w:t>
      </w:r>
      <w:r w:rsidRPr="00FE0D17">
        <w:rPr>
          <w:lang w:val="en-US"/>
        </w:rPr>
        <w:t xml:space="preserve"> MSE: 20.2737 </w:t>
      </w:r>
    </w:p>
    <w:p w14:paraId="7DE83E1B" w14:textId="0A2E0E62" w:rsidR="00FE0D17" w:rsidRPr="00FE0D17" w:rsidRDefault="00FE0D17" w:rsidP="00FE0D17">
      <w:pPr>
        <w:rPr>
          <w:lang w:val="en-US"/>
        </w:rPr>
      </w:pPr>
      <w:r>
        <w:rPr>
          <w:lang w:val="en-US"/>
        </w:rPr>
        <w:t>-</w:t>
      </w:r>
      <w:r w:rsidRPr="00FE0D17">
        <w:rPr>
          <w:lang w:val="en-US"/>
        </w:rPr>
        <w:t xml:space="preserve"> MAE: 3.5959 </w:t>
      </w:r>
    </w:p>
    <w:p w14:paraId="51A38F50" w14:textId="2EA28A3F" w:rsidR="00FE0D17" w:rsidRPr="00FE0D17" w:rsidRDefault="00FE0D17" w:rsidP="00FE0D17">
      <w:pPr>
        <w:rPr>
          <w:lang w:val="en-US"/>
        </w:rPr>
      </w:pPr>
      <w:r>
        <w:rPr>
          <w:b/>
          <w:bCs/>
          <w:lang w:val="en-US"/>
        </w:rPr>
        <w:t xml:space="preserve">2. </w:t>
      </w:r>
      <w:r w:rsidRPr="00FE0D17">
        <w:rPr>
          <w:b/>
          <w:bCs/>
          <w:lang w:val="en-US"/>
        </w:rPr>
        <w:t>Linear Regression on Feature Engineered Dataset</w:t>
      </w:r>
      <w:r w:rsidRPr="00FE0D17">
        <w:rPr>
          <w:lang w:val="en-US"/>
        </w:rPr>
        <w:t xml:space="preserve">:  </w:t>
      </w:r>
    </w:p>
    <w:p w14:paraId="0ABDD37F" w14:textId="7BDC8D75" w:rsidR="00FE0D17" w:rsidRPr="00FE0D17" w:rsidRDefault="00FE0D17" w:rsidP="00FE0D17">
      <w:pPr>
        <w:rPr>
          <w:lang w:val="en-US"/>
        </w:rPr>
      </w:pPr>
      <w:r>
        <w:rPr>
          <w:lang w:val="en-US"/>
        </w:rPr>
        <w:t>-</w:t>
      </w:r>
      <w:r w:rsidRPr="00FE0D17">
        <w:rPr>
          <w:lang w:val="en-US"/>
        </w:rPr>
        <w:t xml:space="preserve">Training Score: 0.9377 </w:t>
      </w:r>
    </w:p>
    <w:p w14:paraId="2F67640A" w14:textId="5657FE8B" w:rsidR="00FE0D17" w:rsidRPr="00FE0D17" w:rsidRDefault="00FE0D17" w:rsidP="00FE0D17">
      <w:pPr>
        <w:rPr>
          <w:lang w:val="en-US"/>
        </w:rPr>
      </w:pPr>
      <w:r>
        <w:rPr>
          <w:lang w:val="en-US"/>
        </w:rPr>
        <w:t>-</w:t>
      </w:r>
      <w:r w:rsidRPr="00FE0D17">
        <w:rPr>
          <w:lang w:val="en-US"/>
        </w:rPr>
        <w:t xml:space="preserve"> Equation: y=0.0*AT+−13.4240*V+−3.8072*AP+0.7609*RH+453.1795 </w:t>
      </w:r>
    </w:p>
    <w:p w14:paraId="2C759040" w14:textId="388D0703" w:rsidR="00FE0D17" w:rsidRPr="00FE0D17" w:rsidRDefault="00FE0D17" w:rsidP="00FE0D17">
      <w:pPr>
        <w:rPr>
          <w:lang w:val="en-US"/>
        </w:rPr>
      </w:pPr>
      <w:r>
        <w:rPr>
          <w:lang w:val="en-US"/>
        </w:rPr>
        <w:t>-</w:t>
      </w:r>
      <w:r w:rsidRPr="00FE0D17">
        <w:rPr>
          <w:lang w:val="en-US"/>
        </w:rPr>
        <w:t xml:space="preserve"> R^2 Score: 0. 9383 </w:t>
      </w:r>
    </w:p>
    <w:p w14:paraId="352BBF11" w14:textId="24750B2E" w:rsidR="00FE0D17" w:rsidRPr="00FE0D17" w:rsidRDefault="00FE0D17" w:rsidP="00FE0D17">
      <w:pPr>
        <w:rPr>
          <w:lang w:val="en-US"/>
        </w:rPr>
      </w:pPr>
      <w:r>
        <w:rPr>
          <w:lang w:val="en-US"/>
        </w:rPr>
        <w:t>-</w:t>
      </w:r>
      <w:r w:rsidRPr="00FE0D17">
        <w:rPr>
          <w:lang w:val="en-US"/>
        </w:rPr>
        <w:t xml:space="preserve"> MSE: 17.9031 </w:t>
      </w:r>
    </w:p>
    <w:p w14:paraId="6A4DC484" w14:textId="1B72D3D3" w:rsidR="00FE0D17" w:rsidRPr="00FE0D17" w:rsidRDefault="00FE0D17" w:rsidP="00FE0D17">
      <w:pPr>
        <w:rPr>
          <w:lang w:val="en-US"/>
        </w:rPr>
      </w:pPr>
      <w:r>
        <w:rPr>
          <w:lang w:val="en-US"/>
        </w:rPr>
        <w:t>-</w:t>
      </w:r>
      <w:r w:rsidRPr="00FE0D17">
        <w:rPr>
          <w:lang w:val="en-US"/>
        </w:rPr>
        <w:t xml:space="preserve"> MAE: 3.3513 </w:t>
      </w:r>
    </w:p>
    <w:p w14:paraId="4478F7E2" w14:textId="059E8D62" w:rsidR="00FE0D17" w:rsidRPr="00FE0D17" w:rsidRDefault="00FE0D17" w:rsidP="00FE0D17">
      <w:pPr>
        <w:rPr>
          <w:lang w:val="en-US"/>
        </w:rPr>
      </w:pPr>
      <w:r w:rsidRPr="00FE0D17">
        <w:rPr>
          <w:b/>
          <w:bCs/>
          <w:lang w:val="en-US"/>
        </w:rPr>
        <w:t>3. Decision Tree Regressor on Normal Dataset</w:t>
      </w:r>
      <w:r w:rsidRPr="00FE0D17">
        <w:rPr>
          <w:lang w:val="en-US"/>
        </w:rPr>
        <w:t xml:space="preserve">:  </w:t>
      </w:r>
    </w:p>
    <w:p w14:paraId="6FCA8392" w14:textId="61BA1109" w:rsidR="00FE0D17" w:rsidRPr="00FE0D17" w:rsidRDefault="00FE0D17" w:rsidP="00FE0D17">
      <w:pPr>
        <w:rPr>
          <w:lang w:val="en-US"/>
        </w:rPr>
      </w:pPr>
      <w:r>
        <w:rPr>
          <w:lang w:val="en-US"/>
        </w:rPr>
        <w:t xml:space="preserve">- </w:t>
      </w:r>
      <w:r w:rsidRPr="00FE0D17">
        <w:rPr>
          <w:lang w:val="en-US"/>
        </w:rPr>
        <w:t xml:space="preserve">Training Score: 1.0 </w:t>
      </w:r>
    </w:p>
    <w:p w14:paraId="47267C83" w14:textId="10D27A87" w:rsidR="00FE0D17" w:rsidRPr="00FE0D17" w:rsidRDefault="00FE0D17" w:rsidP="00FE0D17">
      <w:pPr>
        <w:rPr>
          <w:lang w:val="en-US"/>
        </w:rPr>
      </w:pPr>
      <w:r>
        <w:rPr>
          <w:lang w:val="en-US"/>
        </w:rPr>
        <w:t xml:space="preserve">- </w:t>
      </w:r>
      <w:r w:rsidRPr="00FE0D17">
        <w:rPr>
          <w:lang w:val="en-US"/>
        </w:rPr>
        <w:t xml:space="preserve">Feature Importances: </w:t>
      </w:r>
    </w:p>
    <w:p w14:paraId="2A838CD3" w14:textId="02C50C23" w:rsidR="00FE0D17" w:rsidRPr="00FE0D17" w:rsidRDefault="00FE0D17" w:rsidP="00FE0D17">
      <w:pPr>
        <w:rPr>
          <w:lang w:val="en-US"/>
        </w:rPr>
      </w:pPr>
      <w:r>
        <w:rPr>
          <w:lang w:val="en-US"/>
        </w:rPr>
        <w:t xml:space="preserve">+ </w:t>
      </w:r>
      <w:r w:rsidRPr="00FE0D17">
        <w:rPr>
          <w:lang w:val="en-US"/>
        </w:rPr>
        <w:t xml:space="preserve">AT: 0.9058 </w:t>
      </w:r>
    </w:p>
    <w:p w14:paraId="13BE4F53" w14:textId="1C705657" w:rsidR="00FE0D17" w:rsidRPr="00FE0D17" w:rsidRDefault="00FE0D17" w:rsidP="00FE0D17">
      <w:pPr>
        <w:rPr>
          <w:lang w:val="en-US"/>
        </w:rPr>
      </w:pPr>
      <w:r>
        <w:rPr>
          <w:lang w:val="en-US"/>
        </w:rPr>
        <w:t xml:space="preserve">+ </w:t>
      </w:r>
      <w:r w:rsidRPr="00FE0D17">
        <w:rPr>
          <w:lang w:val="en-US"/>
        </w:rPr>
        <w:t xml:space="preserve">V: 0.0567 </w:t>
      </w:r>
    </w:p>
    <w:p w14:paraId="21AD5F5A" w14:textId="328FD3B4" w:rsidR="00FE0D17" w:rsidRPr="00FE0D17" w:rsidRDefault="00FE0D17" w:rsidP="00FE0D17">
      <w:pPr>
        <w:rPr>
          <w:lang w:val="en-US"/>
        </w:rPr>
      </w:pPr>
      <w:r w:rsidRPr="00FE0D17">
        <w:rPr>
          <w:lang w:val="en-US"/>
        </w:rPr>
        <w:t>-</w:t>
      </w:r>
      <w:r>
        <w:rPr>
          <w:lang w:val="en-US"/>
        </w:rPr>
        <w:t xml:space="preserve"> </w:t>
      </w:r>
      <w:r w:rsidRPr="00FE0D17">
        <w:rPr>
          <w:lang w:val="en-US"/>
        </w:rPr>
        <w:t xml:space="preserve">R^2 </w:t>
      </w:r>
      <w:r w:rsidR="002C44A7" w:rsidRPr="00FE0D17">
        <w:rPr>
          <w:lang w:val="en-US"/>
        </w:rPr>
        <w:t>score</w:t>
      </w:r>
      <w:r w:rsidRPr="00FE0D17">
        <w:rPr>
          <w:lang w:val="en-US"/>
        </w:rPr>
        <w:t xml:space="preserve">: 0.9295 </w:t>
      </w:r>
    </w:p>
    <w:p w14:paraId="281BEF1B" w14:textId="30F697EA" w:rsidR="00FE0D17" w:rsidRPr="00FE0D17" w:rsidRDefault="00FE0D17" w:rsidP="00FE0D17">
      <w:pPr>
        <w:rPr>
          <w:lang w:val="en-US"/>
        </w:rPr>
      </w:pPr>
      <w:r>
        <w:rPr>
          <w:lang w:val="en-US"/>
        </w:rPr>
        <w:t xml:space="preserve">- </w:t>
      </w:r>
      <w:r w:rsidRPr="00FE0D17">
        <w:rPr>
          <w:lang w:val="en-US"/>
        </w:rPr>
        <w:t xml:space="preserve">MSE: 20.4490 </w:t>
      </w:r>
    </w:p>
    <w:p w14:paraId="52B0AD1C" w14:textId="7D7506EB" w:rsidR="00FE0D17" w:rsidRPr="00FE0D17" w:rsidRDefault="00FE0D17" w:rsidP="00FE0D17">
      <w:pPr>
        <w:rPr>
          <w:lang w:val="en-US"/>
        </w:rPr>
      </w:pPr>
      <w:r>
        <w:rPr>
          <w:lang w:val="en-US"/>
        </w:rPr>
        <w:t>-</w:t>
      </w:r>
      <w:r w:rsidRPr="00FE0D17">
        <w:rPr>
          <w:lang w:val="en-US"/>
        </w:rPr>
        <w:t xml:space="preserve"> MAE: 3.0760 </w:t>
      </w:r>
    </w:p>
    <w:p w14:paraId="5EEDDDE4" w14:textId="4F0AEFC9" w:rsidR="00FE0D17" w:rsidRPr="00FE0D17" w:rsidRDefault="00FE0D17" w:rsidP="00FE0D17">
      <w:pPr>
        <w:rPr>
          <w:lang w:val="en-US"/>
        </w:rPr>
      </w:pPr>
      <w:r w:rsidRPr="00FE0D17">
        <w:rPr>
          <w:b/>
          <w:bCs/>
          <w:lang w:val="en-US"/>
        </w:rPr>
        <w:t>4.</w:t>
      </w:r>
      <w:r>
        <w:rPr>
          <w:lang w:val="en-US"/>
        </w:rPr>
        <w:t xml:space="preserve"> </w:t>
      </w:r>
      <w:r w:rsidRPr="00FE0D17">
        <w:rPr>
          <w:b/>
          <w:bCs/>
          <w:lang w:val="en-US"/>
        </w:rPr>
        <w:t>Decision Tree Regressor on Feature Engineered Dataset</w:t>
      </w:r>
      <w:r w:rsidRPr="00FE0D17">
        <w:rPr>
          <w:lang w:val="en-US"/>
        </w:rPr>
        <w:t xml:space="preserve">:  </w:t>
      </w:r>
    </w:p>
    <w:p w14:paraId="6666620C" w14:textId="2609AD33" w:rsidR="00FE0D17" w:rsidRPr="00FE0D17" w:rsidRDefault="00FE0D17" w:rsidP="00FE0D17">
      <w:pPr>
        <w:rPr>
          <w:lang w:val="en-US"/>
        </w:rPr>
      </w:pPr>
      <w:r>
        <w:rPr>
          <w:lang w:val="en-US"/>
        </w:rPr>
        <w:t xml:space="preserve">- </w:t>
      </w:r>
      <w:r w:rsidRPr="00FE0D17">
        <w:rPr>
          <w:lang w:val="en-US"/>
        </w:rPr>
        <w:t xml:space="preserve">Training Score: 1.0 </w:t>
      </w:r>
    </w:p>
    <w:p w14:paraId="00CC479F" w14:textId="679C183B" w:rsidR="00FE0D17" w:rsidRPr="00FE0D17" w:rsidRDefault="00FE0D17" w:rsidP="00FE0D17">
      <w:pPr>
        <w:rPr>
          <w:lang w:val="en-US"/>
        </w:rPr>
      </w:pPr>
      <w:r>
        <w:rPr>
          <w:lang w:val="en-US"/>
        </w:rPr>
        <w:t xml:space="preserve">- </w:t>
      </w:r>
      <w:r w:rsidRPr="00FE0D17">
        <w:rPr>
          <w:lang w:val="en-US"/>
        </w:rPr>
        <w:t xml:space="preserve">Feature Importances: </w:t>
      </w:r>
    </w:p>
    <w:p w14:paraId="37E44966" w14:textId="7D416D3C" w:rsidR="00FE0D17" w:rsidRPr="00FE0D17" w:rsidRDefault="00FE0D17" w:rsidP="00FE0D17">
      <w:pPr>
        <w:rPr>
          <w:lang w:val="en-US"/>
        </w:rPr>
      </w:pPr>
      <w:r>
        <w:rPr>
          <w:lang w:val="en-US"/>
        </w:rPr>
        <w:t>+</w:t>
      </w:r>
      <w:r w:rsidRPr="00FE0D17">
        <w:rPr>
          <w:lang w:val="en-US"/>
        </w:rPr>
        <w:t xml:space="preserve">V^2: 0.0842 </w:t>
      </w:r>
    </w:p>
    <w:p w14:paraId="4BE08F18" w14:textId="47673AA4" w:rsidR="00FE0D17" w:rsidRPr="00FE0D17" w:rsidRDefault="00FE0D17" w:rsidP="00FE0D17">
      <w:pPr>
        <w:rPr>
          <w:lang w:val="en-US"/>
        </w:rPr>
      </w:pPr>
      <w:r>
        <w:rPr>
          <w:lang w:val="en-US"/>
        </w:rPr>
        <w:t>+</w:t>
      </w:r>
      <w:r w:rsidRPr="00FE0D17">
        <w:rPr>
          <w:lang w:val="en-US"/>
        </w:rPr>
        <w:t xml:space="preserve">AT*V: 0.1056 </w:t>
      </w:r>
    </w:p>
    <w:p w14:paraId="00DE6423" w14:textId="49A8E3AA" w:rsidR="00FE0D17" w:rsidRPr="00FE0D17" w:rsidRDefault="00FE0D17" w:rsidP="00FE0D17">
      <w:pPr>
        <w:rPr>
          <w:lang w:val="en-US"/>
        </w:rPr>
      </w:pPr>
      <w:r>
        <w:rPr>
          <w:lang w:val="en-US"/>
        </w:rPr>
        <w:t>-</w:t>
      </w:r>
      <w:r w:rsidRPr="00FE0D17">
        <w:rPr>
          <w:lang w:val="en-US"/>
        </w:rPr>
        <w:t xml:space="preserve">R^2 Score: 0.9253 </w:t>
      </w:r>
    </w:p>
    <w:p w14:paraId="6EB45313" w14:textId="22144E82" w:rsidR="00FE0D17" w:rsidRPr="00FE0D17" w:rsidRDefault="00FE0D17" w:rsidP="00FE0D17">
      <w:pPr>
        <w:rPr>
          <w:lang w:val="en-US"/>
        </w:rPr>
      </w:pPr>
      <w:r>
        <w:rPr>
          <w:lang w:val="en-US"/>
        </w:rPr>
        <w:t>-</w:t>
      </w:r>
      <w:r w:rsidRPr="00FE0D17">
        <w:rPr>
          <w:lang w:val="en-US"/>
        </w:rPr>
        <w:t xml:space="preserve">MSE: 21.6652 </w:t>
      </w:r>
    </w:p>
    <w:p w14:paraId="18058221" w14:textId="07D96224" w:rsidR="00FE0D17" w:rsidRDefault="00FE0D17" w:rsidP="00FE0D17">
      <w:pPr>
        <w:rPr>
          <w:lang w:val="en-US"/>
        </w:rPr>
      </w:pPr>
      <w:r>
        <w:rPr>
          <w:lang w:val="en-US"/>
        </w:rPr>
        <w:t>-</w:t>
      </w:r>
      <w:r w:rsidRPr="00FE0D17">
        <w:rPr>
          <w:lang w:val="en-US"/>
        </w:rPr>
        <w:t>MAE: 3.2032</w:t>
      </w:r>
    </w:p>
    <w:p w14:paraId="5B4789F4" w14:textId="77777777" w:rsidR="001D78D3" w:rsidRDefault="001D78D3" w:rsidP="00FE0D17">
      <w:pPr>
        <w:rPr>
          <w:lang w:val="en-US"/>
        </w:rPr>
      </w:pPr>
    </w:p>
    <w:p w14:paraId="3B4AC65D" w14:textId="7B9E3922" w:rsidR="001D78D3" w:rsidRPr="001D78D3" w:rsidRDefault="001D78D3" w:rsidP="001D78D3">
      <w:pPr>
        <w:rPr>
          <w:b/>
          <w:bCs/>
          <w:lang w:val="en-US"/>
        </w:rPr>
      </w:pPr>
      <w:r w:rsidRPr="001D78D3">
        <w:rPr>
          <w:b/>
          <w:bCs/>
          <w:lang w:val="en-US"/>
        </w:rPr>
        <w:t>VI.</w:t>
      </w:r>
      <w:r>
        <w:rPr>
          <w:b/>
          <w:bCs/>
          <w:lang w:val="en-US"/>
        </w:rPr>
        <w:t xml:space="preserve">  </w:t>
      </w:r>
      <w:r w:rsidRPr="001D78D3">
        <w:rPr>
          <w:b/>
          <w:bCs/>
          <w:lang w:val="en-US"/>
        </w:rPr>
        <w:t xml:space="preserve">Final Comparison Table </w:t>
      </w:r>
      <w:r w:rsidR="0094342A">
        <w:rPr>
          <w:b/>
          <w:bCs/>
          <w:lang w:val="en-US"/>
        </w:rPr>
        <w:t>*</w:t>
      </w:r>
    </w:p>
    <w:p w14:paraId="026AB2A6" w14:textId="2B93EAC0" w:rsidR="001D78D3" w:rsidRPr="001D78D3" w:rsidRDefault="001D78D3" w:rsidP="001D78D3">
      <w:pPr>
        <w:rPr>
          <w:b/>
          <w:bCs/>
          <w:lang w:val="en-US"/>
        </w:rPr>
      </w:pPr>
      <w:r w:rsidRPr="001D78D3">
        <w:rPr>
          <w:b/>
          <w:bCs/>
          <w:lang w:val="en-US"/>
        </w:rPr>
        <w:lastRenderedPageBreak/>
        <w:t>LR: Linear Regression</w:t>
      </w:r>
    </w:p>
    <w:p w14:paraId="52544738" w14:textId="08CE6FF1" w:rsidR="001D78D3" w:rsidRPr="001D78D3" w:rsidRDefault="001D78D3" w:rsidP="001D78D3">
      <w:pPr>
        <w:rPr>
          <w:b/>
          <w:bCs/>
          <w:lang w:val="en-US"/>
        </w:rPr>
      </w:pPr>
      <w:r w:rsidRPr="001D78D3">
        <w:rPr>
          <w:b/>
          <w:bCs/>
          <w:lang w:val="en-US"/>
        </w:rPr>
        <w:t>DT: Decision Tree</w:t>
      </w:r>
    </w:p>
    <w:p w14:paraId="063D230A" w14:textId="72A92F0A" w:rsidR="001D78D3" w:rsidRPr="001D78D3" w:rsidRDefault="001D78D3" w:rsidP="001D78D3">
      <w:pPr>
        <w:rPr>
          <w:b/>
          <w:bCs/>
          <w:lang w:val="en-US"/>
        </w:rPr>
      </w:pPr>
      <w:r w:rsidRPr="001D78D3">
        <w:rPr>
          <w:b/>
          <w:bCs/>
          <w:lang w:val="en-US"/>
        </w:rPr>
        <w:t>ND: Normal Dataset</w:t>
      </w:r>
    </w:p>
    <w:p w14:paraId="7275EC21" w14:textId="5F7E7F34" w:rsidR="001D78D3" w:rsidRPr="001D78D3" w:rsidRDefault="001D78D3" w:rsidP="001D78D3">
      <w:pPr>
        <w:rPr>
          <w:b/>
          <w:bCs/>
          <w:lang w:val="en-US"/>
        </w:rPr>
      </w:pPr>
      <w:r w:rsidRPr="001D78D3">
        <w:rPr>
          <w:b/>
          <w:bCs/>
          <w:lang w:val="en-US"/>
        </w:rPr>
        <w:t>FED: Feature Engineered Dataset</w:t>
      </w:r>
    </w:p>
    <w:tbl>
      <w:tblPr>
        <w:tblStyle w:val="TableGrid"/>
        <w:tblW w:w="0" w:type="auto"/>
        <w:tblLook w:val="04A0" w:firstRow="1" w:lastRow="0" w:firstColumn="1" w:lastColumn="0" w:noHBand="0" w:noVBand="1"/>
      </w:tblPr>
      <w:tblGrid>
        <w:gridCol w:w="2254"/>
        <w:gridCol w:w="2254"/>
        <w:gridCol w:w="2254"/>
        <w:gridCol w:w="2254"/>
      </w:tblGrid>
      <w:tr w:rsidR="001D78D3" w14:paraId="5E020127" w14:textId="77777777">
        <w:tc>
          <w:tcPr>
            <w:tcW w:w="2254" w:type="dxa"/>
          </w:tcPr>
          <w:p w14:paraId="0B4E0B59" w14:textId="77777777" w:rsidR="001D78D3" w:rsidRDefault="001D78D3">
            <w:r>
              <w:t>Model</w:t>
            </w:r>
          </w:p>
        </w:tc>
        <w:tc>
          <w:tcPr>
            <w:tcW w:w="2254" w:type="dxa"/>
          </w:tcPr>
          <w:p w14:paraId="4C161236" w14:textId="77777777" w:rsidR="001D78D3" w:rsidRDefault="001D78D3">
            <w:r>
              <w:t>R^2</w:t>
            </w:r>
          </w:p>
        </w:tc>
        <w:tc>
          <w:tcPr>
            <w:tcW w:w="2254" w:type="dxa"/>
          </w:tcPr>
          <w:p w14:paraId="05C57EA5" w14:textId="77777777" w:rsidR="001D78D3" w:rsidRDefault="001D78D3">
            <w:r>
              <w:t>MSE</w:t>
            </w:r>
          </w:p>
        </w:tc>
        <w:tc>
          <w:tcPr>
            <w:tcW w:w="2254" w:type="dxa"/>
          </w:tcPr>
          <w:p w14:paraId="049833A5" w14:textId="77777777" w:rsidR="001D78D3" w:rsidRDefault="001D78D3">
            <w:r>
              <w:t>MAE</w:t>
            </w:r>
          </w:p>
        </w:tc>
      </w:tr>
      <w:tr w:rsidR="001D78D3" w14:paraId="344C3E29" w14:textId="77777777">
        <w:tc>
          <w:tcPr>
            <w:tcW w:w="2254" w:type="dxa"/>
          </w:tcPr>
          <w:p w14:paraId="0DF32890" w14:textId="1E0CBC56" w:rsidR="001D78D3" w:rsidRDefault="001D78D3">
            <w:r>
              <w:t>LR (N)</w:t>
            </w:r>
          </w:p>
        </w:tc>
        <w:tc>
          <w:tcPr>
            <w:tcW w:w="2254" w:type="dxa"/>
          </w:tcPr>
          <w:p w14:paraId="4467C54C" w14:textId="77777777" w:rsidR="001D78D3" w:rsidRDefault="001D78D3">
            <w:r>
              <w:t>0.9301</w:t>
            </w:r>
          </w:p>
        </w:tc>
        <w:tc>
          <w:tcPr>
            <w:tcW w:w="2254" w:type="dxa"/>
          </w:tcPr>
          <w:p w14:paraId="5C08DC29" w14:textId="77777777" w:rsidR="001D78D3" w:rsidRDefault="001D78D3">
            <w:r>
              <w:t>20.2737</w:t>
            </w:r>
          </w:p>
        </w:tc>
        <w:tc>
          <w:tcPr>
            <w:tcW w:w="2254" w:type="dxa"/>
          </w:tcPr>
          <w:p w14:paraId="5AF2EBC8" w14:textId="77777777" w:rsidR="001D78D3" w:rsidRDefault="001D78D3">
            <w:r>
              <w:t>3.5959</w:t>
            </w:r>
          </w:p>
        </w:tc>
      </w:tr>
      <w:tr w:rsidR="001D78D3" w14:paraId="47A00A8C" w14:textId="77777777">
        <w:tc>
          <w:tcPr>
            <w:tcW w:w="2254" w:type="dxa"/>
          </w:tcPr>
          <w:p w14:paraId="6BF970F3" w14:textId="58747744" w:rsidR="001D78D3" w:rsidRDefault="001D78D3">
            <w:r>
              <w:t>DT (N)</w:t>
            </w:r>
          </w:p>
        </w:tc>
        <w:tc>
          <w:tcPr>
            <w:tcW w:w="2254" w:type="dxa"/>
          </w:tcPr>
          <w:p w14:paraId="5B6F141C" w14:textId="77777777" w:rsidR="001D78D3" w:rsidRDefault="001D78D3">
            <w:r>
              <w:t>0.9295</w:t>
            </w:r>
          </w:p>
        </w:tc>
        <w:tc>
          <w:tcPr>
            <w:tcW w:w="2254" w:type="dxa"/>
          </w:tcPr>
          <w:p w14:paraId="4F635D7F" w14:textId="77777777" w:rsidR="001D78D3" w:rsidRDefault="001D78D3">
            <w:r>
              <w:t>20.4490</w:t>
            </w:r>
          </w:p>
        </w:tc>
        <w:tc>
          <w:tcPr>
            <w:tcW w:w="2254" w:type="dxa"/>
          </w:tcPr>
          <w:p w14:paraId="3206BD7C" w14:textId="77777777" w:rsidR="001D78D3" w:rsidRDefault="001D78D3">
            <w:r>
              <w:t>3.0760</w:t>
            </w:r>
          </w:p>
        </w:tc>
      </w:tr>
      <w:tr w:rsidR="001D78D3" w14:paraId="464C40CF" w14:textId="77777777">
        <w:tc>
          <w:tcPr>
            <w:tcW w:w="2254" w:type="dxa"/>
          </w:tcPr>
          <w:p w14:paraId="61C18828" w14:textId="0231C68E" w:rsidR="001D78D3" w:rsidRDefault="001D78D3">
            <w:r>
              <w:t>LR (FED)</w:t>
            </w:r>
          </w:p>
        </w:tc>
        <w:tc>
          <w:tcPr>
            <w:tcW w:w="2254" w:type="dxa"/>
          </w:tcPr>
          <w:p w14:paraId="58914491" w14:textId="77777777" w:rsidR="001D78D3" w:rsidRDefault="001D78D3">
            <w:r>
              <w:t>0.9383</w:t>
            </w:r>
          </w:p>
        </w:tc>
        <w:tc>
          <w:tcPr>
            <w:tcW w:w="2254" w:type="dxa"/>
          </w:tcPr>
          <w:p w14:paraId="580046F1" w14:textId="77777777" w:rsidR="001D78D3" w:rsidRDefault="001D78D3">
            <w:r>
              <w:t>17.9031</w:t>
            </w:r>
          </w:p>
        </w:tc>
        <w:tc>
          <w:tcPr>
            <w:tcW w:w="2254" w:type="dxa"/>
          </w:tcPr>
          <w:p w14:paraId="1DAE6458" w14:textId="77777777" w:rsidR="001D78D3" w:rsidRDefault="001D78D3">
            <w:r>
              <w:t>3.3513</w:t>
            </w:r>
          </w:p>
        </w:tc>
      </w:tr>
      <w:tr w:rsidR="001D78D3" w14:paraId="429A80A1" w14:textId="77777777">
        <w:tc>
          <w:tcPr>
            <w:tcW w:w="2254" w:type="dxa"/>
          </w:tcPr>
          <w:p w14:paraId="765F31EB" w14:textId="4A9AEF48" w:rsidR="001D78D3" w:rsidRDefault="001D78D3">
            <w:r>
              <w:t>DT (FED)</w:t>
            </w:r>
          </w:p>
        </w:tc>
        <w:tc>
          <w:tcPr>
            <w:tcW w:w="2254" w:type="dxa"/>
          </w:tcPr>
          <w:p w14:paraId="3D0AF3B7" w14:textId="77777777" w:rsidR="001D78D3" w:rsidRDefault="001D78D3">
            <w:r>
              <w:t>0.9253</w:t>
            </w:r>
          </w:p>
        </w:tc>
        <w:tc>
          <w:tcPr>
            <w:tcW w:w="2254" w:type="dxa"/>
          </w:tcPr>
          <w:p w14:paraId="68348A52" w14:textId="77777777" w:rsidR="001D78D3" w:rsidRDefault="001D78D3">
            <w:r>
              <w:t>21.6652</w:t>
            </w:r>
          </w:p>
        </w:tc>
        <w:tc>
          <w:tcPr>
            <w:tcW w:w="2254" w:type="dxa"/>
          </w:tcPr>
          <w:p w14:paraId="42AB59A2" w14:textId="77777777" w:rsidR="001D78D3" w:rsidRDefault="001D78D3">
            <w:r>
              <w:t>3.2032</w:t>
            </w:r>
          </w:p>
        </w:tc>
      </w:tr>
    </w:tbl>
    <w:p w14:paraId="05C7C038" w14:textId="12E2CF60" w:rsidR="001D78D3" w:rsidRDefault="001D78D3" w:rsidP="001D78D3">
      <w:pPr>
        <w:rPr>
          <w:lang w:val="en-US"/>
        </w:rPr>
      </w:pPr>
    </w:p>
    <w:p w14:paraId="39ECD742" w14:textId="27916BE7" w:rsidR="0094342A" w:rsidRPr="0094342A" w:rsidRDefault="0094342A" w:rsidP="0094342A">
      <w:pPr>
        <w:pStyle w:val="ListParagraph"/>
        <w:numPr>
          <w:ilvl w:val="0"/>
          <w:numId w:val="7"/>
        </w:numPr>
        <w:rPr>
          <w:b/>
          <w:bCs/>
          <w:lang w:val="en-US"/>
        </w:rPr>
      </w:pPr>
      <w:r w:rsidRPr="0094342A">
        <w:rPr>
          <w:b/>
          <w:bCs/>
          <w:lang w:val="en-US"/>
        </w:rPr>
        <w:t xml:space="preserve">A Brief Summary of Your Observations in the Comparison Table </w:t>
      </w:r>
    </w:p>
    <w:p w14:paraId="4E0AD751" w14:textId="77777777" w:rsidR="0094342A" w:rsidRDefault="0094342A" w:rsidP="0094342A">
      <w:pPr>
        <w:rPr>
          <w:b/>
          <w:bCs/>
          <w:lang w:val="en-US"/>
        </w:rPr>
      </w:pPr>
      <w:r w:rsidRPr="0094342A">
        <w:rPr>
          <w:b/>
          <w:bCs/>
          <w:lang w:val="en-US"/>
        </w:rPr>
        <w:t>Summary of Observation</w:t>
      </w:r>
    </w:p>
    <w:p w14:paraId="434DCD5D" w14:textId="240695BE" w:rsidR="00C277ED" w:rsidRPr="002C7B96" w:rsidRDefault="00C277ED" w:rsidP="00C277ED">
      <w:pPr>
        <w:pStyle w:val="ListParagraph"/>
        <w:numPr>
          <w:ilvl w:val="0"/>
          <w:numId w:val="8"/>
        </w:numPr>
        <w:rPr>
          <w:lang w:val="en-US"/>
        </w:rPr>
      </w:pPr>
      <w:r w:rsidRPr="00C277ED">
        <w:rPr>
          <w:lang w:val="en-US"/>
        </w:rPr>
        <w:t>Linear Regression demonstrated strong performance on both the original and feature-engineered datasets, with a slight improvement in accuracy and error metrics after the inclusion of polynomial features.</w:t>
      </w:r>
    </w:p>
    <w:p w14:paraId="6E863631" w14:textId="59155A6D" w:rsidR="00C277ED" w:rsidRPr="00C277ED" w:rsidRDefault="00C277ED" w:rsidP="00C277ED">
      <w:pPr>
        <w:pStyle w:val="ListParagraph"/>
        <w:numPr>
          <w:ilvl w:val="0"/>
          <w:numId w:val="8"/>
        </w:numPr>
        <w:rPr>
          <w:lang w:val="en-US"/>
        </w:rPr>
      </w:pPr>
      <w:r w:rsidRPr="00C277ED">
        <w:rPr>
          <w:lang w:val="en-US"/>
        </w:rPr>
        <w:t>The Decision Tree model also performed well, particularly in capturing relationships between features; however, it showed signs of overfitting, especially after polynomial features were introduced.</w:t>
      </w:r>
    </w:p>
    <w:p w14:paraId="14137BA1" w14:textId="77777777" w:rsidR="0094342A" w:rsidRDefault="0094342A" w:rsidP="0094342A">
      <w:pPr>
        <w:rPr>
          <w:b/>
          <w:bCs/>
          <w:lang w:val="en-US"/>
        </w:rPr>
      </w:pPr>
      <w:r w:rsidRPr="0094342A">
        <w:rPr>
          <w:b/>
          <w:bCs/>
          <w:lang w:val="en-US"/>
        </w:rPr>
        <w:t>Conclusion</w:t>
      </w:r>
    </w:p>
    <w:p w14:paraId="00DF05E9" w14:textId="10D442A8" w:rsidR="0002357E" w:rsidRPr="0002357E" w:rsidRDefault="0002357E" w:rsidP="0094342A">
      <w:pPr>
        <w:rPr>
          <w:lang w:val="en-US"/>
        </w:rPr>
      </w:pPr>
      <w:r>
        <w:rPr>
          <w:b/>
          <w:bCs/>
          <w:lang w:val="en-US"/>
        </w:rPr>
        <w:t xml:space="preserve">* </w:t>
      </w:r>
      <w:r w:rsidRPr="0002357E">
        <w:rPr>
          <w:lang w:val="en-US"/>
        </w:rPr>
        <w:t>Feature engineering led to a slight improvement in the performance of the linear regression model, while the decision tree model experienced a minor decline in performance due to overfitting on the more complex dataset.</w:t>
      </w:r>
    </w:p>
    <w:p w14:paraId="17A6B0FD" w14:textId="0D64150D" w:rsidR="0094342A" w:rsidRDefault="00B408C7" w:rsidP="0094342A">
      <w:pPr>
        <w:jc w:val="center"/>
        <w:rPr>
          <w:b/>
          <w:bCs/>
          <w:sz w:val="28"/>
          <w:szCs w:val="28"/>
          <w:lang w:val="en-US"/>
        </w:rPr>
      </w:pPr>
      <w:r>
        <w:rPr>
          <w:b/>
          <w:bCs/>
          <w:sz w:val="28"/>
          <w:szCs w:val="28"/>
          <w:lang w:val="en-US"/>
        </w:rPr>
        <w:t>*</w:t>
      </w:r>
      <w:r w:rsidR="00FB13D8">
        <w:rPr>
          <w:b/>
          <w:bCs/>
          <w:sz w:val="28"/>
          <w:szCs w:val="28"/>
          <w:lang w:val="en-US"/>
        </w:rPr>
        <w:t>Result d</w:t>
      </w:r>
      <w:r>
        <w:rPr>
          <w:b/>
          <w:bCs/>
          <w:sz w:val="28"/>
          <w:szCs w:val="28"/>
          <w:lang w:val="en-US"/>
        </w:rPr>
        <w:t xml:space="preserve">ata may be slightly different </w:t>
      </w:r>
      <w:r w:rsidR="001150B2">
        <w:rPr>
          <w:b/>
          <w:bCs/>
          <w:sz w:val="28"/>
          <w:szCs w:val="28"/>
          <w:lang w:val="en-US"/>
        </w:rPr>
        <w:t>after re-trained or modification</w:t>
      </w:r>
    </w:p>
    <w:p w14:paraId="70638EBB" w14:textId="77777777" w:rsidR="0094342A" w:rsidRDefault="0094342A" w:rsidP="0094342A">
      <w:pPr>
        <w:jc w:val="center"/>
        <w:rPr>
          <w:b/>
          <w:bCs/>
          <w:sz w:val="28"/>
          <w:szCs w:val="28"/>
          <w:lang w:val="en-US"/>
        </w:rPr>
      </w:pPr>
    </w:p>
    <w:p w14:paraId="3E231061" w14:textId="77777777" w:rsidR="0094342A" w:rsidRDefault="0094342A" w:rsidP="0094342A">
      <w:pPr>
        <w:jc w:val="center"/>
        <w:rPr>
          <w:b/>
          <w:bCs/>
          <w:sz w:val="28"/>
          <w:szCs w:val="28"/>
          <w:lang w:val="en-US"/>
        </w:rPr>
      </w:pPr>
    </w:p>
    <w:p w14:paraId="5BB0F05D" w14:textId="36679099" w:rsidR="0094342A" w:rsidRDefault="0094342A" w:rsidP="0094342A">
      <w:pPr>
        <w:jc w:val="center"/>
        <w:rPr>
          <w:b/>
          <w:bCs/>
          <w:sz w:val="28"/>
          <w:szCs w:val="28"/>
          <w:lang w:val="en-US"/>
        </w:rPr>
      </w:pPr>
      <w:r w:rsidRPr="0094342A">
        <w:rPr>
          <w:b/>
          <w:bCs/>
          <w:sz w:val="28"/>
          <w:szCs w:val="28"/>
          <w:lang w:val="en-US"/>
        </w:rPr>
        <w:t>Reference</w:t>
      </w:r>
    </w:p>
    <w:p w14:paraId="26584C7B" w14:textId="77777777" w:rsidR="0094342A" w:rsidRPr="0094342A" w:rsidRDefault="0094342A" w:rsidP="0094342A">
      <w:pPr>
        <w:jc w:val="center"/>
        <w:rPr>
          <w:b/>
          <w:bCs/>
          <w:sz w:val="28"/>
          <w:szCs w:val="28"/>
          <w:lang w:val="en-US"/>
        </w:rPr>
      </w:pPr>
    </w:p>
    <w:p w14:paraId="7C388203" w14:textId="10756CEA" w:rsidR="0094342A" w:rsidRDefault="0094342A" w:rsidP="0094342A">
      <w:pPr>
        <w:rPr>
          <w:lang w:val="en-US"/>
        </w:rPr>
      </w:pPr>
      <w:r w:rsidRPr="0094342A">
        <w:rPr>
          <w:lang w:val="en-US"/>
        </w:rPr>
        <w:t>1.</w:t>
      </w:r>
      <w:r w:rsidRPr="0094342A">
        <w:rPr>
          <w:lang w:val="en-US"/>
        </w:rPr>
        <w:tab/>
        <w:t xml:space="preserve">Combined cycle power plant (2006-2011) UCI Machine Learning Repository. Available at: https://archive.ics.uci.edu/dataset/294/combined+cycle+power+plant </w:t>
      </w:r>
    </w:p>
    <w:p w14:paraId="41B65B48" w14:textId="77777777" w:rsidR="00FA2739" w:rsidRPr="00FE0D17" w:rsidRDefault="00FA2739" w:rsidP="0094342A">
      <w:pPr>
        <w:rPr>
          <w:lang w:val="en-US"/>
        </w:rPr>
      </w:pPr>
    </w:p>
    <w:sectPr w:rsidR="00FA2739" w:rsidRPr="00FE0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514B7"/>
    <w:multiLevelType w:val="hybridMultilevel"/>
    <w:tmpl w:val="D42A0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66510C"/>
    <w:multiLevelType w:val="hybridMultilevel"/>
    <w:tmpl w:val="F4400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A67227"/>
    <w:multiLevelType w:val="hybridMultilevel"/>
    <w:tmpl w:val="6DFCF694"/>
    <w:lvl w:ilvl="0" w:tplc="7E109AF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9D00808"/>
    <w:multiLevelType w:val="hybridMultilevel"/>
    <w:tmpl w:val="8BE8E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9E4B24"/>
    <w:multiLevelType w:val="hybridMultilevel"/>
    <w:tmpl w:val="5254B624"/>
    <w:lvl w:ilvl="0" w:tplc="CAD4C03C">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63E3462"/>
    <w:multiLevelType w:val="hybridMultilevel"/>
    <w:tmpl w:val="51F479A0"/>
    <w:lvl w:ilvl="0" w:tplc="C0FAE85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8AA094B"/>
    <w:multiLevelType w:val="hybridMultilevel"/>
    <w:tmpl w:val="247CEFC6"/>
    <w:lvl w:ilvl="0" w:tplc="4E86CB84">
      <w:start w:val="7"/>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56561FA"/>
    <w:multiLevelType w:val="hybridMultilevel"/>
    <w:tmpl w:val="1F18389E"/>
    <w:lvl w:ilvl="0" w:tplc="55841BFE">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98409090">
    <w:abstractNumId w:val="5"/>
  </w:num>
  <w:num w:numId="2" w16cid:durableId="951324146">
    <w:abstractNumId w:val="2"/>
  </w:num>
  <w:num w:numId="3" w16cid:durableId="1974404023">
    <w:abstractNumId w:val="7"/>
  </w:num>
  <w:num w:numId="4" w16cid:durableId="1595282617">
    <w:abstractNumId w:val="1"/>
  </w:num>
  <w:num w:numId="5" w16cid:durableId="1134179905">
    <w:abstractNumId w:val="0"/>
  </w:num>
  <w:num w:numId="6" w16cid:durableId="227111374">
    <w:abstractNumId w:val="3"/>
  </w:num>
  <w:num w:numId="7" w16cid:durableId="1915816724">
    <w:abstractNumId w:val="6"/>
  </w:num>
  <w:num w:numId="8" w16cid:durableId="1549874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15"/>
    <w:rsid w:val="0002357E"/>
    <w:rsid w:val="00093571"/>
    <w:rsid w:val="000C7BAB"/>
    <w:rsid w:val="00101B8A"/>
    <w:rsid w:val="001150B2"/>
    <w:rsid w:val="001162F7"/>
    <w:rsid w:val="001D78D3"/>
    <w:rsid w:val="002C44A7"/>
    <w:rsid w:val="002C7B96"/>
    <w:rsid w:val="003301D0"/>
    <w:rsid w:val="003A59CF"/>
    <w:rsid w:val="003B3296"/>
    <w:rsid w:val="003B4BCD"/>
    <w:rsid w:val="003C0061"/>
    <w:rsid w:val="004419AA"/>
    <w:rsid w:val="004B7BCB"/>
    <w:rsid w:val="004E28DF"/>
    <w:rsid w:val="005D6B8B"/>
    <w:rsid w:val="00620365"/>
    <w:rsid w:val="007A6167"/>
    <w:rsid w:val="00814322"/>
    <w:rsid w:val="00846DC0"/>
    <w:rsid w:val="0090495C"/>
    <w:rsid w:val="0094342A"/>
    <w:rsid w:val="00957C87"/>
    <w:rsid w:val="009A47A3"/>
    <w:rsid w:val="00A02AE0"/>
    <w:rsid w:val="00A57B41"/>
    <w:rsid w:val="00AF2B9D"/>
    <w:rsid w:val="00B408C7"/>
    <w:rsid w:val="00C277ED"/>
    <w:rsid w:val="00CA6FE8"/>
    <w:rsid w:val="00D37D93"/>
    <w:rsid w:val="00D72656"/>
    <w:rsid w:val="00D9058A"/>
    <w:rsid w:val="00DD7415"/>
    <w:rsid w:val="00DE7CD4"/>
    <w:rsid w:val="00E9073D"/>
    <w:rsid w:val="00FA2739"/>
    <w:rsid w:val="00FB13D8"/>
    <w:rsid w:val="00FE0D17"/>
    <w:rsid w:val="00FF32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AC17"/>
  <w15:chartTrackingRefBased/>
  <w15:docId w15:val="{C05593CA-EFFB-4445-9909-C6F007F2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415"/>
    <w:rPr>
      <w:rFonts w:eastAsiaTheme="majorEastAsia" w:cstheme="majorBidi"/>
      <w:color w:val="272727" w:themeColor="text1" w:themeTint="D8"/>
    </w:rPr>
  </w:style>
  <w:style w:type="paragraph" w:styleId="Title">
    <w:name w:val="Title"/>
    <w:basedOn w:val="Normal"/>
    <w:next w:val="Normal"/>
    <w:link w:val="TitleChar"/>
    <w:uiPriority w:val="10"/>
    <w:qFormat/>
    <w:rsid w:val="00DD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415"/>
    <w:pPr>
      <w:spacing w:before="160"/>
      <w:jc w:val="center"/>
    </w:pPr>
    <w:rPr>
      <w:i/>
      <w:iCs/>
      <w:color w:val="404040" w:themeColor="text1" w:themeTint="BF"/>
    </w:rPr>
  </w:style>
  <w:style w:type="character" w:customStyle="1" w:styleId="QuoteChar">
    <w:name w:val="Quote Char"/>
    <w:basedOn w:val="DefaultParagraphFont"/>
    <w:link w:val="Quote"/>
    <w:uiPriority w:val="29"/>
    <w:rsid w:val="00DD7415"/>
    <w:rPr>
      <w:i/>
      <w:iCs/>
      <w:color w:val="404040" w:themeColor="text1" w:themeTint="BF"/>
    </w:rPr>
  </w:style>
  <w:style w:type="paragraph" w:styleId="ListParagraph">
    <w:name w:val="List Paragraph"/>
    <w:basedOn w:val="Normal"/>
    <w:uiPriority w:val="34"/>
    <w:qFormat/>
    <w:rsid w:val="00DD7415"/>
    <w:pPr>
      <w:ind w:left="720"/>
      <w:contextualSpacing/>
    </w:pPr>
  </w:style>
  <w:style w:type="character" w:styleId="IntenseEmphasis">
    <w:name w:val="Intense Emphasis"/>
    <w:basedOn w:val="DefaultParagraphFont"/>
    <w:uiPriority w:val="21"/>
    <w:qFormat/>
    <w:rsid w:val="00DD7415"/>
    <w:rPr>
      <w:i/>
      <w:iCs/>
      <w:color w:val="0F4761" w:themeColor="accent1" w:themeShade="BF"/>
    </w:rPr>
  </w:style>
  <w:style w:type="paragraph" w:styleId="IntenseQuote">
    <w:name w:val="Intense Quote"/>
    <w:basedOn w:val="Normal"/>
    <w:next w:val="Normal"/>
    <w:link w:val="IntenseQuoteChar"/>
    <w:uiPriority w:val="30"/>
    <w:qFormat/>
    <w:rsid w:val="00DD7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415"/>
    <w:rPr>
      <w:i/>
      <w:iCs/>
      <w:color w:val="0F4761" w:themeColor="accent1" w:themeShade="BF"/>
    </w:rPr>
  </w:style>
  <w:style w:type="character" w:styleId="IntenseReference">
    <w:name w:val="Intense Reference"/>
    <w:basedOn w:val="DefaultParagraphFont"/>
    <w:uiPriority w:val="32"/>
    <w:qFormat/>
    <w:rsid w:val="00DD7415"/>
    <w:rPr>
      <w:b/>
      <w:bCs/>
      <w:smallCaps/>
      <w:color w:val="0F4761" w:themeColor="accent1" w:themeShade="BF"/>
      <w:spacing w:val="5"/>
    </w:rPr>
  </w:style>
  <w:style w:type="table" w:styleId="TableGrid">
    <w:name w:val="Table Grid"/>
    <w:basedOn w:val="TableNormal"/>
    <w:uiPriority w:val="39"/>
    <w:rsid w:val="007A6167"/>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AB4FB-63D9-4E53-81CE-5094B07A3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Quan Nguyen</dc:creator>
  <cp:keywords/>
  <dc:description/>
  <cp:lastModifiedBy>Anh Quan Nguyen</cp:lastModifiedBy>
  <cp:revision>23</cp:revision>
  <dcterms:created xsi:type="dcterms:W3CDTF">2026-01-18T09:39:00Z</dcterms:created>
  <dcterms:modified xsi:type="dcterms:W3CDTF">2026-02-01T17:26:00Z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ba2c8637-3d85-4bd1-be8d-0d78b346014d</vt:lpwstr>
  </property>
</Properties>
</file>