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4E4" w:rsidRPr="00B834E4" w:rsidRDefault="00B834E4" w:rsidP="00B834E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834E4">
        <w:rPr>
          <w:rFonts w:ascii="Segoe UI" w:eastAsia="Times New Roman" w:hAnsi="Segoe UI" w:cs="Segoe UI"/>
          <w:b/>
          <w:bCs/>
          <w:color w:val="24292E"/>
          <w:sz w:val="36"/>
          <w:szCs w:val="36"/>
        </w:rPr>
        <w:t>Hướng dẫn sử dụng:</w:t>
      </w:r>
    </w:p>
    <w:p w:rsidR="00B834E4" w:rsidRPr="00B834E4" w:rsidRDefault="00B834E4" w:rsidP="00B834E4">
      <w:pPr>
        <w:shd w:val="clear" w:color="auto" w:fill="FFFFFF"/>
        <w:spacing w:after="240" w:line="240" w:lineRule="auto"/>
        <w:rPr>
          <w:rFonts w:ascii="Segoe UI" w:eastAsia="Times New Roman" w:hAnsi="Segoe UI" w:cs="Segoe UI"/>
          <w:color w:val="24292E"/>
          <w:sz w:val="24"/>
          <w:szCs w:val="24"/>
        </w:rPr>
      </w:pPr>
      <w:r w:rsidRPr="00B834E4">
        <w:rPr>
          <w:rFonts w:ascii="Segoe UI" w:eastAsia="Times New Roman" w:hAnsi="Segoe UI" w:cs="Segoe UI"/>
          <w:color w:val="24292E"/>
          <w:sz w:val="24"/>
          <w:szCs w:val="24"/>
        </w:rPr>
        <w:t>● Tra cứu: Dịch(giải thích) những từ không hiểu hoặc muốn biết thêm nghĩa của từ do người dùng nhập vào, với 3 chế độ dịch khác nhau: Anh - Việt, Anh - Anh, Việt - Anh. Người dùng có thể coi phiên âm và nghe phát âm sau khi tra từ tại Anh-Việt và Anh</w:t>
      </w:r>
      <w:r w:rsidR="00743A97">
        <w:rPr>
          <w:rFonts w:ascii="Segoe UI" w:eastAsia="Times New Roman" w:hAnsi="Segoe UI" w:cs="Segoe UI"/>
          <w:color w:val="24292E"/>
          <w:sz w:val="24"/>
          <w:szCs w:val="24"/>
        </w:rPr>
        <w:t>-</w:t>
      </w:r>
      <w:r w:rsidRPr="00B834E4">
        <w:rPr>
          <w:rFonts w:ascii="Segoe UI" w:eastAsia="Times New Roman" w:hAnsi="Segoe UI" w:cs="Segoe UI"/>
          <w:color w:val="24292E"/>
          <w:sz w:val="24"/>
          <w:szCs w:val="24"/>
        </w:rPr>
        <w:t>Anh</w:t>
      </w:r>
      <w:r w:rsidR="00743A97">
        <w:rPr>
          <w:rFonts w:ascii="Segoe UI" w:eastAsia="Times New Roman" w:hAnsi="Segoe UI" w:cs="Segoe UI"/>
          <w:color w:val="24292E"/>
          <w:sz w:val="24"/>
          <w:szCs w:val="24"/>
        </w:rPr>
        <w:br/>
      </w:r>
      <w:r w:rsidR="00DC157D">
        <w:rPr>
          <w:rFonts w:ascii="Segoe UI" w:eastAsia="Times New Roman" w:hAnsi="Segoe UI" w:cs="Segoe UI"/>
          <w:color w:val="24292E"/>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487.8pt">
            <v:imagedata r:id="rId5" o:title="phan1"/>
          </v:shape>
        </w:pict>
      </w:r>
    </w:p>
    <w:p w:rsidR="00B834E4" w:rsidRPr="00B834E4" w:rsidRDefault="00B834E4" w:rsidP="00B834E4">
      <w:pPr>
        <w:shd w:val="clear" w:color="auto" w:fill="FFFFFF"/>
        <w:spacing w:after="240" w:line="240" w:lineRule="auto"/>
        <w:rPr>
          <w:rFonts w:ascii="Segoe UI" w:eastAsia="Times New Roman" w:hAnsi="Segoe UI" w:cs="Segoe UI"/>
          <w:color w:val="24292E"/>
          <w:sz w:val="24"/>
          <w:szCs w:val="24"/>
        </w:rPr>
      </w:pPr>
      <w:r w:rsidRPr="00B834E4">
        <w:rPr>
          <w:rFonts w:ascii="Segoe UI" w:eastAsia="Times New Roman" w:hAnsi="Segoe UI" w:cs="Segoe UI"/>
          <w:color w:val="24292E"/>
          <w:sz w:val="24"/>
          <w:szCs w:val="24"/>
        </w:rPr>
        <w:lastRenderedPageBreak/>
        <w:t>● Luyện đọc: Bao gồm nhiều bài viết với nhiều cấp độ IELTS, Mover, Starter, TOEIC cho người dùng lựa chọn. Mỗi đọc sẽ giúp người dùng cải thiện kĩ năng đọc hiểu song với từ ngữ từ dễ đến khó tương ứng với cấp dộ người dùng chọn. Ngoài ra người dùng có thể tìm kiếm bài đọc mong muốn theo tiêu đề bài đọc</w:t>
      </w:r>
      <w:r w:rsidR="00743A97">
        <w:rPr>
          <w:rFonts w:ascii="Segoe UI" w:eastAsia="Times New Roman" w:hAnsi="Segoe UI" w:cs="Segoe UI"/>
          <w:color w:val="24292E"/>
          <w:sz w:val="24"/>
          <w:szCs w:val="24"/>
        </w:rPr>
        <w:br/>
      </w:r>
      <w:bookmarkStart w:id="0" w:name="_GoBack"/>
      <w:bookmarkEnd w:id="0"/>
      <w:r w:rsidR="00DC157D">
        <w:rPr>
          <w:rFonts w:ascii="Segoe UI" w:eastAsia="Times New Roman" w:hAnsi="Segoe UI" w:cs="Segoe UI"/>
          <w:color w:val="24292E"/>
          <w:sz w:val="24"/>
          <w:szCs w:val="24"/>
        </w:rPr>
        <w:pict>
          <v:shape id="_x0000_i1040" type="#_x0000_t75" style="width:467.4pt;height:507pt">
            <v:imagedata r:id="rId6" o:title="phan2"/>
          </v:shape>
        </w:pict>
      </w:r>
    </w:p>
    <w:p w:rsidR="00B834E4" w:rsidRDefault="00B834E4" w:rsidP="00B834E4">
      <w:pPr>
        <w:shd w:val="clear" w:color="auto" w:fill="FFFFFF"/>
        <w:spacing w:after="240" w:line="240" w:lineRule="auto"/>
        <w:rPr>
          <w:rFonts w:ascii="Segoe UI" w:eastAsia="Times New Roman" w:hAnsi="Segoe UI" w:cs="Segoe UI"/>
          <w:color w:val="24292E"/>
          <w:sz w:val="24"/>
          <w:szCs w:val="24"/>
        </w:rPr>
      </w:pPr>
      <w:r w:rsidRPr="00B834E4">
        <w:rPr>
          <w:rFonts w:ascii="Segoe UI" w:eastAsia="Times New Roman" w:hAnsi="Segoe UI" w:cs="Segoe UI"/>
          <w:color w:val="24292E"/>
          <w:sz w:val="24"/>
          <w:szCs w:val="24"/>
        </w:rPr>
        <w:t xml:space="preserve">● Luyện nghe: Gần giống với chức năng Tra cứu đều cho người dùng nhập từ khóa nhưng kết quả là hiện ra những video, giúp người dùng nghe và thấy được cách phát âm của từ họ cần tìm kiếm. Ngoài ra Luyện nghe còn có 3 trang web gợi ý TED, BBC Learning, Youtube giúp cải thiện kĩ năng nghe cho người dùng. Thêm vào đó người </w:t>
      </w:r>
      <w:r w:rsidRPr="00B834E4">
        <w:rPr>
          <w:rFonts w:ascii="Segoe UI" w:eastAsia="Times New Roman" w:hAnsi="Segoe UI" w:cs="Segoe UI"/>
          <w:color w:val="24292E"/>
          <w:sz w:val="24"/>
          <w:szCs w:val="24"/>
        </w:rPr>
        <w:lastRenderedPageBreak/>
        <w:t>dùng có thể tự truy cập vào các trang web khác để luyện nghe theo ý mình bằng cách nhập đường dẫn web vào thanh tìm kiếm</w:t>
      </w:r>
    </w:p>
    <w:p w:rsidR="00C03B22" w:rsidRPr="00B834E4" w:rsidRDefault="008B6F4A" w:rsidP="00B834E4">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pict>
          <v:shape id="_x0000_i1027" type="#_x0000_t75" style="width:467.4pt;height:362.4pt">
            <v:imagedata r:id="rId7" o:title="phan3"/>
          </v:shape>
        </w:pict>
      </w:r>
    </w:p>
    <w:p w:rsidR="00B834E4" w:rsidRPr="00B834E4" w:rsidRDefault="00B834E4" w:rsidP="00B834E4">
      <w:pPr>
        <w:shd w:val="clear" w:color="auto" w:fill="FFFFFF"/>
        <w:spacing w:after="240" w:line="240" w:lineRule="auto"/>
        <w:rPr>
          <w:rFonts w:ascii="Segoe UI" w:eastAsia="Times New Roman" w:hAnsi="Segoe UI" w:cs="Segoe UI"/>
          <w:color w:val="24292E"/>
          <w:sz w:val="24"/>
          <w:szCs w:val="24"/>
        </w:rPr>
      </w:pPr>
      <w:r w:rsidRPr="00B834E4">
        <w:rPr>
          <w:rFonts w:ascii="Segoe UI" w:eastAsia="Times New Roman" w:hAnsi="Segoe UI" w:cs="Segoe UI"/>
          <w:color w:val="24292E"/>
          <w:sz w:val="24"/>
          <w:szCs w:val="24"/>
        </w:rPr>
        <w:t>● Ngoài ra ứng dụng LEnglish còn 2 giao diện Cài đặt và Giới thiêu:</w:t>
      </w:r>
    </w:p>
    <w:p w:rsidR="00B834E4" w:rsidRPr="00B834E4" w:rsidRDefault="00B834E4" w:rsidP="00B834E4">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834E4">
        <w:rPr>
          <w:rFonts w:ascii="Segoe UI" w:eastAsia="Times New Roman" w:hAnsi="Segoe UI" w:cs="Segoe UI"/>
          <w:color w:val="24292E"/>
          <w:sz w:val="24"/>
          <w:szCs w:val="24"/>
        </w:rPr>
        <w:lastRenderedPageBreak/>
        <w:t>Cài đặt: Người dùng có thể đổi chế độ sáng sang chế độ tối.</w:t>
      </w:r>
      <w:r w:rsidR="008B6F4A">
        <w:rPr>
          <w:rFonts w:ascii="Segoe UI" w:eastAsia="Times New Roman" w:hAnsi="Segoe UI" w:cs="Segoe UI"/>
          <w:color w:val="24292E"/>
          <w:sz w:val="24"/>
          <w:szCs w:val="24"/>
        </w:rPr>
        <w:br/>
      </w:r>
      <w:r w:rsidR="008B6F4A">
        <w:rPr>
          <w:rFonts w:ascii="Segoe UI" w:eastAsia="Times New Roman" w:hAnsi="Segoe UI" w:cs="Segoe UI"/>
          <w:color w:val="24292E"/>
          <w:sz w:val="24"/>
          <w:szCs w:val="24"/>
        </w:rPr>
        <w:pict>
          <v:shape id="_x0000_i1031" type="#_x0000_t75" style="width:468pt;height:499.2pt">
            <v:imagedata r:id="rId8" o:title="phan7"/>
          </v:shape>
        </w:pict>
      </w:r>
      <w:r w:rsidR="008B6F4A">
        <w:rPr>
          <w:rFonts w:ascii="Segoe UI" w:eastAsia="Times New Roman" w:hAnsi="Segoe UI" w:cs="Segoe UI"/>
          <w:color w:val="24292E"/>
          <w:sz w:val="24"/>
          <w:szCs w:val="24"/>
        </w:rPr>
        <w:br/>
      </w:r>
      <w:r w:rsidR="008B6F4A">
        <w:rPr>
          <w:rFonts w:ascii="Segoe UI" w:eastAsia="Times New Roman" w:hAnsi="Segoe UI" w:cs="Segoe UI"/>
          <w:color w:val="24292E"/>
          <w:sz w:val="24"/>
          <w:szCs w:val="24"/>
        </w:rPr>
        <w:lastRenderedPageBreak/>
        <w:pict>
          <v:shape id="_x0000_i1032" type="#_x0000_t75" style="width:468pt;height:503.4pt">
            <v:imagedata r:id="rId9" o:title="phan8"/>
          </v:shape>
        </w:pict>
      </w:r>
      <w:r w:rsidR="007A1B75">
        <w:rPr>
          <w:rFonts w:ascii="Segoe UI" w:eastAsia="Times New Roman" w:hAnsi="Segoe UI" w:cs="Segoe UI"/>
          <w:color w:val="24292E"/>
          <w:sz w:val="24"/>
          <w:szCs w:val="24"/>
        </w:rPr>
        <w:br/>
      </w:r>
      <w:r w:rsidR="00DC157D">
        <w:rPr>
          <w:rFonts w:ascii="Segoe UI" w:eastAsia="Times New Roman" w:hAnsi="Segoe UI" w:cs="Segoe UI"/>
          <w:color w:val="24292E"/>
          <w:sz w:val="24"/>
          <w:szCs w:val="24"/>
        </w:rPr>
        <w:lastRenderedPageBreak/>
        <w:pict>
          <v:shape id="_x0000_i1028" type="#_x0000_t75" style="width:467.4pt;height:450pt">
            <v:imagedata r:id="rId10" o:title="Phan4"/>
          </v:shape>
        </w:pict>
      </w:r>
      <w:r w:rsidR="007A1B75">
        <w:rPr>
          <w:rFonts w:ascii="Segoe UI" w:eastAsia="Times New Roman" w:hAnsi="Segoe UI" w:cs="Segoe UI"/>
          <w:color w:val="24292E"/>
          <w:sz w:val="24"/>
          <w:szCs w:val="24"/>
        </w:rPr>
        <w:br/>
      </w:r>
      <w:r w:rsidR="00DC157D">
        <w:rPr>
          <w:rFonts w:ascii="Segoe UI" w:eastAsia="Times New Roman" w:hAnsi="Segoe UI" w:cs="Segoe UI"/>
          <w:color w:val="24292E"/>
          <w:sz w:val="24"/>
          <w:szCs w:val="24"/>
        </w:rPr>
        <w:lastRenderedPageBreak/>
        <w:pict>
          <v:shape id="_x0000_i1029" type="#_x0000_t75" style="width:403.2pt;height:514.2pt">
            <v:imagedata r:id="rId11" o:title="phan5"/>
          </v:shape>
        </w:pict>
      </w:r>
    </w:p>
    <w:p w:rsidR="00B834E4" w:rsidRPr="00B834E4" w:rsidRDefault="00B834E4" w:rsidP="00B834E4">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B834E4">
        <w:rPr>
          <w:rFonts w:ascii="Segoe UI" w:eastAsia="Times New Roman" w:hAnsi="Segoe UI" w:cs="Segoe UI"/>
          <w:color w:val="24292E"/>
          <w:sz w:val="24"/>
          <w:szCs w:val="24"/>
        </w:rPr>
        <w:t>Giới thiệu: Ở đây người dùng có thể xem chi tiết về ứng dụng cũng như thông tin của chúng tô</w:t>
      </w:r>
      <w:r w:rsidR="00944231">
        <w:rPr>
          <w:rFonts w:ascii="Segoe UI" w:eastAsia="Times New Roman" w:hAnsi="Segoe UI" w:cs="Segoe UI"/>
          <w:color w:val="24292E"/>
          <w:sz w:val="24"/>
          <w:szCs w:val="24"/>
        </w:rPr>
        <w:t>i.</w:t>
      </w:r>
      <w:r w:rsidR="00944231">
        <w:rPr>
          <w:rFonts w:ascii="Segoe UI" w:eastAsia="Times New Roman" w:hAnsi="Segoe UI" w:cs="Segoe UI"/>
          <w:color w:val="24292E"/>
          <w:sz w:val="24"/>
          <w:szCs w:val="24"/>
        </w:rPr>
        <w:lastRenderedPageBreak/>
        <w:pict>
          <v:shape id="_x0000_i1033" type="#_x0000_t75" style="width:409.8pt;height:457.8pt">
            <v:imagedata r:id="rId8" o:title="phan7"/>
          </v:shape>
        </w:pict>
      </w:r>
      <w:r w:rsidR="00944231">
        <w:rPr>
          <w:rFonts w:ascii="Segoe UI" w:eastAsia="Times New Roman" w:hAnsi="Segoe UI" w:cs="Segoe UI"/>
          <w:color w:val="24292E"/>
          <w:sz w:val="24"/>
          <w:szCs w:val="24"/>
        </w:rPr>
        <w:br/>
      </w:r>
      <w:r w:rsidR="00944231">
        <w:rPr>
          <w:rFonts w:ascii="Segoe UI" w:eastAsia="Times New Roman" w:hAnsi="Segoe UI" w:cs="Segoe UI"/>
          <w:color w:val="24292E"/>
          <w:sz w:val="24"/>
          <w:szCs w:val="24"/>
        </w:rPr>
        <w:lastRenderedPageBreak/>
        <w:pict>
          <v:shape id="_x0000_i1036" type="#_x0000_t75" style="width:468pt;height:493.8pt">
            <v:imagedata r:id="rId12" o:title="phan9"/>
          </v:shape>
        </w:pict>
      </w:r>
      <w:r w:rsidR="009D41AD">
        <w:rPr>
          <w:rFonts w:ascii="Segoe UI" w:eastAsia="Times New Roman" w:hAnsi="Segoe UI" w:cs="Segoe UI"/>
          <w:color w:val="24292E"/>
          <w:sz w:val="24"/>
          <w:szCs w:val="24"/>
        </w:rPr>
        <w:br/>
      </w:r>
      <w:r w:rsidR="00DC157D">
        <w:rPr>
          <w:rFonts w:ascii="Segoe UI" w:eastAsia="Times New Roman" w:hAnsi="Segoe UI" w:cs="Segoe UI"/>
          <w:color w:val="24292E"/>
          <w:sz w:val="24"/>
          <w:szCs w:val="24"/>
        </w:rPr>
        <w:lastRenderedPageBreak/>
        <w:pict>
          <v:shape id="_x0000_i1038" type="#_x0000_t75" style="width:467.4pt;height:495.6pt">
            <v:imagedata r:id="rId13" o:title="Phan 6"/>
          </v:shape>
        </w:pict>
      </w:r>
    </w:p>
    <w:p w:rsidR="00CA481C" w:rsidRDefault="00CA481C"/>
    <w:sectPr w:rsidR="00CA4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D748FD"/>
    <w:multiLevelType w:val="multilevel"/>
    <w:tmpl w:val="92CC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799"/>
    <w:rsid w:val="00577799"/>
    <w:rsid w:val="00743A97"/>
    <w:rsid w:val="007A1B75"/>
    <w:rsid w:val="008B6F4A"/>
    <w:rsid w:val="00944231"/>
    <w:rsid w:val="009D41AD"/>
    <w:rsid w:val="00B834E4"/>
    <w:rsid w:val="00C03B22"/>
    <w:rsid w:val="00CA481C"/>
    <w:rsid w:val="00DC1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82C6E"/>
  <w15:chartTrackingRefBased/>
  <w15:docId w15:val="{523383F5-7B08-4D49-90C1-0AC371F24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834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34E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34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79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10</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Xuân Hưng</dc:creator>
  <cp:keywords/>
  <dc:description/>
  <cp:lastModifiedBy>Nguyễn Xuân Hưng</cp:lastModifiedBy>
  <cp:revision>4</cp:revision>
  <dcterms:created xsi:type="dcterms:W3CDTF">2020-06-18T14:39:00Z</dcterms:created>
  <dcterms:modified xsi:type="dcterms:W3CDTF">2020-06-18T17:11:00Z</dcterms:modified>
</cp:coreProperties>
</file>