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by: OWASP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7kuznij5t22" w:id="0"/>
      <w:bookmarkEnd w:id="0"/>
      <w:r w:rsidDel="00000000" w:rsidR="00000000" w:rsidRPr="00000000">
        <w:rPr>
          <w:rtl w:val="0"/>
        </w:rPr>
        <w:t xml:space="preserve">Threat Model 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Application Name: </w:t>
      </w:r>
      <w:r w:rsidDel="00000000" w:rsidR="00000000" w:rsidRPr="00000000">
        <w:rPr>
          <w:rtl w:val="0"/>
        </w:rPr>
        <w:t xml:space="preserve">Wellness Quest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Application Version: </w:t>
      </w:r>
      <w:r w:rsidDel="00000000" w:rsidR="00000000" w:rsidRPr="00000000">
        <w:rPr>
          <w:rtl w:val="0"/>
        </w:rPr>
        <w:t xml:space="preserve">0.1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Owner: Lane Wilson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Reviewer: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qz8huog2h9v" w:id="1"/>
      <w:bookmarkEnd w:id="1"/>
      <w:r w:rsidDel="00000000" w:rsidR="00000000" w:rsidRPr="00000000">
        <w:rPr>
          <w:rtl w:val="0"/>
        </w:rPr>
        <w:t xml:space="preserve">External Dependencies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will be run on a user's 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connection between the user’s device and the server will be over a public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database will be SQL and will run on the same server as the backend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5dnj11gzer81" w:id="2"/>
      <w:bookmarkEnd w:id="2"/>
      <w:r w:rsidDel="00000000" w:rsidR="00000000" w:rsidRPr="00000000">
        <w:rPr>
          <w:rtl w:val="0"/>
        </w:rPr>
        <w:t xml:space="preserve">Entry Points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65"/>
        <w:gridCol w:w="3045"/>
        <w:gridCol w:w="2340"/>
        <w:tblGridChange w:id="0">
          <w:tblGrid>
            <w:gridCol w:w="1410"/>
            <w:gridCol w:w="2565"/>
            <w:gridCol w:w="304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Trust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backend will have a service port open to communicate with the user’s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 Unauthorized User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 Authorized User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 System Admin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will have a login page for the users to enter into their accounts.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Unauthorized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will have a login page for the users to register for accounts.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Unauthorized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My-Challenges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data entry in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will facilitate the user’s entering their workout data manually.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Authorized User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w4doi7syezfp" w:id="3"/>
      <w:bookmarkEnd w:id="3"/>
      <w:r w:rsidDel="00000000" w:rsidR="00000000" w:rsidRPr="00000000">
        <w:rPr>
          <w:rtl w:val="0"/>
        </w:rPr>
        <w:t xml:space="preserve">Exit Points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Trust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a dashboard that displays user first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t84h75owayzv" w:id="4"/>
      <w:bookmarkEnd w:id="4"/>
      <w:r w:rsidDel="00000000" w:rsidR="00000000" w:rsidRPr="00000000">
        <w:rPr>
          <w:rtl w:val="0"/>
        </w:rPr>
        <w:t xml:space="preserve">Assets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Trust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details for the user will be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Unauthorized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Workout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workout data for the user will be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Challenge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challenges the user has started and finished will be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Authorized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Location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for the location of the user is temporarily stored for processing user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System Admin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scuk491138mu" w:id="5"/>
      <w:bookmarkEnd w:id="5"/>
      <w:r w:rsidDel="00000000" w:rsidR="00000000" w:rsidRPr="00000000">
        <w:rPr>
          <w:rtl w:val="0"/>
        </w:rPr>
        <w:t xml:space="preserve">Trust Levels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before being authorized with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after being authorized with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person with admin access to the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69m0wi5z78mc" w:id="6"/>
      <w:bookmarkEnd w:id="6"/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Currently, the Registration and Login pages are focused due to their importance in modifying database data.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vxsh5nulacnd" w:id="7"/>
      <w:bookmarkEnd w:id="7"/>
      <w:r w:rsidDel="00000000" w:rsidR="00000000" w:rsidRPr="00000000">
        <w:rPr>
          <w:rtl w:val="0"/>
        </w:rPr>
        <w:t xml:space="preserve">See Threat Report Page for Mitigated Threats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