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CB07" w14:textId="0F44101B" w:rsidR="004E771F" w:rsidRPr="00C041C7" w:rsidRDefault="00EB234D" w:rsidP="00877DAA">
      <w:pPr>
        <w:jc w:val="both"/>
        <w:rPr>
          <w:rFonts w:cs="Times New Roman"/>
          <w:b/>
          <w:bCs/>
          <w:sz w:val="26"/>
          <w:szCs w:val="26"/>
        </w:rPr>
      </w:pPr>
      <w:r w:rsidRPr="00C041C7">
        <w:rPr>
          <w:rFonts w:cs="Times New Roman"/>
          <w:b/>
          <w:bCs/>
          <w:sz w:val="26"/>
          <w:szCs w:val="26"/>
        </w:rPr>
        <w:t>Phần 1: Docker là gì?</w:t>
      </w:r>
    </w:p>
    <w:p w14:paraId="0927B7F0" w14:textId="66CFF87D" w:rsidR="00EB234D" w:rsidRPr="00C041C7" w:rsidRDefault="00EB234D" w:rsidP="00877DAA">
      <w:pPr>
        <w:jc w:val="both"/>
        <w:rPr>
          <w:rFonts w:eastAsia="Times New Roman" w:cs="Times New Roman"/>
          <w:b/>
          <w:bCs/>
          <w:spacing w:val="2"/>
          <w:kern w:val="0"/>
          <w:sz w:val="26"/>
          <w:szCs w:val="26"/>
          <w14:ligatures w14:val="none"/>
        </w:rPr>
      </w:pPr>
      <w:r w:rsidRPr="00C041C7">
        <w:rPr>
          <w:rFonts w:eastAsia="Times New Roman" w:cs="Times New Roman"/>
          <w:b/>
          <w:bCs/>
          <w:spacing w:val="2"/>
          <w:kern w:val="0"/>
          <w:sz w:val="26"/>
          <w:szCs w:val="26"/>
          <w:bdr w:val="none" w:sz="0" w:space="0" w:color="auto" w:frame="1"/>
          <w14:ligatures w14:val="none"/>
        </w:rPr>
        <w:t xml:space="preserve">A.1 </w:t>
      </w:r>
      <w:r w:rsidRPr="00C041C7">
        <w:rPr>
          <w:rFonts w:eastAsia="Times New Roman" w:cs="Times New Roman"/>
          <w:b/>
          <w:bCs/>
          <w:spacing w:val="2"/>
          <w:kern w:val="0"/>
          <w:sz w:val="26"/>
          <w:szCs w:val="26"/>
          <w:bdr w:val="none" w:sz="0" w:space="0" w:color="auto" w:frame="1"/>
          <w14:ligatures w14:val="none"/>
        </w:rPr>
        <w:t>Docker là gì?</w:t>
      </w:r>
    </w:p>
    <w:p w14:paraId="53C81B9F" w14:textId="77777777" w:rsidR="00EB234D" w:rsidRPr="00C041C7" w:rsidRDefault="00EB234D" w:rsidP="00877DAA">
      <w:pPr>
        <w:ind w:firstLine="720"/>
        <w:jc w:val="both"/>
        <w:rPr>
          <w:rFonts w:eastAsia="Times New Roman" w:cs="Times New Roman"/>
          <w:spacing w:val="2"/>
          <w:kern w:val="0"/>
          <w:sz w:val="26"/>
          <w:szCs w:val="26"/>
          <w14:ligatures w14:val="none"/>
        </w:rPr>
      </w:pPr>
      <w:hyperlink r:id="rId5" w:tgtFrame="_blank" w:history="1">
        <w:r w:rsidRPr="00C041C7">
          <w:rPr>
            <w:rFonts w:eastAsia="Times New Roman" w:cs="Times New Roman"/>
            <w:spacing w:val="2"/>
            <w:kern w:val="0"/>
            <w:sz w:val="26"/>
            <w:szCs w:val="26"/>
            <w:bdr w:val="none" w:sz="0" w:space="0" w:color="auto" w:frame="1"/>
            <w14:ligatures w14:val="none"/>
          </w:rPr>
          <w:t>Docker là một nền tảng </w:t>
        </w:r>
      </w:hyperlink>
      <w:hyperlink r:id="rId6" w:tgtFrame="_blank" w:history="1">
        <w:r w:rsidRPr="00C041C7">
          <w:rPr>
            <w:rFonts w:eastAsia="Times New Roman" w:cs="Times New Roman"/>
            <w:spacing w:val="2"/>
            <w:kern w:val="0"/>
            <w:sz w:val="26"/>
            <w:szCs w:val="26"/>
            <w:bdr w:val="none" w:sz="0" w:space="0" w:color="auto" w:frame="1"/>
            <w14:ligatures w14:val="none"/>
          </w:rPr>
          <w:t>chứa ứng dụng</w:t>
        </w:r>
      </w:hyperlink>
      <w:r w:rsidRPr="00C041C7">
        <w:rPr>
          <w:rFonts w:eastAsia="Times New Roman" w:cs="Times New Roman"/>
          <w:spacing w:val="2"/>
          <w:kern w:val="0"/>
          <w:sz w:val="26"/>
          <w:szCs w:val="26"/>
          <w:bdr w:val="none" w:sz="0" w:space="0" w:color="auto" w:frame="1"/>
          <w14:ligatures w14:val="none"/>
        </w:rPr>
        <w:t> nguồn mở mà qua đó bạn có thể đóng gói ứng dụng của mình và tất cả các phần phụ thuộc của nó vào một đơn vị tiêu chuẩn hóa được gọi là bộ chứa. Các thùng chứa có trọng lượng nhẹ nên có thể di chuyển được và chúng được cách ly với cơ sở hạ tầng bên dưới cũng như với các thùng chứa khác. Bạn có thể chạy </w:t>
      </w:r>
      <w:hyperlink r:id="rId7" w:tgtFrame="_blank" w:history="1">
        <w:r w:rsidRPr="00C041C7">
          <w:rPr>
            <w:rFonts w:eastAsia="Times New Roman" w:cs="Times New Roman"/>
            <w:spacing w:val="2"/>
            <w:kern w:val="0"/>
            <w:sz w:val="26"/>
            <w:szCs w:val="26"/>
            <w:bdr w:val="none" w:sz="0" w:space="0" w:color="auto" w:frame="1"/>
            <w14:ligatures w14:val="none"/>
          </w:rPr>
          <w:t>hình ảnh docker</w:t>
        </w:r>
      </w:hyperlink>
      <w:r w:rsidRPr="00C041C7">
        <w:rPr>
          <w:rFonts w:eastAsia="Times New Roman" w:cs="Times New Roman"/>
          <w:spacing w:val="2"/>
          <w:kern w:val="0"/>
          <w:sz w:val="26"/>
          <w:szCs w:val="26"/>
          <w:bdr w:val="none" w:sz="0" w:space="0" w:color="auto" w:frame="1"/>
          <w14:ligatures w14:val="none"/>
        </w:rPr>
        <w:t> dưới dạng </w:t>
      </w:r>
      <w:hyperlink r:id="rId8" w:tgtFrame="_blank" w:history="1">
        <w:r w:rsidRPr="00C041C7">
          <w:rPr>
            <w:rFonts w:eastAsia="Times New Roman" w:cs="Times New Roman"/>
            <w:spacing w:val="2"/>
            <w:kern w:val="0"/>
            <w:sz w:val="26"/>
            <w:szCs w:val="26"/>
            <w:bdr w:val="none" w:sz="0" w:space="0" w:color="auto" w:frame="1"/>
            <w14:ligatures w14:val="none"/>
          </w:rPr>
          <w:t>bộ chứa docker</w:t>
        </w:r>
      </w:hyperlink>
      <w:r w:rsidRPr="00C041C7">
        <w:rPr>
          <w:rFonts w:eastAsia="Times New Roman" w:cs="Times New Roman"/>
          <w:spacing w:val="2"/>
          <w:kern w:val="0"/>
          <w:sz w:val="26"/>
          <w:szCs w:val="26"/>
          <w:bdr w:val="none" w:sz="0" w:space="0" w:color="auto" w:frame="1"/>
          <w14:ligatures w14:val="none"/>
        </w:rPr>
        <w:t> trong bất kỳ máy nào có cài đặt docker mà không phụ thuộc vào </w:t>
      </w:r>
      <w:hyperlink r:id="rId9" w:tgtFrame="_blank" w:history="1">
        <w:r w:rsidRPr="00C041C7">
          <w:rPr>
            <w:rFonts w:eastAsia="Times New Roman" w:cs="Times New Roman"/>
            <w:spacing w:val="2"/>
            <w:kern w:val="0"/>
            <w:sz w:val="26"/>
            <w:szCs w:val="26"/>
            <w:bdr w:val="none" w:sz="0" w:space="0" w:color="auto" w:frame="1"/>
            <w14:ligatures w14:val="none"/>
          </w:rPr>
          <w:t>hệ điều hành.</w:t>
        </w:r>
      </w:hyperlink>
    </w:p>
    <w:p w14:paraId="7859EA83" w14:textId="00EBC25F" w:rsidR="00EB234D" w:rsidRPr="00C041C7" w:rsidRDefault="00EB234D" w:rsidP="00877DAA">
      <w:pPr>
        <w:jc w:val="both"/>
        <w:rPr>
          <w:rFonts w:cs="Times New Roman"/>
          <w:b/>
          <w:bCs/>
          <w:spacing w:val="2"/>
          <w:sz w:val="26"/>
          <w:szCs w:val="26"/>
        </w:rPr>
      </w:pPr>
      <w:r w:rsidRPr="00C041C7">
        <w:rPr>
          <w:rFonts w:cs="Times New Roman"/>
          <w:b/>
          <w:bCs/>
          <w:spacing w:val="2"/>
          <w:sz w:val="26"/>
          <w:szCs w:val="26"/>
          <w:bdr w:val="none" w:sz="0" w:space="0" w:color="auto" w:frame="1"/>
        </w:rPr>
        <w:t xml:space="preserve">A.2 </w:t>
      </w:r>
      <w:r w:rsidRPr="00C041C7">
        <w:rPr>
          <w:rFonts w:cs="Times New Roman"/>
          <w:b/>
          <w:bCs/>
          <w:spacing w:val="2"/>
          <w:sz w:val="26"/>
          <w:szCs w:val="26"/>
          <w:bdr w:val="none" w:sz="0" w:space="0" w:color="auto" w:frame="1"/>
        </w:rPr>
        <w:t>Các thành phần chính của Docker</w:t>
      </w:r>
    </w:p>
    <w:p w14:paraId="2C86A19F" w14:textId="77777777" w:rsidR="00EB234D" w:rsidRPr="00C041C7" w:rsidRDefault="00EB234D" w:rsidP="00877DAA">
      <w:pPr>
        <w:ind w:firstLine="720"/>
        <w:jc w:val="both"/>
        <w:rPr>
          <w:rFonts w:cs="Times New Roman"/>
          <w:spacing w:val="2"/>
          <w:sz w:val="26"/>
          <w:szCs w:val="26"/>
        </w:rPr>
      </w:pPr>
      <w:r w:rsidRPr="00C041C7">
        <w:rPr>
          <w:rFonts w:cs="Times New Roman"/>
          <w:spacing w:val="2"/>
          <w:sz w:val="26"/>
          <w:szCs w:val="26"/>
          <w:bdr w:val="none" w:sz="0" w:space="0" w:color="auto" w:frame="1"/>
        </w:rPr>
        <w:t>Sau đây là một số thành phần chính của Docker:</w:t>
      </w:r>
    </w:p>
    <w:p w14:paraId="43F31851" w14:textId="77777777" w:rsidR="00EB234D" w:rsidRPr="00C041C7" w:rsidRDefault="00EB234D" w:rsidP="00877DAA">
      <w:pPr>
        <w:jc w:val="both"/>
        <w:rPr>
          <w:rFonts w:cs="Times New Roman"/>
          <w:spacing w:val="2"/>
          <w:sz w:val="26"/>
          <w:szCs w:val="26"/>
        </w:rPr>
      </w:pPr>
      <w:r w:rsidRPr="00C041C7">
        <w:rPr>
          <w:rStyle w:val="Strong"/>
          <w:rFonts w:cs="Times New Roman"/>
          <w:spacing w:val="2"/>
          <w:sz w:val="26"/>
          <w:szCs w:val="26"/>
          <w:bdr w:val="none" w:sz="0" w:space="0" w:color="auto" w:frame="1"/>
        </w:rPr>
        <w:t>Docker Engine:</w:t>
      </w:r>
      <w:r w:rsidRPr="00C041C7">
        <w:rPr>
          <w:rFonts w:cs="Times New Roman"/>
          <w:spacing w:val="2"/>
          <w:sz w:val="26"/>
          <w:szCs w:val="26"/>
          <w:bdr w:val="none" w:sz="0" w:space="0" w:color="auto" w:frame="1"/>
        </w:rPr>
        <w:t> Đây là một phần cốt lõi của docker, xử lý việc tạo và quản lý các container.</w:t>
      </w:r>
    </w:p>
    <w:p w14:paraId="5FF8C72C" w14:textId="77777777" w:rsidR="00EB234D" w:rsidRPr="00C041C7" w:rsidRDefault="00EB234D" w:rsidP="00877DAA">
      <w:pPr>
        <w:jc w:val="both"/>
        <w:rPr>
          <w:rFonts w:cs="Times New Roman"/>
          <w:spacing w:val="2"/>
          <w:sz w:val="26"/>
          <w:szCs w:val="26"/>
        </w:rPr>
      </w:pPr>
      <w:r w:rsidRPr="00C041C7">
        <w:rPr>
          <w:rStyle w:val="Strong"/>
          <w:rFonts w:cs="Times New Roman"/>
          <w:spacing w:val="2"/>
          <w:sz w:val="26"/>
          <w:szCs w:val="26"/>
          <w:bdr w:val="none" w:sz="0" w:space="0" w:color="auto" w:frame="1"/>
        </w:rPr>
        <w:t>Docker Image:</w:t>
      </w:r>
      <w:r w:rsidRPr="00C041C7">
        <w:rPr>
          <w:rFonts w:cs="Times New Roman"/>
          <w:spacing w:val="2"/>
          <w:sz w:val="26"/>
          <w:szCs w:val="26"/>
          <w:bdr w:val="none" w:sz="0" w:space="0" w:color="auto" w:frame="1"/>
        </w:rPr>
        <w:t> Đây là mẫu chỉ đọc được sử dụng để tạo vùng chứa, chứa mã ứng dụng và các phần phụ thuộc.</w:t>
      </w:r>
    </w:p>
    <w:p w14:paraId="65FDC477" w14:textId="77777777" w:rsidR="00EB234D" w:rsidRPr="00C041C7" w:rsidRDefault="00EB234D" w:rsidP="00877DAA">
      <w:pPr>
        <w:jc w:val="both"/>
        <w:rPr>
          <w:rFonts w:cs="Times New Roman"/>
          <w:spacing w:val="2"/>
          <w:sz w:val="26"/>
          <w:szCs w:val="26"/>
        </w:rPr>
      </w:pPr>
      <w:r w:rsidRPr="00C041C7">
        <w:rPr>
          <w:rStyle w:val="Strong"/>
          <w:rFonts w:cs="Times New Roman"/>
          <w:spacing w:val="2"/>
          <w:sz w:val="26"/>
          <w:szCs w:val="26"/>
          <w:bdr w:val="none" w:sz="0" w:space="0" w:color="auto" w:frame="1"/>
        </w:rPr>
        <w:t>Docker Hub:</w:t>
      </w:r>
      <w:r w:rsidRPr="00C041C7">
        <w:rPr>
          <w:rFonts w:cs="Times New Roman"/>
          <w:spacing w:val="2"/>
          <w:sz w:val="26"/>
          <w:szCs w:val="26"/>
          <w:bdr w:val="none" w:sz="0" w:space="0" w:color="auto" w:frame="1"/>
        </w:rPr>
        <w:t> Đây là kho lưu trữ dựa trên đám mây được sử dụng để tìm và chia sẻ hình ảnh vùng chứa.</w:t>
      </w:r>
    </w:p>
    <w:p w14:paraId="5366EF22" w14:textId="77777777" w:rsidR="00EB234D" w:rsidRPr="00C041C7" w:rsidRDefault="00EB234D" w:rsidP="00877DAA">
      <w:pPr>
        <w:jc w:val="both"/>
        <w:rPr>
          <w:rFonts w:cs="Times New Roman"/>
          <w:spacing w:val="2"/>
          <w:sz w:val="26"/>
          <w:szCs w:val="26"/>
        </w:rPr>
      </w:pPr>
      <w:r w:rsidRPr="00C041C7">
        <w:rPr>
          <w:rStyle w:val="Strong"/>
          <w:rFonts w:cs="Times New Roman"/>
          <w:spacing w:val="2"/>
          <w:sz w:val="26"/>
          <w:szCs w:val="26"/>
          <w:bdr w:val="none" w:sz="0" w:space="0" w:color="auto" w:frame="1"/>
        </w:rPr>
        <w:t>Dockerfile:</w:t>
      </w:r>
      <w:r w:rsidRPr="00C041C7">
        <w:rPr>
          <w:rFonts w:cs="Times New Roman"/>
          <w:spacing w:val="2"/>
          <w:sz w:val="26"/>
          <w:szCs w:val="26"/>
          <w:bdr w:val="none" w:sz="0" w:space="0" w:color="auto" w:frame="1"/>
        </w:rPr>
        <w:t> Đây là một tập lệnh chứa các hướng dẫn để xây dựng hình ảnh docker.</w:t>
      </w:r>
    </w:p>
    <w:p w14:paraId="2EF0C664" w14:textId="39E92420" w:rsidR="00EB234D" w:rsidRPr="00C041C7" w:rsidRDefault="00CE76C7" w:rsidP="00877DAA">
      <w:pPr>
        <w:jc w:val="both"/>
        <w:rPr>
          <w:rFonts w:cs="Times New Roman"/>
          <w:spacing w:val="2"/>
          <w:sz w:val="26"/>
          <w:szCs w:val="26"/>
        </w:rPr>
      </w:pPr>
      <w:r w:rsidRPr="00C041C7">
        <w:rPr>
          <w:rStyle w:val="Strong"/>
          <w:rFonts w:cs="Times New Roman"/>
          <w:spacing w:val="2"/>
          <w:sz w:val="26"/>
          <w:szCs w:val="26"/>
          <w:bdr w:val="none" w:sz="0" w:space="0" w:color="auto" w:frame="1"/>
          <w:shd w:val="clear" w:color="auto" w:fill="FFFFFF"/>
        </w:rPr>
        <w:t>Docker Registry</w:t>
      </w:r>
      <w:r w:rsidR="00EB234D" w:rsidRPr="00C041C7">
        <w:rPr>
          <w:rFonts w:cs="Times New Roman"/>
          <w:spacing w:val="2"/>
          <w:sz w:val="26"/>
          <w:szCs w:val="26"/>
          <w:bdr w:val="none" w:sz="0" w:space="0" w:color="auto" w:frame="1"/>
        </w:rPr>
        <w:t>: Đây là một hệ thống phân phối lưu trữ cho hình ảnh docker, nơi bạn có thể lưu trữ hình ảnh ở cả chế độ công khai và riêng tư.</w:t>
      </w:r>
    </w:p>
    <w:p w14:paraId="68C6EE26" w14:textId="77777777" w:rsidR="00877DAA" w:rsidRPr="00C041C7" w:rsidRDefault="00877DAA" w:rsidP="00877DAA">
      <w:pPr>
        <w:jc w:val="both"/>
        <w:rPr>
          <w:rFonts w:cs="Times New Roman"/>
          <w:b/>
          <w:bCs/>
          <w:sz w:val="26"/>
          <w:szCs w:val="26"/>
        </w:rPr>
      </w:pPr>
      <w:r w:rsidRPr="00C041C7">
        <w:rPr>
          <w:rFonts w:cs="Times New Roman"/>
          <w:b/>
          <w:bCs/>
          <w:sz w:val="26"/>
          <w:szCs w:val="26"/>
        </w:rPr>
        <w:t xml:space="preserve">A.3 </w:t>
      </w:r>
      <w:r w:rsidRPr="00C041C7">
        <w:rPr>
          <w:rFonts w:cs="Times New Roman"/>
          <w:b/>
          <w:bCs/>
          <w:sz w:val="26"/>
          <w:szCs w:val="26"/>
          <w:bdr w:val="none" w:sz="0" w:space="0" w:color="auto" w:frame="1"/>
        </w:rPr>
        <w:t>Kiến trúc Docker là gì và Docker hoạt động như thế nào?</w:t>
      </w:r>
    </w:p>
    <w:p w14:paraId="32AB253C" w14:textId="7C32AA66" w:rsidR="00877DAA" w:rsidRPr="00C041C7" w:rsidRDefault="00877DAA" w:rsidP="00877DAA">
      <w:pPr>
        <w:pStyle w:val="NormalWeb"/>
        <w:shd w:val="clear" w:color="auto" w:fill="FFFFFF"/>
        <w:spacing w:before="0" w:beforeAutospacing="0" w:after="0" w:afterAutospacing="0"/>
        <w:ind w:firstLine="720"/>
        <w:jc w:val="both"/>
        <w:textAlignment w:val="baseline"/>
        <w:rPr>
          <w:spacing w:val="2"/>
          <w:sz w:val="26"/>
          <w:szCs w:val="26"/>
        </w:rPr>
      </w:pPr>
      <w:r w:rsidRPr="00C041C7">
        <w:rPr>
          <w:spacing w:val="2"/>
          <w:sz w:val="26"/>
          <w:szCs w:val="26"/>
          <w:bdr w:val="none" w:sz="0" w:space="0" w:color="auto" w:frame="1"/>
        </w:rPr>
        <w:t xml:space="preserve">Docker sử dụng </w:t>
      </w:r>
      <w:r w:rsidRPr="00C041C7">
        <w:rPr>
          <w:b/>
          <w:bCs/>
          <w:spacing w:val="2"/>
          <w:sz w:val="26"/>
          <w:szCs w:val="26"/>
          <w:bdr w:val="none" w:sz="0" w:space="0" w:color="auto" w:frame="1"/>
        </w:rPr>
        <w:t>kiến ​​trúc client-server</w:t>
      </w:r>
      <w:r w:rsidRPr="00C041C7">
        <w:rPr>
          <w:spacing w:val="2"/>
          <w:sz w:val="26"/>
          <w:szCs w:val="26"/>
          <w:bdr w:val="none" w:sz="0" w:space="0" w:color="auto" w:frame="1"/>
        </w:rPr>
        <w:t xml:space="preserve">. Máy khách Docker giao tiếp với trình nền docker giúp xây dựng, chạy và phân phối các vùng chứa docker. Máy khách Docker chạy với daemon trên cùng một hệ thống hoặc chúng ta có thể kết nối máy khách Docker với daemon Docker từ xa. Với sự trợ giúp của API REST qua ổ cắm UNIX hoặc mạng, máy khách docker và daemon tương tác với nhau. </w:t>
      </w:r>
    </w:p>
    <w:p w14:paraId="6AC04B2E" w14:textId="41CFC5B8" w:rsidR="00877DAA" w:rsidRPr="00C041C7" w:rsidRDefault="00877DAA" w:rsidP="00877DAA">
      <w:pPr>
        <w:pStyle w:val="NormalWeb"/>
        <w:shd w:val="clear" w:color="auto" w:fill="FFFFFF"/>
        <w:spacing w:before="0" w:beforeAutospacing="0" w:after="150" w:afterAutospacing="0"/>
        <w:jc w:val="both"/>
        <w:textAlignment w:val="baseline"/>
        <w:rPr>
          <w:spacing w:val="2"/>
          <w:sz w:val="26"/>
          <w:szCs w:val="26"/>
        </w:rPr>
      </w:pPr>
      <w:r w:rsidRPr="00C041C7">
        <w:rPr>
          <w:noProof/>
          <w:spacing w:val="2"/>
          <w:sz w:val="26"/>
          <w:szCs w:val="26"/>
        </w:rPr>
        <w:drawing>
          <wp:inline distT="0" distB="0" distL="0" distR="0" wp14:anchorId="34BA43C7" wp14:editId="1985EC87">
            <wp:extent cx="5940425" cy="2269490"/>
            <wp:effectExtent l="0" t="0" r="3175" b="0"/>
            <wp:docPr id="1" name="Picture 1" descr="Kiến trúc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Doc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269490"/>
                    </a:xfrm>
                    <a:prstGeom prst="rect">
                      <a:avLst/>
                    </a:prstGeom>
                    <a:noFill/>
                    <a:ln>
                      <a:noFill/>
                    </a:ln>
                  </pic:spPr>
                </pic:pic>
              </a:graphicData>
            </a:graphic>
          </wp:inline>
        </w:drawing>
      </w:r>
    </w:p>
    <w:p w14:paraId="3237538B" w14:textId="5C62EB6D" w:rsidR="00C041C7" w:rsidRPr="00C041C7" w:rsidRDefault="00C041C7" w:rsidP="00C041C7">
      <w:pPr>
        <w:rPr>
          <w:rFonts w:cs="Times New Roman"/>
          <w:b/>
          <w:bCs/>
          <w:sz w:val="26"/>
          <w:szCs w:val="26"/>
        </w:rPr>
      </w:pPr>
      <w:r w:rsidRPr="00C041C7">
        <w:rPr>
          <w:rFonts w:cs="Times New Roman"/>
          <w:b/>
          <w:bCs/>
          <w:sz w:val="26"/>
          <w:szCs w:val="26"/>
          <w:bdr w:val="none" w:sz="0" w:space="0" w:color="auto" w:frame="1"/>
        </w:rPr>
        <w:t xml:space="preserve">A.4 </w:t>
      </w:r>
      <w:r w:rsidRPr="00C041C7">
        <w:rPr>
          <w:rFonts w:cs="Times New Roman"/>
          <w:b/>
          <w:bCs/>
          <w:sz w:val="26"/>
          <w:szCs w:val="26"/>
          <w:bdr w:val="none" w:sz="0" w:space="0" w:color="auto" w:frame="1"/>
        </w:rPr>
        <w:t>Lệnh Docker</w:t>
      </w:r>
    </w:p>
    <w:p w14:paraId="0F8CD0C5" w14:textId="77777777" w:rsidR="00C041C7" w:rsidRPr="00C041C7" w:rsidRDefault="00C041C7" w:rsidP="000E4140">
      <w:pPr>
        <w:pStyle w:val="NormalWeb"/>
        <w:shd w:val="clear" w:color="auto" w:fill="FFFFFF"/>
        <w:spacing w:before="0" w:beforeAutospacing="0" w:after="0" w:afterAutospacing="0"/>
        <w:ind w:firstLine="720"/>
        <w:jc w:val="both"/>
        <w:textAlignment w:val="baseline"/>
        <w:rPr>
          <w:spacing w:val="2"/>
          <w:sz w:val="26"/>
          <w:szCs w:val="26"/>
        </w:rPr>
      </w:pPr>
      <w:r w:rsidRPr="00C041C7">
        <w:rPr>
          <w:spacing w:val="2"/>
          <w:sz w:val="26"/>
          <w:szCs w:val="26"/>
          <w:bdr w:val="none" w:sz="0" w:space="0" w:color="auto" w:frame="1"/>
        </w:rPr>
        <w:t>Thông qua việc giới thiệu các lệnh docker thiết yếu, docker đã trở thành một phần mềm mạnh mẽ trong việc đơn giản hóa quy trình quản lý container. Nó giúp đảm bảo quy trình phát triển và triển khai liền mạch. Sau đây là một số lệnh docker được sử dụng phổ biến:</w:t>
      </w:r>
    </w:p>
    <w:p w14:paraId="2831BDCE" w14:textId="77777777" w:rsidR="00C041C7" w:rsidRPr="00C041C7" w:rsidRDefault="00C041C7" w:rsidP="00C041C7">
      <w:pPr>
        <w:numPr>
          <w:ilvl w:val="0"/>
          <w:numId w:val="6"/>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Docker Run:</w:t>
      </w:r>
      <w:r w:rsidRPr="00C041C7">
        <w:rPr>
          <w:rFonts w:cs="Times New Roman"/>
          <w:spacing w:val="2"/>
          <w:sz w:val="26"/>
          <w:szCs w:val="26"/>
          <w:bdr w:val="none" w:sz="0" w:space="0" w:color="auto" w:frame="1"/>
        </w:rPr>
        <w:t> Nó được sử dụng để khởi chạy các container từ hình ảnh, với việc chỉ định các tùy chọn và lệnh thời gian chạy.</w:t>
      </w:r>
    </w:p>
    <w:p w14:paraId="174B5012" w14:textId="77777777" w:rsidR="00C041C7" w:rsidRPr="00C041C7" w:rsidRDefault="00C041C7" w:rsidP="00C041C7">
      <w:pPr>
        <w:numPr>
          <w:ilvl w:val="0"/>
          <w:numId w:val="7"/>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Docker Pull:</w:t>
      </w:r>
      <w:r w:rsidRPr="00C041C7">
        <w:rPr>
          <w:rFonts w:cs="Times New Roman"/>
          <w:spacing w:val="2"/>
          <w:sz w:val="26"/>
          <w:szCs w:val="26"/>
          <w:bdr w:val="none" w:sz="0" w:space="0" w:color="auto" w:frame="1"/>
        </w:rPr>
        <w:t> Nó tìm nạp các hình ảnh vùng chứa từ sổ đăng ký vùng chứa như Docker Hub về máy cục bộ.</w:t>
      </w:r>
    </w:p>
    <w:p w14:paraId="3F4B79E9" w14:textId="77777777" w:rsidR="00C041C7" w:rsidRPr="00C041C7" w:rsidRDefault="00C041C7" w:rsidP="00C041C7">
      <w:pPr>
        <w:numPr>
          <w:ilvl w:val="0"/>
          <w:numId w:val="8"/>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Docker ps</w:t>
      </w:r>
      <w:r w:rsidRPr="00C041C7">
        <w:rPr>
          <w:rFonts w:cs="Times New Roman"/>
          <w:spacing w:val="2"/>
          <w:sz w:val="26"/>
          <w:szCs w:val="26"/>
          <w:bdr w:val="none" w:sz="0" w:space="0" w:color="auto" w:frame="1"/>
        </w:rPr>
        <w:t> : Nó giúp hiển thị các container đang chạy cùng với thông tin quan trọng của chúng như ID container, hình ảnh được sử dụng và trạng thái.</w:t>
      </w:r>
    </w:p>
    <w:p w14:paraId="4D90C266" w14:textId="77777777" w:rsidR="00C041C7" w:rsidRPr="00C041C7" w:rsidRDefault="00C041C7" w:rsidP="00C041C7">
      <w:pPr>
        <w:numPr>
          <w:ilvl w:val="0"/>
          <w:numId w:val="9"/>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lastRenderedPageBreak/>
        <w:t>Docker Stop</w:t>
      </w:r>
      <w:r w:rsidRPr="00C041C7">
        <w:rPr>
          <w:rFonts w:cs="Times New Roman"/>
          <w:spacing w:val="2"/>
          <w:sz w:val="26"/>
          <w:szCs w:val="26"/>
          <w:bdr w:val="none" w:sz="0" w:space="0" w:color="auto" w:frame="1"/>
        </w:rPr>
        <w:t> : Nó giúp tạm dừng các container đang chạy và tắt các tiến trình bên trong chúng một cách nhẹ nhàng.</w:t>
      </w:r>
    </w:p>
    <w:p w14:paraId="457EAC54" w14:textId="77777777" w:rsidR="00C041C7" w:rsidRPr="00C041C7" w:rsidRDefault="00C041C7" w:rsidP="00C041C7">
      <w:pPr>
        <w:numPr>
          <w:ilvl w:val="0"/>
          <w:numId w:val="10"/>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Docker Start:</w:t>
      </w:r>
      <w:r w:rsidRPr="00C041C7">
        <w:rPr>
          <w:rFonts w:cs="Times New Roman"/>
          <w:spacing w:val="2"/>
          <w:sz w:val="26"/>
          <w:szCs w:val="26"/>
          <w:bdr w:val="none" w:sz="0" w:space="0" w:color="auto" w:frame="1"/>
        </w:rPr>
        <w:t> Nó giúp khởi động lại các container đã dừng, tiếp tục hoạt động của chúng từ trạng thái trước đó.</w:t>
      </w:r>
    </w:p>
    <w:p w14:paraId="27A5F439" w14:textId="77777777" w:rsidR="00C041C7" w:rsidRPr="00C041C7" w:rsidRDefault="00C041C7" w:rsidP="00C041C7">
      <w:pPr>
        <w:numPr>
          <w:ilvl w:val="0"/>
          <w:numId w:val="11"/>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Đăng nhập Docker:</w:t>
      </w:r>
      <w:r w:rsidRPr="00C041C7">
        <w:rPr>
          <w:rFonts w:cs="Times New Roman"/>
          <w:spacing w:val="2"/>
          <w:sz w:val="26"/>
          <w:szCs w:val="26"/>
          <w:bdr w:val="none" w:sz="0" w:space="0" w:color="auto" w:frame="1"/>
        </w:rPr>
        <w:t> Nó giúp đăng nhập vào sổ đăng ký docker cho phép truy cập vào các kho lưu trữ riêng tư.</w:t>
      </w:r>
    </w:p>
    <w:p w14:paraId="5060BDD8" w14:textId="2EE5C304" w:rsidR="00C041C7" w:rsidRPr="00C041C7" w:rsidRDefault="00B5227A" w:rsidP="00C041C7">
      <w:pPr>
        <w:rPr>
          <w:rFonts w:cs="Times New Roman"/>
          <w:b/>
          <w:bCs/>
          <w:sz w:val="26"/>
          <w:szCs w:val="26"/>
        </w:rPr>
      </w:pPr>
      <w:r>
        <w:rPr>
          <w:rFonts w:cs="Times New Roman"/>
          <w:b/>
          <w:bCs/>
          <w:sz w:val="26"/>
          <w:szCs w:val="26"/>
          <w:bdr w:val="none" w:sz="0" w:space="0" w:color="auto" w:frame="1"/>
        </w:rPr>
        <w:t>A</w:t>
      </w:r>
      <w:r w:rsidR="00C041C7" w:rsidRPr="00C041C7">
        <w:rPr>
          <w:rFonts w:cs="Times New Roman"/>
          <w:b/>
          <w:bCs/>
          <w:sz w:val="26"/>
          <w:szCs w:val="26"/>
          <w:bdr w:val="none" w:sz="0" w:space="0" w:color="auto" w:frame="1"/>
        </w:rPr>
        <w:t xml:space="preserve">.5 </w:t>
      </w:r>
      <w:r w:rsidR="00C041C7" w:rsidRPr="00C041C7">
        <w:rPr>
          <w:rFonts w:cs="Times New Roman"/>
          <w:b/>
          <w:bCs/>
          <w:sz w:val="26"/>
          <w:szCs w:val="26"/>
          <w:bdr w:val="none" w:sz="0" w:space="0" w:color="auto" w:frame="1"/>
        </w:rPr>
        <w:t>Công cụ Docker</w:t>
      </w:r>
    </w:p>
    <w:p w14:paraId="2A5FD6AB" w14:textId="77777777" w:rsidR="00C041C7" w:rsidRPr="00C041C7" w:rsidRDefault="00C041C7" w:rsidP="00C041C7">
      <w:pPr>
        <w:pStyle w:val="NormalWeb"/>
        <w:shd w:val="clear" w:color="auto" w:fill="FFFFFF"/>
        <w:spacing w:before="0" w:beforeAutospacing="0" w:after="0" w:afterAutospacing="0"/>
        <w:jc w:val="both"/>
        <w:textAlignment w:val="baseline"/>
        <w:rPr>
          <w:spacing w:val="2"/>
          <w:sz w:val="26"/>
          <w:szCs w:val="26"/>
        </w:rPr>
      </w:pPr>
      <w:r w:rsidRPr="00C041C7">
        <w:rPr>
          <w:spacing w:val="2"/>
          <w:sz w:val="26"/>
          <w:szCs w:val="26"/>
          <w:bdr w:val="none" w:sz="0" w:space="0" w:color="auto" w:frame="1"/>
        </w:rPr>
        <w:t>Phần mềm lưu trữ các container có tên là Docker Engine. Docker Engine là một ứng dụng dựa trên máy khách-máy chủ. Docker engine có 3 thành phần chính:</w:t>
      </w:r>
    </w:p>
    <w:p w14:paraId="39BB37BC" w14:textId="77777777" w:rsidR="00C041C7" w:rsidRPr="00C041C7" w:rsidRDefault="00C041C7" w:rsidP="00C041C7">
      <w:pPr>
        <w:numPr>
          <w:ilvl w:val="0"/>
          <w:numId w:val="12"/>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Máy chủ:</w:t>
      </w:r>
      <w:r w:rsidRPr="00C041C7">
        <w:rPr>
          <w:rFonts w:cs="Times New Roman"/>
          <w:spacing w:val="2"/>
          <w:sz w:val="26"/>
          <w:szCs w:val="26"/>
          <w:bdr w:val="none" w:sz="0" w:space="0" w:color="auto" w:frame="1"/>
        </w:rPr>
        <w:t> Nó chịu trách nhiệm tạo và quản lý hình ảnh, vùng chứa, mạng và khối lượng Docker trên Docker. Nó được gọi là một quá trình daemon.</w:t>
      </w:r>
    </w:p>
    <w:p w14:paraId="5E560A6D" w14:textId="77777777" w:rsidR="00C041C7" w:rsidRPr="00C041C7" w:rsidRDefault="00C041C7" w:rsidP="00C041C7">
      <w:pPr>
        <w:numPr>
          <w:ilvl w:val="0"/>
          <w:numId w:val="13"/>
        </w:numPr>
        <w:shd w:val="clear" w:color="auto" w:fill="FFFFFF"/>
        <w:ind w:left="1080"/>
        <w:textAlignment w:val="baseline"/>
        <w:rPr>
          <w:rFonts w:cs="Times New Roman"/>
          <w:spacing w:val="2"/>
          <w:sz w:val="26"/>
          <w:szCs w:val="26"/>
        </w:rPr>
      </w:pPr>
      <w:hyperlink r:id="rId11" w:tgtFrame="_blank" w:history="1">
        <w:r w:rsidRPr="00C041C7">
          <w:rPr>
            <w:rStyle w:val="Strong"/>
            <w:rFonts w:cs="Times New Roman"/>
            <w:spacing w:val="2"/>
            <w:sz w:val="26"/>
            <w:szCs w:val="26"/>
            <w:u w:val="single"/>
            <w:bdr w:val="none" w:sz="0" w:space="0" w:color="auto" w:frame="1"/>
          </w:rPr>
          <w:t>API REST</w:t>
        </w:r>
      </w:hyperlink>
      <w:r w:rsidRPr="00C041C7">
        <w:rPr>
          <w:rStyle w:val="Strong"/>
          <w:rFonts w:cs="Times New Roman"/>
          <w:spacing w:val="2"/>
          <w:sz w:val="26"/>
          <w:szCs w:val="26"/>
          <w:bdr w:val="none" w:sz="0" w:space="0" w:color="auto" w:frame="1"/>
        </w:rPr>
        <w:t> :</w:t>
      </w:r>
      <w:r w:rsidRPr="00C041C7">
        <w:rPr>
          <w:rFonts w:cs="Times New Roman"/>
          <w:spacing w:val="2"/>
          <w:sz w:val="26"/>
          <w:szCs w:val="26"/>
          <w:bdr w:val="none" w:sz="0" w:space="0" w:color="auto" w:frame="1"/>
        </w:rPr>
        <w:t> Nó chỉ định cách các ứng dụng có thể tương tác với Máy chủ và hướng dẫn nó những việc cần làm.</w:t>
      </w:r>
    </w:p>
    <w:p w14:paraId="25DADD5A" w14:textId="77777777" w:rsidR="00C041C7" w:rsidRPr="00C041C7" w:rsidRDefault="00C041C7" w:rsidP="00C041C7">
      <w:pPr>
        <w:numPr>
          <w:ilvl w:val="0"/>
          <w:numId w:val="14"/>
        </w:numPr>
        <w:shd w:val="clear" w:color="auto" w:fill="FFFFFF"/>
        <w:ind w:left="1080"/>
        <w:textAlignment w:val="baseline"/>
        <w:rPr>
          <w:rFonts w:cs="Times New Roman"/>
          <w:spacing w:val="2"/>
          <w:sz w:val="26"/>
          <w:szCs w:val="26"/>
        </w:rPr>
      </w:pPr>
      <w:r w:rsidRPr="00C041C7">
        <w:rPr>
          <w:rStyle w:val="Strong"/>
          <w:rFonts w:cs="Times New Roman"/>
          <w:spacing w:val="2"/>
          <w:sz w:val="26"/>
          <w:szCs w:val="26"/>
          <w:bdr w:val="none" w:sz="0" w:space="0" w:color="auto" w:frame="1"/>
        </w:rPr>
        <w:t>Máy khách:</w:t>
      </w:r>
      <w:r w:rsidRPr="00C041C7">
        <w:rPr>
          <w:rFonts w:cs="Times New Roman"/>
          <w:spacing w:val="2"/>
          <w:sz w:val="26"/>
          <w:szCs w:val="26"/>
          <w:bdr w:val="none" w:sz="0" w:space="0" w:color="auto" w:frame="1"/>
        </w:rPr>
        <w:t> Máy khách là giao diện dòng lệnh docker (CLI), cho phép chúng ta tương tác với Docker bằng các lệnh docker.</w:t>
      </w:r>
    </w:p>
    <w:p w14:paraId="6CE6C6B0" w14:textId="5B4AD4DF" w:rsidR="00C041C7" w:rsidRPr="00C041C7" w:rsidRDefault="00C041C7" w:rsidP="00C041C7">
      <w:pPr>
        <w:rPr>
          <w:rFonts w:cs="Times New Roman"/>
          <w:b/>
          <w:bCs/>
          <w:sz w:val="26"/>
          <w:szCs w:val="26"/>
        </w:rPr>
      </w:pPr>
      <w:r w:rsidRPr="00C041C7">
        <w:rPr>
          <w:rFonts w:cs="Times New Roman"/>
          <w:b/>
          <w:bCs/>
          <w:sz w:val="26"/>
          <w:szCs w:val="26"/>
          <w:bdr w:val="none" w:sz="0" w:space="0" w:color="auto" w:frame="1"/>
        </w:rPr>
        <w:t>A.</w:t>
      </w:r>
      <w:r w:rsidR="00B5227A">
        <w:rPr>
          <w:rFonts w:cs="Times New Roman"/>
          <w:b/>
          <w:bCs/>
          <w:sz w:val="26"/>
          <w:szCs w:val="26"/>
          <w:bdr w:val="none" w:sz="0" w:space="0" w:color="auto" w:frame="1"/>
        </w:rPr>
        <w:t>6</w:t>
      </w:r>
      <w:r w:rsidRPr="00C041C7">
        <w:rPr>
          <w:rFonts w:cs="Times New Roman"/>
          <w:b/>
          <w:bCs/>
          <w:sz w:val="26"/>
          <w:szCs w:val="26"/>
          <w:bdr w:val="none" w:sz="0" w:space="0" w:color="auto" w:frame="1"/>
        </w:rPr>
        <w:t xml:space="preserve"> </w:t>
      </w:r>
      <w:r w:rsidRPr="00C041C7">
        <w:rPr>
          <w:rFonts w:cs="Times New Roman"/>
          <w:b/>
          <w:bCs/>
          <w:sz w:val="26"/>
          <w:szCs w:val="26"/>
          <w:bdr w:val="none" w:sz="0" w:space="0" w:color="auto" w:frame="1"/>
        </w:rPr>
        <w:t>Sự khác biệt giữa Docker Container và Máy ảo</w:t>
      </w:r>
    </w:p>
    <w:p w14:paraId="6C614F90" w14:textId="77777777" w:rsidR="00C041C7" w:rsidRPr="00C041C7" w:rsidRDefault="00C041C7" w:rsidP="00C041C7">
      <w:pPr>
        <w:pStyle w:val="NormalWeb"/>
        <w:shd w:val="clear" w:color="auto" w:fill="FFFFFF"/>
        <w:spacing w:before="0" w:beforeAutospacing="0" w:after="0" w:afterAutospacing="0"/>
        <w:jc w:val="both"/>
        <w:textAlignment w:val="baseline"/>
        <w:rPr>
          <w:spacing w:val="2"/>
          <w:sz w:val="26"/>
          <w:szCs w:val="26"/>
        </w:rPr>
      </w:pPr>
      <w:r w:rsidRPr="00C041C7">
        <w:rPr>
          <w:spacing w:val="2"/>
          <w:sz w:val="26"/>
          <w:szCs w:val="26"/>
          <w:bdr w:val="none" w:sz="0" w:space="0" w:color="auto" w:frame="1"/>
        </w:rPr>
        <w:t>Sau đây là những khác biệt giữa vùng chứa docker và Máy ảo:</w:t>
      </w:r>
    </w:p>
    <w:tbl>
      <w:tblPr>
        <w:tblW w:w="0" w:type="auto"/>
        <w:shd w:val="clear" w:color="auto" w:fill="FFFFFF"/>
        <w:tblCellMar>
          <w:left w:w="0" w:type="dxa"/>
          <w:right w:w="0" w:type="dxa"/>
        </w:tblCellMar>
        <w:tblLook w:val="04A0" w:firstRow="1" w:lastRow="0" w:firstColumn="1" w:lastColumn="0" w:noHBand="0" w:noVBand="1"/>
      </w:tblPr>
      <w:tblGrid>
        <w:gridCol w:w="4392"/>
        <w:gridCol w:w="4957"/>
      </w:tblGrid>
      <w:tr w:rsidR="00C041C7" w:rsidRPr="00C041C7" w14:paraId="2C0589E2" w14:textId="77777777" w:rsidTr="00C041C7">
        <w:trPr>
          <w:tblHeader/>
        </w:trPr>
        <w:tc>
          <w:tcPr>
            <w:tcW w:w="439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C362A71" w14:textId="77777777" w:rsidR="00C041C7" w:rsidRPr="00C041C7" w:rsidRDefault="00C041C7">
            <w:pPr>
              <w:pStyle w:val="NormalWeb"/>
              <w:spacing w:before="0" w:beforeAutospacing="0" w:after="0" w:afterAutospacing="0"/>
              <w:jc w:val="center"/>
              <w:textAlignment w:val="baseline"/>
              <w:rPr>
                <w:b/>
                <w:bCs/>
                <w:spacing w:val="2"/>
                <w:sz w:val="26"/>
                <w:szCs w:val="26"/>
              </w:rPr>
            </w:pPr>
            <w:r w:rsidRPr="00C041C7">
              <w:rPr>
                <w:b/>
                <w:bCs/>
                <w:spacing w:val="2"/>
                <w:sz w:val="26"/>
                <w:szCs w:val="26"/>
                <w:bdr w:val="none" w:sz="0" w:space="0" w:color="auto" w:frame="1"/>
              </w:rPr>
              <w:t>Docker container</w:t>
            </w:r>
          </w:p>
        </w:tc>
        <w:tc>
          <w:tcPr>
            <w:tcW w:w="49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0716E0" w14:textId="77777777" w:rsidR="00C041C7" w:rsidRPr="00C041C7" w:rsidRDefault="00C041C7">
            <w:pPr>
              <w:pStyle w:val="NormalWeb"/>
              <w:spacing w:before="0" w:beforeAutospacing="0" w:after="0" w:afterAutospacing="0"/>
              <w:jc w:val="center"/>
              <w:textAlignment w:val="baseline"/>
              <w:rPr>
                <w:b/>
                <w:bCs/>
                <w:spacing w:val="2"/>
                <w:sz w:val="26"/>
                <w:szCs w:val="26"/>
              </w:rPr>
            </w:pPr>
            <w:r w:rsidRPr="00C041C7">
              <w:rPr>
                <w:b/>
                <w:bCs/>
                <w:spacing w:val="2"/>
                <w:sz w:val="26"/>
                <w:szCs w:val="26"/>
                <w:bdr w:val="none" w:sz="0" w:space="0" w:color="auto" w:frame="1"/>
              </w:rPr>
              <w:t>Máy ảo</w:t>
            </w:r>
          </w:p>
        </w:tc>
      </w:tr>
      <w:tr w:rsidR="00C041C7" w:rsidRPr="00C041C7" w14:paraId="450F441F" w14:textId="77777777" w:rsidTr="00C041C7">
        <w:tc>
          <w:tcPr>
            <w:tcW w:w="439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77C57" w14:textId="77777777" w:rsidR="00C041C7" w:rsidRPr="00C041C7" w:rsidRDefault="00C041C7">
            <w:pPr>
              <w:pStyle w:val="NormalWeb"/>
              <w:spacing w:before="0" w:beforeAutospacing="0" w:after="0" w:afterAutospacing="0"/>
              <w:jc w:val="both"/>
              <w:textAlignment w:val="baseline"/>
              <w:rPr>
                <w:spacing w:val="2"/>
                <w:sz w:val="26"/>
                <w:szCs w:val="26"/>
              </w:rPr>
            </w:pPr>
            <w:r w:rsidRPr="00C041C7">
              <w:rPr>
                <w:spacing w:val="2"/>
                <w:sz w:val="26"/>
                <w:szCs w:val="26"/>
                <w:bdr w:val="none" w:sz="0" w:space="0" w:color="auto" w:frame="1"/>
              </w:rPr>
              <w:t>Docker Container chứa các tệp nhị phân, thư viện và tệp cấu hình cùng với chính ứng dụng.</w:t>
            </w:r>
          </w:p>
        </w:tc>
        <w:tc>
          <w:tcPr>
            <w:tcW w:w="49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B9FC42" w14:textId="77777777" w:rsidR="00C041C7" w:rsidRPr="00C041C7" w:rsidRDefault="00C041C7">
            <w:pPr>
              <w:pStyle w:val="NormalWeb"/>
              <w:spacing w:before="0" w:beforeAutospacing="0" w:after="0" w:afterAutospacing="0"/>
              <w:jc w:val="both"/>
              <w:textAlignment w:val="baseline"/>
              <w:rPr>
                <w:spacing w:val="2"/>
                <w:sz w:val="26"/>
                <w:szCs w:val="26"/>
              </w:rPr>
            </w:pPr>
            <w:r w:rsidRPr="00C041C7">
              <w:rPr>
                <w:spacing w:val="2"/>
                <w:sz w:val="26"/>
                <w:szCs w:val="26"/>
                <w:bdr w:val="none" w:sz="0" w:space="0" w:color="auto" w:frame="1"/>
              </w:rPr>
              <w:t>Máy ảo (VM) chạy trên Hypervisor, cho phép nhiều Máy ảo chạy trên một máy cùng với hệ điều hành của chính nó.</w:t>
            </w:r>
          </w:p>
        </w:tc>
      </w:tr>
      <w:tr w:rsidR="00C041C7" w:rsidRPr="00C041C7" w14:paraId="49C02559" w14:textId="77777777" w:rsidTr="00C041C7">
        <w:tc>
          <w:tcPr>
            <w:tcW w:w="439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B5326C" w14:textId="77777777" w:rsidR="00C041C7" w:rsidRPr="00C041C7" w:rsidRDefault="00C041C7">
            <w:pPr>
              <w:pStyle w:val="NormalWeb"/>
              <w:spacing w:before="0" w:beforeAutospacing="0" w:after="0" w:afterAutospacing="0"/>
              <w:jc w:val="both"/>
              <w:textAlignment w:val="baseline"/>
              <w:rPr>
                <w:spacing w:val="2"/>
                <w:sz w:val="26"/>
                <w:szCs w:val="26"/>
              </w:rPr>
            </w:pPr>
            <w:r w:rsidRPr="00C041C7">
              <w:rPr>
                <w:spacing w:val="2"/>
                <w:sz w:val="26"/>
                <w:szCs w:val="26"/>
                <w:bdr w:val="none" w:sz="0" w:space="0" w:color="auto" w:frame="1"/>
              </w:rPr>
              <w:t>Chúng không chứa hệ điều hành khách cho mỗi vùng chứa và dựa vào nhân hệ điều hành cơ bản, điều này làm cho vùng chứa nhẹ.</w:t>
            </w:r>
          </w:p>
        </w:tc>
        <w:tc>
          <w:tcPr>
            <w:tcW w:w="49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5C5F48" w14:textId="77777777" w:rsidR="00C041C7" w:rsidRPr="00C041C7" w:rsidRDefault="00C041C7">
            <w:pPr>
              <w:pStyle w:val="NormalWeb"/>
              <w:spacing w:before="0" w:beforeAutospacing="0" w:after="0" w:afterAutospacing="0"/>
              <w:jc w:val="both"/>
              <w:textAlignment w:val="baseline"/>
              <w:rPr>
                <w:spacing w:val="2"/>
                <w:sz w:val="26"/>
                <w:szCs w:val="26"/>
              </w:rPr>
            </w:pPr>
            <w:r w:rsidRPr="00C041C7">
              <w:rPr>
                <w:spacing w:val="2"/>
                <w:sz w:val="26"/>
                <w:szCs w:val="26"/>
                <w:bdr w:val="none" w:sz="0" w:space="0" w:color="auto" w:frame="1"/>
              </w:rPr>
              <w:t>Mỗi VM có bản sao hệ điều hành riêng cùng với ứng dụng và các tệp nhị phân cần thiết, điều này làm cho nó lớn hơn đáng kể và đòi hỏi nhiều tài nguyên hơn.</w:t>
            </w:r>
          </w:p>
        </w:tc>
      </w:tr>
      <w:tr w:rsidR="00C041C7" w:rsidRPr="00C041C7" w14:paraId="35035232" w14:textId="77777777" w:rsidTr="00C041C7">
        <w:tc>
          <w:tcPr>
            <w:tcW w:w="439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659927" w14:textId="77777777" w:rsidR="00C041C7" w:rsidRPr="00C041C7" w:rsidRDefault="00C041C7">
            <w:pPr>
              <w:pStyle w:val="NormalWeb"/>
              <w:spacing w:before="0" w:beforeAutospacing="0" w:after="0" w:afterAutospacing="0"/>
              <w:jc w:val="both"/>
              <w:textAlignment w:val="baseline"/>
              <w:rPr>
                <w:spacing w:val="2"/>
                <w:sz w:val="26"/>
                <w:szCs w:val="26"/>
              </w:rPr>
            </w:pPr>
            <w:r w:rsidRPr="00C041C7">
              <w:rPr>
                <w:spacing w:val="2"/>
                <w:sz w:val="26"/>
                <w:szCs w:val="26"/>
                <w:bdr w:val="none" w:sz="0" w:space="0" w:color="auto" w:frame="1"/>
              </w:rPr>
              <w:t>Các bộ chứa chia sẻ tài nguyên với các bộ chứa khác trong cùng một hệ điều hành máy chủ và cung cấp khả năng cách ly quy trình ở cấp hệ điều hành.</w:t>
            </w:r>
          </w:p>
        </w:tc>
        <w:tc>
          <w:tcPr>
            <w:tcW w:w="49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B1547F" w14:textId="77777777" w:rsidR="00C041C7" w:rsidRPr="00C041C7" w:rsidRDefault="00C041C7">
            <w:pPr>
              <w:pStyle w:val="NormalWeb"/>
              <w:spacing w:before="0" w:beforeAutospacing="0" w:after="0" w:afterAutospacing="0"/>
              <w:jc w:val="both"/>
              <w:textAlignment w:val="baseline"/>
              <w:rPr>
                <w:spacing w:val="2"/>
                <w:sz w:val="26"/>
                <w:szCs w:val="26"/>
              </w:rPr>
            </w:pPr>
            <w:r w:rsidRPr="00C041C7">
              <w:rPr>
                <w:spacing w:val="2"/>
                <w:sz w:val="26"/>
                <w:szCs w:val="26"/>
                <w:bdr w:val="none" w:sz="0" w:space="0" w:color="auto" w:frame="1"/>
              </w:rPr>
              <w:t>Chúng cung cấp khả năng cách ly quy trình ở cấp Phần cứng và khởi động chậm.</w:t>
            </w:r>
          </w:p>
        </w:tc>
      </w:tr>
    </w:tbl>
    <w:p w14:paraId="1AE41CE1" w14:textId="6E11227D" w:rsidR="00EB234D" w:rsidRPr="00C041C7" w:rsidRDefault="00EB234D" w:rsidP="00877DAA">
      <w:pPr>
        <w:jc w:val="both"/>
        <w:rPr>
          <w:rFonts w:cs="Times New Roman"/>
          <w:sz w:val="26"/>
          <w:szCs w:val="26"/>
        </w:rPr>
      </w:pPr>
    </w:p>
    <w:sectPr w:rsidR="00EB234D" w:rsidRPr="00C041C7"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A586E"/>
    <w:multiLevelType w:val="multilevel"/>
    <w:tmpl w:val="7E78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C56C2A"/>
    <w:multiLevelType w:val="multilevel"/>
    <w:tmpl w:val="BFE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FC031F"/>
    <w:multiLevelType w:val="multilevel"/>
    <w:tmpl w:val="DF9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65364"/>
    <w:multiLevelType w:val="multilevel"/>
    <w:tmpl w:val="F774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232679">
    <w:abstractNumId w:val="1"/>
    <w:lvlOverride w:ilvl="0">
      <w:startOverride w:val="1"/>
    </w:lvlOverride>
  </w:num>
  <w:num w:numId="2" w16cid:durableId="1712345510">
    <w:abstractNumId w:val="1"/>
    <w:lvlOverride w:ilvl="0">
      <w:startOverride w:val="2"/>
    </w:lvlOverride>
  </w:num>
  <w:num w:numId="3" w16cid:durableId="458379682">
    <w:abstractNumId w:val="1"/>
    <w:lvlOverride w:ilvl="0">
      <w:startOverride w:val="3"/>
    </w:lvlOverride>
  </w:num>
  <w:num w:numId="4" w16cid:durableId="1209033691">
    <w:abstractNumId w:val="1"/>
    <w:lvlOverride w:ilvl="0">
      <w:startOverride w:val="4"/>
    </w:lvlOverride>
  </w:num>
  <w:num w:numId="5" w16cid:durableId="1273708844">
    <w:abstractNumId w:val="1"/>
    <w:lvlOverride w:ilvl="0">
      <w:startOverride w:val="5"/>
    </w:lvlOverride>
  </w:num>
  <w:num w:numId="6" w16cid:durableId="790124528">
    <w:abstractNumId w:val="2"/>
    <w:lvlOverride w:ilvl="0">
      <w:startOverride w:val="1"/>
    </w:lvlOverride>
  </w:num>
  <w:num w:numId="7" w16cid:durableId="340815467">
    <w:abstractNumId w:val="2"/>
    <w:lvlOverride w:ilvl="0">
      <w:startOverride w:val="2"/>
    </w:lvlOverride>
  </w:num>
  <w:num w:numId="8" w16cid:durableId="168719214">
    <w:abstractNumId w:val="2"/>
    <w:lvlOverride w:ilvl="0">
      <w:startOverride w:val="3"/>
    </w:lvlOverride>
  </w:num>
  <w:num w:numId="9" w16cid:durableId="1168641080">
    <w:abstractNumId w:val="2"/>
    <w:lvlOverride w:ilvl="0">
      <w:startOverride w:val="4"/>
    </w:lvlOverride>
  </w:num>
  <w:num w:numId="10" w16cid:durableId="1912886700">
    <w:abstractNumId w:val="2"/>
    <w:lvlOverride w:ilvl="0">
      <w:startOverride w:val="5"/>
    </w:lvlOverride>
  </w:num>
  <w:num w:numId="11" w16cid:durableId="62143524">
    <w:abstractNumId w:val="2"/>
    <w:lvlOverride w:ilvl="0">
      <w:startOverride w:val="6"/>
    </w:lvlOverride>
  </w:num>
  <w:num w:numId="12" w16cid:durableId="176505062">
    <w:abstractNumId w:val="3"/>
    <w:lvlOverride w:ilvl="0">
      <w:startOverride w:val="1"/>
    </w:lvlOverride>
  </w:num>
  <w:num w:numId="13" w16cid:durableId="25914617">
    <w:abstractNumId w:val="3"/>
    <w:lvlOverride w:ilvl="0">
      <w:startOverride w:val="2"/>
    </w:lvlOverride>
  </w:num>
  <w:num w:numId="14" w16cid:durableId="897980537">
    <w:abstractNumId w:val="3"/>
    <w:lvlOverride w:ilvl="0">
      <w:startOverride w:val="3"/>
    </w:lvlOverride>
  </w:num>
  <w:num w:numId="15" w16cid:durableId="343632361">
    <w:abstractNumId w:val="0"/>
    <w:lvlOverride w:ilvl="0">
      <w:startOverride w:val="1"/>
    </w:lvlOverride>
  </w:num>
  <w:num w:numId="16" w16cid:durableId="327755958">
    <w:abstractNumId w:val="0"/>
    <w:lvlOverride w:ilvl="0">
      <w:startOverride w:val="2"/>
    </w:lvlOverride>
  </w:num>
  <w:num w:numId="17" w16cid:durableId="960722638">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4D"/>
    <w:rsid w:val="000E4140"/>
    <w:rsid w:val="00192062"/>
    <w:rsid w:val="00387B08"/>
    <w:rsid w:val="004E771F"/>
    <w:rsid w:val="00877DAA"/>
    <w:rsid w:val="009A0551"/>
    <w:rsid w:val="00B5227A"/>
    <w:rsid w:val="00C041C7"/>
    <w:rsid w:val="00CE76C7"/>
    <w:rsid w:val="00E65147"/>
    <w:rsid w:val="00EB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2EDB"/>
  <w15:chartTrackingRefBased/>
  <w15:docId w15:val="{6F7B83CC-5BE7-42FA-ABC8-20FFC08C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34D"/>
    <w:pPr>
      <w:spacing w:before="100" w:beforeAutospacing="1" w:after="100" w:afterAutospacing="1"/>
      <w:outlineLvl w:val="1"/>
    </w:pPr>
    <w:rPr>
      <w:rFonts w:eastAsia="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D"/>
    <w:rPr>
      <w:rFonts w:eastAsia="Times New Roman" w:cs="Times New Roman"/>
      <w:b/>
      <w:bCs/>
      <w:kern w:val="0"/>
      <w:sz w:val="36"/>
      <w:szCs w:val="36"/>
    </w:rPr>
  </w:style>
  <w:style w:type="paragraph" w:styleId="NormalWeb">
    <w:name w:val="Normal (Web)"/>
    <w:basedOn w:val="Normal"/>
    <w:uiPriority w:val="99"/>
    <w:semiHidden/>
    <w:unhideWhenUsed/>
    <w:rsid w:val="00EB234D"/>
    <w:pPr>
      <w:spacing w:before="100" w:beforeAutospacing="1" w:after="100" w:afterAutospacing="1"/>
    </w:pPr>
    <w:rPr>
      <w:rFonts w:eastAsia="Times New Roman" w:cs="Times New Roman"/>
      <w:kern w:val="0"/>
      <w:sz w:val="24"/>
      <w:szCs w:val="24"/>
    </w:rPr>
  </w:style>
  <w:style w:type="character" w:styleId="Hyperlink">
    <w:name w:val="Hyperlink"/>
    <w:basedOn w:val="DefaultParagraphFont"/>
    <w:uiPriority w:val="99"/>
    <w:semiHidden/>
    <w:unhideWhenUsed/>
    <w:rsid w:val="00EB234D"/>
    <w:rPr>
      <w:color w:val="0000FF"/>
      <w:u w:val="single"/>
    </w:rPr>
  </w:style>
  <w:style w:type="character" w:styleId="Strong">
    <w:name w:val="Strong"/>
    <w:basedOn w:val="DefaultParagraphFont"/>
    <w:uiPriority w:val="22"/>
    <w:qFormat/>
    <w:rsid w:val="00EB2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95304">
      <w:bodyDiv w:val="1"/>
      <w:marLeft w:val="0"/>
      <w:marRight w:val="0"/>
      <w:marTop w:val="0"/>
      <w:marBottom w:val="0"/>
      <w:divBdr>
        <w:top w:val="none" w:sz="0" w:space="0" w:color="auto"/>
        <w:left w:val="none" w:sz="0" w:space="0" w:color="auto"/>
        <w:bottom w:val="none" w:sz="0" w:space="0" w:color="auto"/>
        <w:right w:val="none" w:sz="0" w:space="0" w:color="auto"/>
      </w:divBdr>
    </w:div>
    <w:div w:id="499007122">
      <w:bodyDiv w:val="1"/>
      <w:marLeft w:val="0"/>
      <w:marRight w:val="0"/>
      <w:marTop w:val="0"/>
      <w:marBottom w:val="0"/>
      <w:divBdr>
        <w:top w:val="none" w:sz="0" w:space="0" w:color="auto"/>
        <w:left w:val="none" w:sz="0" w:space="0" w:color="auto"/>
        <w:bottom w:val="none" w:sz="0" w:space="0" w:color="auto"/>
        <w:right w:val="none" w:sz="0" w:space="0" w:color="auto"/>
      </w:divBdr>
    </w:div>
    <w:div w:id="1615554175">
      <w:bodyDiv w:val="1"/>
      <w:marLeft w:val="0"/>
      <w:marRight w:val="0"/>
      <w:marTop w:val="0"/>
      <w:marBottom w:val="0"/>
      <w:divBdr>
        <w:top w:val="none" w:sz="0" w:space="0" w:color="auto"/>
        <w:left w:val="none" w:sz="0" w:space="0" w:color="auto"/>
        <w:bottom w:val="none" w:sz="0" w:space="0" w:color="auto"/>
        <w:right w:val="none" w:sz="0" w:space="0" w:color="auto"/>
      </w:divBdr>
    </w:div>
    <w:div w:id="185822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isation-with-docker-contai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what-is-docker-im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tainerization-using-docker/" TargetMode="External"/><Relationship Id="rId11" Type="http://schemas.openxmlformats.org/officeDocument/2006/relationships/hyperlink" Target="https://www.geeksforgeeks.org/rest-api-introduction/" TargetMode="External"/><Relationship Id="rId5" Type="http://schemas.openxmlformats.org/officeDocument/2006/relationships/hyperlink" Target="https://www.geeksforgeeks.org/introduction-to-dock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what-is-a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11</cp:revision>
  <dcterms:created xsi:type="dcterms:W3CDTF">2024-07-27T04:16:00Z</dcterms:created>
  <dcterms:modified xsi:type="dcterms:W3CDTF">2024-07-27T04:37:00Z</dcterms:modified>
</cp:coreProperties>
</file>