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Default="00AD4223" w:rsidP="00AD4223">
      <w:pPr>
        <w:spacing w:before="60" w:after="60" w:line="312" w:lineRule="auto"/>
        <w:ind w:left="720"/>
        <w:rPr>
          <w:rFonts w:ascii="Times New Roman" w:hAnsi="Times New Roman"/>
          <w:sz w:val="26"/>
          <w:szCs w:val="26"/>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statements are true?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Fault s in program specifications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Faults in code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Fault s in requirements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Faults in designs are the most expensive to fix.</w:t>
      </w:r>
    </w:p>
    <w:p w:rsidR="004E6434" w:rsidRPr="00F64D50" w:rsidRDefault="004E6434"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Answer: C</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reliable system will be one that:</w:t>
      </w:r>
    </w:p>
    <w:p w:rsidR="004E6434" w:rsidRPr="00F64D50" w:rsidRDefault="00A72495"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is unlikely to be completed on schedule</w:t>
      </w:r>
      <w:r w:rsidRPr="00F64D50">
        <w:rPr>
          <w:rFonts w:ascii="Times New Roman" w:hAnsi="Times New Roman" w:cs="Times New Roman"/>
          <w:sz w:val="24"/>
          <w:szCs w:val="24"/>
        </w:rPr>
        <w:br/>
        <w:t>B. is unlikely to cause a failure</w:t>
      </w:r>
      <w:r w:rsidRPr="00F64D50">
        <w:rPr>
          <w:rFonts w:ascii="Times New Roman" w:hAnsi="Times New Roman" w:cs="Times New Roman"/>
          <w:sz w:val="24"/>
          <w:szCs w:val="24"/>
        </w:rPr>
        <w:br/>
        <w:t>C. is likely to be fault free</w:t>
      </w:r>
      <w:r w:rsidRPr="00F64D50">
        <w:rPr>
          <w:rFonts w:ascii="Times New Roman" w:hAnsi="Times New Roman" w:cs="Times New Roman"/>
          <w:sz w:val="24"/>
          <w:szCs w:val="24"/>
        </w:rPr>
        <w:br/>
        <w:t>D. is likely to be liked by the users</w:t>
      </w:r>
    </w:p>
    <w:p w:rsidR="00A72495" w:rsidRPr="00F64D50" w:rsidRDefault="004E6434"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Answer: B</w:t>
      </w:r>
      <w:r w:rsidR="00A72495" w:rsidRPr="00F64D50">
        <w:rPr>
          <w:rFonts w:ascii="Times New Roman" w:hAnsi="Times New Roman" w:cs="Times New Roman"/>
          <w:sz w:val="24"/>
          <w:szCs w:val="24"/>
        </w:rPr>
        <w:t xml:space="preserve"> </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Maintenance releases and technical assistance centers are examples of which of the following costs of quality?</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External failure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Internal failure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Appraisal</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Prevent ion</w:t>
      </w:r>
    </w:p>
    <w:p w:rsidR="004E6434" w:rsidRPr="00F64D50" w:rsidRDefault="004E6434"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Answer: 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Fault Masking is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Error condition hiding another error condition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Creating a test case which does not reveal a fault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C. Masking a fault by developer</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Masking a fault by a tester</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Testing is not done to ______</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Find faults</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Improve quality</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Check user friendliness.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Improve software accuracy</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What is the purpose of Exit Criteria?</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To determine when writing a test case is complete</w:t>
      </w:r>
      <w:r w:rsidRPr="00F64D50">
        <w:rPr>
          <w:rFonts w:ascii="Times New Roman" w:hAnsi="Times New Roman"/>
          <w:sz w:val="24"/>
          <w:szCs w:val="24"/>
        </w:rPr>
        <w:br/>
        <w:t>B. To determine when to stop the testing</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To ensure the test specification is complete</w:t>
      </w:r>
      <w:r w:rsidRPr="00F64D50">
        <w:rPr>
          <w:rFonts w:ascii="Times New Roman" w:hAnsi="Times New Roman"/>
          <w:sz w:val="24"/>
          <w:szCs w:val="24"/>
        </w:rPr>
        <w:br/>
        <w:t>D. To determine when to stop writing the test plan</w:t>
      </w:r>
    </w:p>
    <w:p w:rsidR="004E6434" w:rsidRPr="00F64D50" w:rsidRDefault="004E6434"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Answer: B</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should NOT normally be an objective for a test?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To find faults in the software.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To assess whether t he software is ready for release.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To demonstrate that the software doesn’t work.</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To prove that the software is correct.</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Exhaustive Testing is:</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A. Impractical but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B. Practically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C. Impractical and impossible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D. Always possible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of the following is a test document in which you would you expect to find the preconditions to start executing a level of testing? </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plan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design specification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Incident report</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Project plan</w:t>
      </w:r>
    </w:p>
    <w:p w:rsidR="004E6434" w:rsidRPr="00F64D50" w:rsidRDefault="004E6434" w:rsidP="00F64D50">
      <w:pPr>
        <w:pStyle w:val="PlainText"/>
        <w:spacing w:before="120" w:after="120"/>
        <w:ind w:left="720"/>
        <w:outlineLvl w:val="0"/>
        <w:rPr>
          <w:rFonts w:ascii="Times New Roman" w:hAnsi="Times New Roman"/>
          <w:sz w:val="24"/>
          <w:szCs w:val="24"/>
        </w:rPr>
      </w:pPr>
      <w:r w:rsidRPr="00F64D50">
        <w:rPr>
          <w:rFonts w:ascii="Times New Roman" w:hAnsi="Times New Roman"/>
          <w:sz w:val="24"/>
          <w:szCs w:val="24"/>
        </w:rPr>
        <w:t>Answer: A</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has highest level of independence in which test cases 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A. Designed by persons who write the software under test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Designed by a person from a different section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Designed by a person from a different organization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Designed by another person</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C</w:t>
      </w:r>
    </w:p>
    <w:p w:rsidR="00A75A6B" w:rsidRPr="00F64D50" w:rsidRDefault="00A75A6B" w:rsidP="00F64D50">
      <w:pPr>
        <w:pStyle w:val="ListParagraph"/>
        <w:numPr>
          <w:ilvl w:val="0"/>
          <w:numId w:val="12"/>
        </w:numPr>
        <w:suppressAutoHyphens/>
        <w:spacing w:before="120" w:after="120" w:line="240" w:lineRule="auto"/>
        <w:rPr>
          <w:rFonts w:ascii="Times New Roman" w:eastAsia="MS PGothic" w:hAnsi="Times New Roman" w:cs="Times New Roman"/>
          <w:sz w:val="24"/>
          <w:szCs w:val="24"/>
        </w:rPr>
      </w:pPr>
      <w:r w:rsidRPr="00F64D50">
        <w:rPr>
          <w:rFonts w:ascii="Times New Roman" w:hAnsi="Times New Roman" w:cs="Times New Roman"/>
          <w:sz w:val="24"/>
          <w:szCs w:val="24"/>
        </w:rPr>
        <w:t>That are the good practices for testing within the software development life cycle?</w:t>
      </w:r>
      <w:r w:rsidRPr="00F64D50">
        <w:rPr>
          <w:rFonts w:ascii="Times New Roman" w:hAnsi="Times New Roman" w:cs="Times New Roman"/>
          <w:sz w:val="24"/>
          <w:szCs w:val="24"/>
        </w:rPr>
        <w:br/>
      </w:r>
      <w:r w:rsidRPr="00F64D50">
        <w:rPr>
          <w:rFonts w:ascii="Times New Roman" w:eastAsia="MS PGothic" w:hAnsi="Times New Roman" w:cs="Times New Roman"/>
          <w:sz w:val="24"/>
          <w:szCs w:val="24"/>
        </w:rPr>
        <w:t>A. Early test analysis and design</w:t>
      </w:r>
      <w:r w:rsidRPr="00F64D50">
        <w:rPr>
          <w:rFonts w:ascii="Times New Roman" w:eastAsia="MS PGothic" w:hAnsi="Times New Roman" w:cs="Times New Roman"/>
          <w:sz w:val="24"/>
          <w:szCs w:val="24"/>
        </w:rPr>
        <w:br/>
        <w:t>B. Different test levels are defined with specific objectives</w:t>
      </w:r>
      <w:r w:rsidRPr="00F64D50">
        <w:rPr>
          <w:rFonts w:ascii="Times New Roman" w:eastAsia="MS PGothic" w:hAnsi="Times New Roman" w:cs="Times New Roman"/>
          <w:sz w:val="24"/>
          <w:szCs w:val="24"/>
        </w:rPr>
        <w:br/>
        <w:t>C. Testers will start to get involved as soon as coding is done.</w:t>
      </w:r>
      <w:r w:rsidRPr="00F64D50">
        <w:rPr>
          <w:rFonts w:ascii="Times New Roman" w:eastAsia="MS PGothic" w:hAnsi="Times New Roman" w:cs="Times New Roman"/>
          <w:sz w:val="24"/>
          <w:szCs w:val="24"/>
        </w:rPr>
        <w:br/>
        <w:t>D. A and B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A75A6B" w:rsidRPr="00F64D50" w:rsidRDefault="00A75A6B" w:rsidP="00F64D50">
      <w:pPr>
        <w:pStyle w:val="PlainText"/>
        <w:numPr>
          <w:ilvl w:val="0"/>
          <w:numId w:val="12"/>
        </w:numPr>
        <w:spacing w:before="120" w:after="120"/>
        <w:outlineLvl w:val="0"/>
        <w:rPr>
          <w:rFonts w:ascii="Times New Roman" w:hAnsi="Times New Roman"/>
          <w:sz w:val="24"/>
          <w:szCs w:val="24"/>
        </w:rPr>
      </w:pPr>
      <w:r w:rsidRPr="00F64D50">
        <w:rPr>
          <w:rFonts w:ascii="Times New Roman" w:hAnsi="Times New Roman"/>
          <w:sz w:val="24"/>
          <w:szCs w:val="24"/>
        </w:rPr>
        <w:t>Which of the following is not a test level?</w:t>
      </w:r>
      <w:r w:rsidRPr="00F64D50">
        <w:rPr>
          <w:rFonts w:ascii="Times New Roman" w:hAnsi="Times New Roman"/>
          <w:sz w:val="24"/>
          <w:szCs w:val="24"/>
        </w:rPr>
        <w:br/>
      </w:r>
      <w:r w:rsidRPr="00F64D50">
        <w:rPr>
          <w:rFonts w:ascii="Times New Roman" w:eastAsia="MS PGothic" w:hAnsi="Times New Roman"/>
          <w:sz w:val="24"/>
          <w:szCs w:val="24"/>
        </w:rPr>
        <w:t>A. Component testing</w:t>
      </w:r>
      <w:r w:rsidRPr="00F64D50">
        <w:rPr>
          <w:rFonts w:ascii="Times New Roman" w:eastAsia="MS PGothic" w:hAnsi="Times New Roman"/>
          <w:sz w:val="24"/>
          <w:szCs w:val="24"/>
        </w:rPr>
        <w:br/>
        <w:t>B. Functional testing</w:t>
      </w:r>
      <w:r w:rsidRPr="00F64D50">
        <w:rPr>
          <w:rFonts w:ascii="Times New Roman" w:eastAsia="MS PGothic" w:hAnsi="Times New Roman"/>
          <w:sz w:val="24"/>
          <w:szCs w:val="24"/>
        </w:rPr>
        <w:br/>
        <w:t>C. System testing</w:t>
      </w:r>
      <w:r w:rsidRPr="00F64D50">
        <w:rPr>
          <w:rFonts w:ascii="Times New Roman" w:eastAsia="MS PGothic" w:hAnsi="Times New Roman"/>
          <w:sz w:val="24"/>
          <w:szCs w:val="24"/>
        </w:rPr>
        <w:br/>
        <w:t>D.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A75A6B" w:rsidRPr="00F64D50" w:rsidRDefault="00A75A6B" w:rsidP="00F64D50">
      <w:pPr>
        <w:spacing w:before="120" w:after="120" w:line="240" w:lineRule="auto"/>
        <w:rPr>
          <w:rFonts w:ascii="Times New Roman" w:hAnsi="Times New Roman" w:cs="Times New Roman"/>
          <w:sz w:val="24"/>
          <w:szCs w:val="24"/>
        </w:rPr>
      </w:pP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Drivers are tools used to control and operate software being tested.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True</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False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Integration testing in the small:</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Tests the individual components that have been developed.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Tests interactions between modules or subsystems.</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Only uses components that form part of the live system.</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Tests interfaces to other systems.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one of the following are non-functional testing methods?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System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Usability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Performance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Both B &amp; C</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User Acceptance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Same as Alpha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B. Same as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Combination of Alpha and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None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C</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Acceptance test cases are based on what?</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Requirements</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Code</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Decision table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form of functional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Boundary value analysis</w:t>
      </w:r>
      <w:r w:rsidRPr="00F64D50">
        <w:rPr>
          <w:rFonts w:ascii="Times New Roman" w:eastAsia="MS PGothic" w:hAnsi="Times New Roman"/>
          <w:sz w:val="24"/>
          <w:szCs w:val="24"/>
        </w:rPr>
        <w:br/>
        <w:t>B. Usability testing</w:t>
      </w:r>
      <w:r w:rsidRPr="00F64D50">
        <w:rPr>
          <w:rFonts w:ascii="Times New Roman" w:eastAsia="MS PGothic" w:hAnsi="Times New Roman"/>
          <w:sz w:val="24"/>
          <w:szCs w:val="24"/>
        </w:rPr>
        <w:br/>
        <w:t>C. Performance testing</w:t>
      </w:r>
      <w:r w:rsidRPr="00F64D50">
        <w:rPr>
          <w:rFonts w:ascii="Times New Roman" w:eastAsia="MS PGothic" w:hAnsi="Times New Roman"/>
          <w:sz w:val="24"/>
          <w:szCs w:val="24"/>
        </w:rPr>
        <w:br/>
        <w:t>D. Security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White Box Techniques are also called as: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Structural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Design Based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Error Guessing Technique</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Experience Based Technique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regression test:</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A. Will always be automated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Will help ensure unchanged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Will help ensure 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Can only be run during user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Kick Off phase of a formal review includ</w:t>
      </w:r>
      <w:bookmarkStart w:id="0" w:name="_GoBack"/>
      <w:bookmarkEnd w:id="0"/>
      <w:r w:rsidRPr="00F64D50">
        <w:rPr>
          <w:rFonts w:ascii="Times New Roman" w:hAnsi="Times New Roman"/>
          <w:sz w:val="24"/>
          <w:szCs w:val="24"/>
        </w:rPr>
        <w:t>es the following: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Explaining the objective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Fixing defects found typically done by author</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Follow 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Individual Meeting preparations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Code Walkthrough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lastRenderedPageBreak/>
        <w:t>A. Type of dynamic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Type of static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Neither dynamic nor static</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Performed by the testing team</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Could reviews or inspections be considered part of testing? </w:t>
      </w:r>
    </w:p>
    <w:p w:rsidR="004E6434" w:rsidRPr="00F64D50" w:rsidRDefault="00C109CE"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 no, because they apply to development documentation </w:t>
      </w:r>
      <w:r w:rsidRPr="00F64D50">
        <w:rPr>
          <w:rFonts w:ascii="Times New Roman" w:hAnsi="Times New Roman"/>
          <w:sz w:val="24"/>
          <w:szCs w:val="24"/>
        </w:rPr>
        <w:br/>
        <w:t xml:space="preserve">B. no, because they are normally applied before testing </w:t>
      </w:r>
      <w:r w:rsidRPr="00F64D50">
        <w:rPr>
          <w:rFonts w:ascii="Times New Roman" w:hAnsi="Times New Roman"/>
          <w:sz w:val="24"/>
          <w:szCs w:val="24"/>
        </w:rPr>
        <w:br/>
        <w:t>C. yes, because both help detect faults and improve quality</w:t>
      </w:r>
      <w:r w:rsidRPr="00F64D50">
        <w:rPr>
          <w:rFonts w:ascii="Times New Roman" w:hAnsi="Times New Roman"/>
          <w:sz w:val="24"/>
          <w:szCs w:val="24"/>
        </w:rPr>
        <w:br/>
        <w:t>D. yes, because testing includes all non-constructive activities</w:t>
      </w:r>
      <w:r w:rsidRPr="00F64D50">
        <w:rPr>
          <w:rFonts w:ascii="Times New Roman" w:hAnsi="Times New Roman"/>
          <w:sz w:val="24"/>
          <w:szCs w:val="24"/>
        </w:rPr>
        <w:br/>
      </w:r>
      <w:r w:rsidR="004E6434" w:rsidRPr="00F64D50">
        <w:rPr>
          <w:rFonts w:ascii="Times New Roman" w:hAnsi="Times New Roman"/>
          <w:sz w:val="24"/>
          <w:szCs w:val="24"/>
        </w:rPr>
        <w:t>Answer: C</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Typical defects that are easier to find in reviews than in dynamic testing are:</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A. Deviations from standards,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B. Requirement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C. Design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D. Insufficient maintainability and incorrect interface specifications.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E. All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E</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Reviewing the test Basis is a part of which phase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Test Analysis and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Test Implementation and execution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Test Closure Activities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Evaluating exit criteria and reporting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Key Characteristics of Walk 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Scenario, Dry Run, Peer Group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Pre Meeting Preparations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Formal Follow Up Process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Includes Metrics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a review meeting a moderator is a person who</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Takes minutes of the meeting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Mediates between people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Takes telephone calls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Writes the documents to be reviewed</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Answer: B</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which phase static tests are used</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Requirements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Coding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All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most important thing about early test design is that it:</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A. Makes test preparation easier.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B. Means inspections are not required. </w:t>
      </w:r>
    </w:p>
    <w:p w:rsidR="00C109CE" w:rsidRPr="00F64D50" w:rsidRDefault="00C109CE" w:rsidP="00F64D50">
      <w:pPr>
        <w:spacing w:before="120" w:after="120" w:line="240" w:lineRule="auto"/>
        <w:ind w:left="360"/>
        <w:rPr>
          <w:rFonts w:ascii="Times New Roman" w:eastAsia="Times New Roman" w:hAnsi="Times New Roman" w:cs="Times New Roman"/>
          <w:sz w:val="24"/>
          <w:szCs w:val="24"/>
          <w:lang w:eastAsia="ar-SA"/>
        </w:rPr>
      </w:pPr>
      <w:r w:rsidRPr="00F64D50">
        <w:rPr>
          <w:rFonts w:ascii="Times New Roman" w:eastAsia="Times New Roman" w:hAnsi="Times New Roman" w:cs="Times New Roman"/>
          <w:sz w:val="24"/>
          <w:szCs w:val="24"/>
          <w:lang w:eastAsia="ar-SA"/>
        </w:rPr>
        <w:t xml:space="preserve">C. Can prevent fault multiplication.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Will find all faults</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C</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the odd one out?</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White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Glass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Structural</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Functional</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Postal rates for 'light letters' are 25p up to l0g, 35p up to 50g plus an extra l0p for each additional 25g up to l00g.</w:t>
      </w:r>
    </w:p>
    <w:p w:rsidR="00050476" w:rsidRPr="00F64D50" w:rsidRDefault="00050476" w:rsidP="00F64D50">
      <w:pPr>
        <w:widowControl w:val="0"/>
        <w:autoSpaceDE w:val="0"/>
        <w:autoSpaceDN w:val="0"/>
        <w:adjustRightInd w:val="0"/>
        <w:spacing w:before="120" w:after="120" w:line="240" w:lineRule="auto"/>
        <w:ind w:left="360" w:right="259"/>
        <w:rPr>
          <w:rFonts w:ascii="Times New Roman" w:hAnsi="Times New Roman" w:cs="Times New Roman"/>
          <w:sz w:val="24"/>
          <w:szCs w:val="24"/>
        </w:rPr>
      </w:pPr>
      <w:r w:rsidRPr="00F64D50">
        <w:rPr>
          <w:rFonts w:ascii="Times New Roman" w:hAnsi="Times New Roman" w:cs="Times New Roman"/>
          <w:sz w:val="24"/>
          <w:szCs w:val="24"/>
        </w:rPr>
        <w:t>Which test inputs (in grams) would be selected using equivalence partitioning?</w:t>
      </w:r>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r w:rsidRPr="00F64D50">
        <w:rPr>
          <w:rFonts w:ascii="Times New Roman" w:eastAsia="MS PGothic" w:hAnsi="Times New Roman" w:cs="Times New Roman"/>
          <w:sz w:val="24"/>
          <w:szCs w:val="24"/>
        </w:rPr>
        <w:t>A.  8,42,82,102</w:t>
      </w:r>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4,15, 65, 92,159</w:t>
      </w:r>
    </w:p>
    <w:p w:rsidR="00050476" w:rsidRPr="00F64D50" w:rsidRDefault="00050476" w:rsidP="00F64D50">
      <w:pPr>
        <w:widowControl w:val="0"/>
        <w:autoSpaceDE w:val="0"/>
        <w:autoSpaceDN w:val="0"/>
        <w:adjustRightInd w:val="0"/>
        <w:spacing w:before="120" w:after="120" w:line="240" w:lineRule="auto"/>
        <w:ind w:left="312" w:right="-2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 C.  10,50,75,100</w:t>
      </w:r>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5, 20, 40, 60, 80</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___________ technique can be used to achieve input  and output coverage</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Boundary value analysis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Equivalence partitioning</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Decision table testing</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State transition testing</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a system designed to work out the tax to be paid: </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lastRenderedPageBreak/>
        <w:t xml:space="preserve">An employee has £4000 of salary tax free. The next £1500 is taxed at 10%. The next £28000 is taxed at 22%. Any further amount is taxed at 40%. To the nearest whole pound, which of these is a valid Boundary Value Analysis test case? </w:t>
      </w:r>
      <w:r w:rsidRPr="00F64D50">
        <w:rPr>
          <w:rFonts w:ascii="Times New Roman" w:eastAsia="MS PGothic" w:hAnsi="Times New Roman" w:cs="Times New Roman"/>
          <w:sz w:val="24"/>
          <w:szCs w:val="24"/>
        </w:rPr>
        <w:br/>
        <w:t>A. £1500</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£32001</w:t>
      </w:r>
      <w:r w:rsidRPr="00F64D50">
        <w:rPr>
          <w:rFonts w:ascii="Times New Roman" w:eastAsia="MS PGothic" w:hAnsi="Times New Roman" w:cs="Times New Roman"/>
          <w:sz w:val="24"/>
          <w:szCs w:val="24"/>
        </w:rPr>
        <w:br/>
        <w:t>C. £33501</w:t>
      </w:r>
      <w:r w:rsidRPr="00F64D50">
        <w:rPr>
          <w:rFonts w:ascii="Times New Roman" w:eastAsia="MS PGothic" w:hAnsi="Times New Roman" w:cs="Times New Roman"/>
          <w:sz w:val="24"/>
          <w:szCs w:val="24"/>
        </w:rPr>
        <w:br/>
        <w:t>D. £28000</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Answer: </w:t>
      </w:r>
      <w:r w:rsidR="00F64D50" w:rsidRPr="00F64D50">
        <w:rPr>
          <w:rFonts w:ascii="Times New Roman" w:hAnsi="Times New Roman"/>
          <w:sz w:val="24"/>
          <w:szCs w:val="24"/>
        </w:rPr>
        <w:t>C</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Consider the following state transition diagram of a switch. Which of the following represents an invalid state transition?</w:t>
      </w:r>
    </w:p>
    <w:p w:rsidR="00050476" w:rsidRPr="00F64D50" w:rsidRDefault="00050476" w:rsidP="00F64D50">
      <w:pPr>
        <w:widowControl w:val="0"/>
        <w:autoSpaceDE w:val="0"/>
        <w:autoSpaceDN w:val="0"/>
        <w:adjustRightInd w:val="0"/>
        <w:spacing w:before="120" w:after="120" w:line="240" w:lineRule="auto"/>
        <w:rPr>
          <w:rFonts w:ascii="Times New Roman" w:eastAsia="Times New Roman" w:hAnsi="Times New Roman" w:cs="Times New Roman"/>
          <w:color w:val="000000"/>
          <w:sz w:val="24"/>
          <w:szCs w:val="24"/>
        </w:rPr>
      </w:pPr>
    </w:p>
    <w:p w:rsidR="00050476" w:rsidRPr="00F64D50" w:rsidRDefault="00050476" w:rsidP="00F64D50">
      <w:pPr>
        <w:widowControl w:val="0"/>
        <w:autoSpaceDE w:val="0"/>
        <w:autoSpaceDN w:val="0"/>
        <w:adjustRightInd w:val="0"/>
        <w:spacing w:before="120" w:after="120" w:line="240" w:lineRule="auto"/>
        <w:ind w:left="149"/>
        <w:rPr>
          <w:rFonts w:ascii="Times New Roman" w:hAnsi="Times New Roman" w:cs="Times New Roman"/>
          <w:color w:val="000000"/>
          <w:sz w:val="24"/>
          <w:szCs w:val="24"/>
        </w:rPr>
      </w:pPr>
      <w:r w:rsidRPr="00F64D50">
        <w:rPr>
          <w:rFonts w:ascii="Times New Roman" w:hAnsi="Times New Roman" w:cs="Times New Roman"/>
          <w:noProof/>
          <w:color w:val="000000"/>
          <w:sz w:val="24"/>
          <w:szCs w:val="24"/>
        </w:rPr>
        <w:drawing>
          <wp:inline distT="0" distB="0" distL="0" distR="0">
            <wp:extent cx="19812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276350"/>
                    </a:xfrm>
                    <a:prstGeom prst="rect">
                      <a:avLst/>
                    </a:prstGeom>
                    <a:noFill/>
                    <a:ln>
                      <a:noFill/>
                    </a:ln>
                  </pic:spPr>
                </pic:pic>
              </a:graphicData>
            </a:graphic>
          </wp:inline>
        </w:drawing>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A. OFF to ON </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ON to OFF</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FAULT to ON</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FAULT to FAUNT</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C</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Switch is switched off once the temperature falls below 18 and then it is turned on when the temperature is more than 21.When the temperature is more than 21. Identify the Equivalence values which belong to the same class.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12,16,22</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24,27,17</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22,23,24</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14,15,19</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C</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typical defect that equivalence partitioning would identify?</w:t>
      </w:r>
    </w:p>
    <w:p w:rsidR="00050476" w:rsidRPr="00F64D50" w:rsidRDefault="00050476" w:rsidP="00F64D50">
      <w:pPr>
        <w:pStyle w:val="doclist"/>
        <w:numPr>
          <w:ilvl w:val="0"/>
          <w:numId w:val="19"/>
        </w:numPr>
        <w:spacing w:before="120" w:beforeAutospacing="0" w:after="120" w:afterAutospacing="0"/>
      </w:pPr>
      <w:bookmarkStart w:id="1" w:name="of_sequences"/>
      <w:bookmarkEnd w:id="1"/>
      <w:r w:rsidRPr="00F64D50">
        <w:t>Improper handling of sequences of events</w:t>
      </w:r>
    </w:p>
    <w:p w:rsidR="00050476" w:rsidRPr="00F64D50" w:rsidRDefault="00050476" w:rsidP="00F64D50">
      <w:pPr>
        <w:pStyle w:val="doclist"/>
        <w:numPr>
          <w:ilvl w:val="0"/>
          <w:numId w:val="19"/>
        </w:numPr>
        <w:spacing w:before="120" w:beforeAutospacing="0" w:after="120" w:afterAutospacing="0"/>
      </w:pPr>
      <w:bookmarkStart w:id="2" w:name="of_combinations"/>
      <w:bookmarkEnd w:id="2"/>
      <w:r w:rsidRPr="00F64D50">
        <w:t>Improper handling of combinations of conditions</w:t>
      </w:r>
    </w:p>
    <w:p w:rsidR="00050476" w:rsidRPr="00F64D50" w:rsidRDefault="00050476" w:rsidP="00F64D50">
      <w:pPr>
        <w:pStyle w:val="doclist"/>
        <w:numPr>
          <w:ilvl w:val="0"/>
          <w:numId w:val="19"/>
        </w:numPr>
        <w:spacing w:before="120" w:beforeAutospacing="0" w:after="120" w:afterAutospacing="0"/>
      </w:pPr>
      <w:bookmarkStart w:id="3" w:name="and_small"/>
      <w:bookmarkEnd w:id="3"/>
      <w:r w:rsidRPr="00F64D50">
        <w:t>Improper handling of large and small values</w:t>
      </w:r>
    </w:p>
    <w:p w:rsidR="00050476" w:rsidRPr="00F64D50" w:rsidRDefault="00050476" w:rsidP="00F64D50">
      <w:pPr>
        <w:pStyle w:val="doclist"/>
        <w:numPr>
          <w:ilvl w:val="0"/>
          <w:numId w:val="19"/>
        </w:numPr>
        <w:spacing w:before="120" w:beforeAutospacing="0" w:after="120" w:afterAutospacing="0"/>
      </w:pPr>
      <w:r w:rsidRPr="00F64D50">
        <w:t>Improper handling of classes of inputs</w:t>
      </w:r>
    </w:p>
    <w:p w:rsidR="00F64D50" w:rsidRPr="00F64D50" w:rsidRDefault="00F64D50" w:rsidP="00F64D50">
      <w:pPr>
        <w:pStyle w:val="PlainText"/>
        <w:spacing w:before="120" w:after="120"/>
        <w:ind w:left="720"/>
        <w:outlineLvl w:val="0"/>
        <w:rPr>
          <w:rFonts w:ascii="Times New Roman" w:hAnsi="Times New Roman"/>
          <w:sz w:val="24"/>
          <w:szCs w:val="24"/>
        </w:rPr>
      </w:pPr>
      <w:r w:rsidRPr="00F64D50">
        <w:rPr>
          <w:rFonts w:ascii="Times New Roman" w:hAnsi="Times New Roman"/>
          <w:sz w:val="24"/>
          <w:szCs w:val="24"/>
        </w:rPr>
        <w:t>Answer: D</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The system should allow cash advances from 20 dollars to 500 dollars, inclusively, for all supported credit cards. The correct list of supported credit cards is American Express, Visa, Japan Credit Bank, Eurocard, and MasterCard. The user interface starts with a default amount of 100 dollars for advances, and the ATM keypad is used to increase or decrease that amount in 20-dollar increments.</w:t>
      </w:r>
    </w:p>
    <w:p w:rsidR="00050476" w:rsidRPr="00F64D50" w:rsidRDefault="00050476" w:rsidP="00F64D50">
      <w:pPr>
        <w:pStyle w:val="doclist"/>
        <w:spacing w:before="120" w:beforeAutospacing="0" w:after="120" w:afterAutospacing="0"/>
        <w:ind w:left="360"/>
      </w:pPr>
      <w:r w:rsidRPr="00F64D50">
        <w:t>Assume that, in the following list of test cases, the first item in the parenthesized triple represents the credit card, the second item represents the amount to withdraw, and the third item represents the expected result. Which of the following selections gives a set of test cases that covers the boundary values for cash advances and shows the correct expected result?</w:t>
      </w:r>
    </w:p>
    <w:p w:rsidR="00050476" w:rsidRPr="00F64D50" w:rsidRDefault="00050476" w:rsidP="00F64D50">
      <w:pPr>
        <w:pStyle w:val="doclist"/>
        <w:numPr>
          <w:ilvl w:val="0"/>
          <w:numId w:val="20"/>
        </w:numPr>
        <w:spacing w:before="120" w:beforeAutospacing="0" w:after="120" w:afterAutospacing="0"/>
      </w:pPr>
      <w:bookmarkStart w:id="4" w:name="Credit_Bank"/>
      <w:bookmarkEnd w:id="4"/>
      <w:r w:rsidRPr="00F64D50">
        <w:t>(American Express, $20, succeed); (Visa, $500, succeed); (Japan Credit Bank, $520, fail); (Eurocard, $0, fail)</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fail); (Eurocard, $200,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(Japan Credit Bank, $500, succeed); (Eurocard, $520,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succeed); (Eurocard, $200, succeed); (MasterCard, $400, succeed)</w:t>
      </w:r>
    </w:p>
    <w:p w:rsidR="00F64D50" w:rsidRPr="00F64D50" w:rsidRDefault="00F64D50" w:rsidP="00F64D50">
      <w:pPr>
        <w:pStyle w:val="PlainText"/>
        <w:spacing w:before="120" w:after="120"/>
        <w:ind w:left="720"/>
        <w:outlineLvl w:val="0"/>
        <w:rPr>
          <w:rFonts w:ascii="Times New Roman" w:hAnsi="Times New Roman"/>
          <w:sz w:val="24"/>
          <w:szCs w:val="24"/>
        </w:rPr>
      </w:pPr>
      <w:r w:rsidRPr="00F64D50">
        <w:rPr>
          <w:rFonts w:ascii="Times New Roman" w:hAnsi="Times New Roman"/>
          <w:sz w:val="24"/>
          <w:szCs w:val="24"/>
        </w:rPr>
        <w:t>Answer: A</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above diagram represents the following paths through the code.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v wy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vwz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v xy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vxz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What is the MINIMUM combination of paths required to provide full statement coverage?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Exhibit</w:t>
      </w:r>
    </w:p>
    <w:p w:rsidR="00050476" w:rsidRPr="00F64D50" w:rsidRDefault="00050476" w:rsidP="00F64D50">
      <w:pPr>
        <w:spacing w:before="120" w:after="120" w:line="240" w:lineRule="auto"/>
        <w:rPr>
          <w:rFonts w:ascii="Times New Roman" w:hAnsi="Times New Roman" w:cs="Times New Roman"/>
          <w:sz w:val="24"/>
          <w:szCs w:val="24"/>
        </w:rPr>
      </w:pPr>
      <w:r w:rsidRPr="00F64D50">
        <w:rPr>
          <w:rFonts w:ascii="Times New Roman" w:hAnsi="Times New Roman" w:cs="Times New Roman"/>
          <w:noProof/>
          <w:sz w:val="24"/>
          <w:szCs w:val="24"/>
        </w:rPr>
        <w:lastRenderedPageBreak/>
        <w:drawing>
          <wp:inline distT="0" distB="0" distL="0" distR="0">
            <wp:extent cx="3429000" cy="5286375"/>
            <wp:effectExtent l="0" t="0" r="0" b="9525"/>
            <wp:docPr id="3" name="Picture 3" descr="S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T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5286375"/>
                    </a:xfrm>
                    <a:prstGeom prst="rect">
                      <a:avLst/>
                    </a:prstGeom>
                    <a:noFill/>
                    <a:ln>
                      <a:noFill/>
                    </a:ln>
                  </pic:spPr>
                </pic:pic>
              </a:graphicData>
            </a:graphic>
          </wp:inline>
        </w:drawing>
      </w:r>
    </w:p>
    <w:p w:rsidR="00050476" w:rsidRPr="00F64D50" w:rsidRDefault="00050476" w:rsidP="00F64D50">
      <w:pPr>
        <w:spacing w:before="120" w:after="120" w:line="240" w:lineRule="auto"/>
        <w:rPr>
          <w:rFonts w:ascii="Times New Roman" w:hAnsi="Times New Roman" w:cs="Times New Roman"/>
          <w:sz w:val="24"/>
          <w:szCs w:val="24"/>
        </w:rPr>
      </w:pP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A</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ABD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ABCD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ACD</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Path coverage includes </w:t>
      </w:r>
    </w:p>
    <w:p w:rsidR="00050476" w:rsidRPr="00F64D50" w:rsidRDefault="00050476" w:rsidP="00F64D50">
      <w:pPr>
        <w:pStyle w:val="ListParagraph"/>
        <w:suppressAutoHyphens/>
        <w:spacing w:before="120" w:after="120" w:line="240" w:lineRule="auto"/>
        <w:ind w:left="360"/>
        <w:rPr>
          <w:rFonts w:ascii="Times New Roman" w:eastAsia="MS PGothic" w:hAnsi="Times New Roman" w:cs="Times New Roman"/>
          <w:sz w:val="24"/>
          <w:szCs w:val="24"/>
        </w:rPr>
      </w:pPr>
      <w:r w:rsidRPr="00F64D50">
        <w:rPr>
          <w:rFonts w:ascii="Times New Roman" w:eastAsia="Times New Roman" w:hAnsi="Times New Roman" w:cs="Times New Roman"/>
          <w:sz w:val="24"/>
          <w:szCs w:val="24"/>
          <w:lang w:eastAsia="ar-SA"/>
        </w:rPr>
        <w:br/>
      </w:r>
      <w:r w:rsidRPr="00F64D50">
        <w:rPr>
          <w:rFonts w:ascii="Times New Roman" w:eastAsia="MS PGothic" w:hAnsi="Times New Roman" w:cs="Times New Roman"/>
          <w:sz w:val="24"/>
          <w:szCs w:val="24"/>
        </w:rPr>
        <w:t>A. statement coverage</w:t>
      </w:r>
      <w:r w:rsidRPr="00F64D50">
        <w:rPr>
          <w:rFonts w:ascii="Times New Roman" w:eastAsia="MS PGothic" w:hAnsi="Times New Roman" w:cs="Times New Roman"/>
          <w:sz w:val="24"/>
          <w:szCs w:val="24"/>
        </w:rPr>
        <w:br/>
        <w:t>B. condition coverage</w:t>
      </w:r>
      <w:r w:rsidRPr="00F64D50">
        <w:rPr>
          <w:rFonts w:ascii="Times New Roman" w:eastAsia="MS PGothic" w:hAnsi="Times New Roman" w:cs="Times New Roman"/>
          <w:sz w:val="24"/>
          <w:szCs w:val="24"/>
        </w:rPr>
        <w:br/>
        <w:t>C. decision coverage</w:t>
      </w:r>
      <w:r w:rsidRPr="00F64D50">
        <w:rPr>
          <w:rFonts w:ascii="Times New Roman" w:eastAsia="MS PGothic" w:hAnsi="Times New Roman" w:cs="Times New Roman"/>
          <w:sz w:val="24"/>
          <w:szCs w:val="24"/>
        </w:rPr>
        <w:br/>
        <w:t>D. none of these</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D</w:t>
      </w:r>
    </w:p>
    <w:p w:rsidR="00F64D50" w:rsidRPr="00F64D50" w:rsidRDefault="00F64D50" w:rsidP="00F64D50">
      <w:pPr>
        <w:pStyle w:val="ListParagraph"/>
        <w:suppressAutoHyphens/>
        <w:spacing w:before="120" w:after="120" w:line="240" w:lineRule="auto"/>
        <w:ind w:left="360"/>
        <w:rPr>
          <w:rFonts w:ascii="Times New Roman" w:eastAsia="MS PGothic" w:hAnsi="Times New Roman" w:cs="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Exploratory guessing is: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An appropriate way of deriving system tests.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A hands-on approach in which testers are involved in minimum planning and maximum test execution.</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Only used when good requirements are available.</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The most appropriate way of deriving system test</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formal review, Rework: fixing defects found typically done by _________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Moderator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Author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Reviewer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Recorder </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The _________ may facilitate the testing of components or part of a system by simulation the environment in which the test object will run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Test Design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Test data preparation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Test execution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Test harness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E. None of the above</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E</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Regression testing mainly helps in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Re-testing fixed defects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Checking for side-effects of fixes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Checking the core gaps </w:t>
      </w:r>
    </w:p>
    <w:p w:rsidR="00703A2C"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Ensuring high level sanity</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review is inexpensive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Informal Review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Walkthrough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Technical review </w:t>
      </w:r>
    </w:p>
    <w:p w:rsidR="00F64D50"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Inspection</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A</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Following are some of the testing risks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lastRenderedPageBreak/>
        <w:t xml:space="preserve">A. Budget,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Budget, Number of qualified test resources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Budget, Number of qualified test resources,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None of the above </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B</w:t>
      </w:r>
    </w:p>
    <w:sectPr w:rsidR="00F64D50" w:rsidRPr="00F64D50" w:rsidSect="00906DC0">
      <w:headerReference w:type="default" r:id="rId11"/>
      <w:footerReference w:type="default" r:id="rId12"/>
      <w:footerReference w:type="first" r:id="rId13"/>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BE7" w:rsidRDefault="00797BE7">
      <w:pPr>
        <w:spacing w:after="0" w:line="240" w:lineRule="auto"/>
      </w:pPr>
      <w:r>
        <w:separator/>
      </w:r>
    </w:p>
  </w:endnote>
  <w:endnote w:type="continuationSeparator" w:id="0">
    <w:p w:rsidR="00797BE7" w:rsidRDefault="0079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3C5CBD">
                                <w:rPr>
                                  <w:noProof/>
                                </w:rPr>
                                <w:t>5</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3C5CBD">
                          <w:rPr>
                            <w:noProof/>
                          </w:rPr>
                          <w:t>5</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BE7" w:rsidRDefault="00797BE7">
      <w:pPr>
        <w:spacing w:after="0" w:line="240" w:lineRule="auto"/>
      </w:pPr>
      <w:r>
        <w:separator/>
      </w:r>
    </w:p>
  </w:footnote>
  <w:footnote w:type="continuationSeparator" w:id="0">
    <w:p w:rsidR="00797BE7" w:rsidRDefault="00797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8">
    <w:nsid w:val="46806EE4"/>
    <w:multiLevelType w:val="multilevel"/>
    <w:tmpl w:val="E38292D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2">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3">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4">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5">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6">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7">
    <w:nsid w:val="71837998"/>
    <w:multiLevelType w:val="multilevel"/>
    <w:tmpl w:val="718379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13B43"/>
    <w:multiLevelType w:val="multilevel"/>
    <w:tmpl w:val="6E82D39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0"/>
  </w:num>
  <w:num w:numId="3">
    <w:abstractNumId w:val="13"/>
  </w:num>
  <w:num w:numId="4">
    <w:abstractNumId w:val="14"/>
  </w:num>
  <w:num w:numId="5">
    <w:abstractNumId w:val="15"/>
  </w:num>
  <w:num w:numId="6">
    <w:abstractNumId w:val="16"/>
  </w:num>
  <w:num w:numId="7">
    <w:abstractNumId w:val="2"/>
  </w:num>
  <w:num w:numId="8">
    <w:abstractNumId w:val="17"/>
  </w:num>
  <w:num w:numId="9">
    <w:abstractNumId w:val="7"/>
  </w:num>
  <w:num w:numId="10">
    <w:abstractNumId w:val="18"/>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50476"/>
    <w:rsid w:val="00070578"/>
    <w:rsid w:val="00094FB6"/>
    <w:rsid w:val="0009777A"/>
    <w:rsid w:val="000B271C"/>
    <w:rsid w:val="00120648"/>
    <w:rsid w:val="001559AD"/>
    <w:rsid w:val="001645EC"/>
    <w:rsid w:val="001761FD"/>
    <w:rsid w:val="00176B0D"/>
    <w:rsid w:val="00183EC6"/>
    <w:rsid w:val="001B19AB"/>
    <w:rsid w:val="001B3A0E"/>
    <w:rsid w:val="001B4D8D"/>
    <w:rsid w:val="001C32E6"/>
    <w:rsid w:val="001E1432"/>
    <w:rsid w:val="001F021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87C09"/>
    <w:rsid w:val="003B5805"/>
    <w:rsid w:val="003C0A08"/>
    <w:rsid w:val="003C5CBD"/>
    <w:rsid w:val="003D723C"/>
    <w:rsid w:val="003E4C03"/>
    <w:rsid w:val="00400D5F"/>
    <w:rsid w:val="00416D6E"/>
    <w:rsid w:val="00435E9B"/>
    <w:rsid w:val="00485731"/>
    <w:rsid w:val="004A1084"/>
    <w:rsid w:val="004A2E00"/>
    <w:rsid w:val="004C3E52"/>
    <w:rsid w:val="004E6434"/>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3DB2"/>
    <w:rsid w:val="006378B0"/>
    <w:rsid w:val="006725C3"/>
    <w:rsid w:val="0067311A"/>
    <w:rsid w:val="00685034"/>
    <w:rsid w:val="00691542"/>
    <w:rsid w:val="006A1ACE"/>
    <w:rsid w:val="006C39B9"/>
    <w:rsid w:val="006D6A2A"/>
    <w:rsid w:val="006F58F2"/>
    <w:rsid w:val="007028E5"/>
    <w:rsid w:val="00703A2C"/>
    <w:rsid w:val="0070606C"/>
    <w:rsid w:val="007133E3"/>
    <w:rsid w:val="00720121"/>
    <w:rsid w:val="00726821"/>
    <w:rsid w:val="007454B7"/>
    <w:rsid w:val="00786E88"/>
    <w:rsid w:val="00797BE7"/>
    <w:rsid w:val="007B14BF"/>
    <w:rsid w:val="007B25D8"/>
    <w:rsid w:val="007C14A0"/>
    <w:rsid w:val="007D5777"/>
    <w:rsid w:val="007D7DD1"/>
    <w:rsid w:val="007F6251"/>
    <w:rsid w:val="007F7564"/>
    <w:rsid w:val="00865371"/>
    <w:rsid w:val="00871FA0"/>
    <w:rsid w:val="00890E00"/>
    <w:rsid w:val="008E058B"/>
    <w:rsid w:val="00906DC0"/>
    <w:rsid w:val="00916C80"/>
    <w:rsid w:val="00926D37"/>
    <w:rsid w:val="009400A2"/>
    <w:rsid w:val="00943E5E"/>
    <w:rsid w:val="00970C32"/>
    <w:rsid w:val="00981B93"/>
    <w:rsid w:val="009B22A9"/>
    <w:rsid w:val="009C3E13"/>
    <w:rsid w:val="009D36E0"/>
    <w:rsid w:val="009E01D5"/>
    <w:rsid w:val="009E33E7"/>
    <w:rsid w:val="009E52F6"/>
    <w:rsid w:val="00A00BE0"/>
    <w:rsid w:val="00A14D16"/>
    <w:rsid w:val="00A3584A"/>
    <w:rsid w:val="00A635F3"/>
    <w:rsid w:val="00A708D1"/>
    <w:rsid w:val="00A72495"/>
    <w:rsid w:val="00A75A6B"/>
    <w:rsid w:val="00A90342"/>
    <w:rsid w:val="00AC5C53"/>
    <w:rsid w:val="00AD4223"/>
    <w:rsid w:val="00AE217C"/>
    <w:rsid w:val="00AE7A64"/>
    <w:rsid w:val="00AF3F00"/>
    <w:rsid w:val="00B10CAB"/>
    <w:rsid w:val="00B15AC6"/>
    <w:rsid w:val="00B73BCE"/>
    <w:rsid w:val="00BA59FA"/>
    <w:rsid w:val="00BA5D90"/>
    <w:rsid w:val="00BC3434"/>
    <w:rsid w:val="00BC6B78"/>
    <w:rsid w:val="00BC7D70"/>
    <w:rsid w:val="00BD7DC2"/>
    <w:rsid w:val="00BE3592"/>
    <w:rsid w:val="00BE6F2A"/>
    <w:rsid w:val="00C109CE"/>
    <w:rsid w:val="00C16A1E"/>
    <w:rsid w:val="00C27063"/>
    <w:rsid w:val="00C327CC"/>
    <w:rsid w:val="00C44F7A"/>
    <w:rsid w:val="00C50A34"/>
    <w:rsid w:val="00C74E95"/>
    <w:rsid w:val="00CB3C4B"/>
    <w:rsid w:val="00CC0500"/>
    <w:rsid w:val="00CD543B"/>
    <w:rsid w:val="00D114E3"/>
    <w:rsid w:val="00D24750"/>
    <w:rsid w:val="00D438EE"/>
    <w:rsid w:val="00D53693"/>
    <w:rsid w:val="00D67313"/>
    <w:rsid w:val="00DB393D"/>
    <w:rsid w:val="00DC668B"/>
    <w:rsid w:val="00DD19BA"/>
    <w:rsid w:val="00E0531F"/>
    <w:rsid w:val="00E33B33"/>
    <w:rsid w:val="00E33FEA"/>
    <w:rsid w:val="00E456E5"/>
    <w:rsid w:val="00E465F6"/>
    <w:rsid w:val="00E670EF"/>
    <w:rsid w:val="00E7095A"/>
    <w:rsid w:val="00E77B9B"/>
    <w:rsid w:val="00E839DF"/>
    <w:rsid w:val="00EA0BC7"/>
    <w:rsid w:val="00ED2F8E"/>
    <w:rsid w:val="00EE7A60"/>
    <w:rsid w:val="00F23CF6"/>
    <w:rsid w:val="00F35E7B"/>
    <w:rsid w:val="00F4180C"/>
    <w:rsid w:val="00F64D50"/>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050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5124">
      <w:bodyDiv w:val="1"/>
      <w:marLeft w:val="0"/>
      <w:marRight w:val="0"/>
      <w:marTop w:val="0"/>
      <w:marBottom w:val="0"/>
      <w:divBdr>
        <w:top w:val="none" w:sz="0" w:space="0" w:color="auto"/>
        <w:left w:val="none" w:sz="0" w:space="0" w:color="auto"/>
        <w:bottom w:val="none" w:sz="0" w:space="0" w:color="auto"/>
        <w:right w:val="none" w:sz="0" w:space="0" w:color="auto"/>
      </w:divBdr>
    </w:div>
    <w:div w:id="50471419">
      <w:bodyDiv w:val="1"/>
      <w:marLeft w:val="0"/>
      <w:marRight w:val="0"/>
      <w:marTop w:val="0"/>
      <w:marBottom w:val="0"/>
      <w:divBdr>
        <w:top w:val="none" w:sz="0" w:space="0" w:color="auto"/>
        <w:left w:val="none" w:sz="0" w:space="0" w:color="auto"/>
        <w:bottom w:val="none" w:sz="0" w:space="0" w:color="auto"/>
        <w:right w:val="none" w:sz="0" w:space="0" w:color="auto"/>
      </w:divBdr>
    </w:div>
    <w:div w:id="89786627">
      <w:bodyDiv w:val="1"/>
      <w:marLeft w:val="0"/>
      <w:marRight w:val="0"/>
      <w:marTop w:val="0"/>
      <w:marBottom w:val="0"/>
      <w:divBdr>
        <w:top w:val="none" w:sz="0" w:space="0" w:color="auto"/>
        <w:left w:val="none" w:sz="0" w:space="0" w:color="auto"/>
        <w:bottom w:val="none" w:sz="0" w:space="0" w:color="auto"/>
        <w:right w:val="none" w:sz="0" w:space="0" w:color="auto"/>
      </w:divBdr>
    </w:div>
    <w:div w:id="120077942">
      <w:bodyDiv w:val="1"/>
      <w:marLeft w:val="0"/>
      <w:marRight w:val="0"/>
      <w:marTop w:val="0"/>
      <w:marBottom w:val="0"/>
      <w:divBdr>
        <w:top w:val="none" w:sz="0" w:space="0" w:color="auto"/>
        <w:left w:val="none" w:sz="0" w:space="0" w:color="auto"/>
        <w:bottom w:val="none" w:sz="0" w:space="0" w:color="auto"/>
        <w:right w:val="none" w:sz="0" w:space="0" w:color="auto"/>
      </w:divBdr>
    </w:div>
    <w:div w:id="143399484">
      <w:bodyDiv w:val="1"/>
      <w:marLeft w:val="0"/>
      <w:marRight w:val="0"/>
      <w:marTop w:val="0"/>
      <w:marBottom w:val="0"/>
      <w:divBdr>
        <w:top w:val="none" w:sz="0" w:space="0" w:color="auto"/>
        <w:left w:val="none" w:sz="0" w:space="0" w:color="auto"/>
        <w:bottom w:val="none" w:sz="0" w:space="0" w:color="auto"/>
        <w:right w:val="none" w:sz="0" w:space="0" w:color="auto"/>
      </w:divBdr>
    </w:div>
    <w:div w:id="154565233">
      <w:bodyDiv w:val="1"/>
      <w:marLeft w:val="0"/>
      <w:marRight w:val="0"/>
      <w:marTop w:val="0"/>
      <w:marBottom w:val="0"/>
      <w:divBdr>
        <w:top w:val="none" w:sz="0" w:space="0" w:color="auto"/>
        <w:left w:val="none" w:sz="0" w:space="0" w:color="auto"/>
        <w:bottom w:val="none" w:sz="0" w:space="0" w:color="auto"/>
        <w:right w:val="none" w:sz="0" w:space="0" w:color="auto"/>
      </w:divBdr>
    </w:div>
    <w:div w:id="157699555">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73173568">
      <w:bodyDiv w:val="1"/>
      <w:marLeft w:val="0"/>
      <w:marRight w:val="0"/>
      <w:marTop w:val="0"/>
      <w:marBottom w:val="0"/>
      <w:divBdr>
        <w:top w:val="none" w:sz="0" w:space="0" w:color="auto"/>
        <w:left w:val="none" w:sz="0" w:space="0" w:color="auto"/>
        <w:bottom w:val="none" w:sz="0" w:space="0" w:color="auto"/>
        <w:right w:val="none" w:sz="0" w:space="0" w:color="auto"/>
      </w:divBdr>
    </w:div>
    <w:div w:id="279579280">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381026455">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46237160">
      <w:bodyDiv w:val="1"/>
      <w:marLeft w:val="0"/>
      <w:marRight w:val="0"/>
      <w:marTop w:val="0"/>
      <w:marBottom w:val="0"/>
      <w:divBdr>
        <w:top w:val="none" w:sz="0" w:space="0" w:color="auto"/>
        <w:left w:val="none" w:sz="0" w:space="0" w:color="auto"/>
        <w:bottom w:val="none" w:sz="0" w:space="0" w:color="auto"/>
        <w:right w:val="none" w:sz="0" w:space="0" w:color="auto"/>
      </w:divBdr>
    </w:div>
    <w:div w:id="591012977">
      <w:bodyDiv w:val="1"/>
      <w:marLeft w:val="0"/>
      <w:marRight w:val="0"/>
      <w:marTop w:val="0"/>
      <w:marBottom w:val="0"/>
      <w:divBdr>
        <w:top w:val="none" w:sz="0" w:space="0" w:color="auto"/>
        <w:left w:val="none" w:sz="0" w:space="0" w:color="auto"/>
        <w:bottom w:val="none" w:sz="0" w:space="0" w:color="auto"/>
        <w:right w:val="none" w:sz="0" w:space="0" w:color="auto"/>
      </w:divBdr>
    </w:div>
    <w:div w:id="600648376">
      <w:bodyDiv w:val="1"/>
      <w:marLeft w:val="0"/>
      <w:marRight w:val="0"/>
      <w:marTop w:val="0"/>
      <w:marBottom w:val="0"/>
      <w:divBdr>
        <w:top w:val="none" w:sz="0" w:space="0" w:color="auto"/>
        <w:left w:val="none" w:sz="0" w:space="0" w:color="auto"/>
        <w:bottom w:val="none" w:sz="0" w:space="0" w:color="auto"/>
        <w:right w:val="none" w:sz="0" w:space="0" w:color="auto"/>
      </w:divBdr>
    </w:div>
    <w:div w:id="659188404">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74771573">
      <w:bodyDiv w:val="1"/>
      <w:marLeft w:val="0"/>
      <w:marRight w:val="0"/>
      <w:marTop w:val="0"/>
      <w:marBottom w:val="0"/>
      <w:divBdr>
        <w:top w:val="none" w:sz="0" w:space="0" w:color="auto"/>
        <w:left w:val="none" w:sz="0" w:space="0" w:color="auto"/>
        <w:bottom w:val="none" w:sz="0" w:space="0" w:color="auto"/>
        <w:right w:val="none" w:sz="0" w:space="0" w:color="auto"/>
      </w:divBdr>
    </w:div>
    <w:div w:id="684938640">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1019964234">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165512496">
      <w:bodyDiv w:val="1"/>
      <w:marLeft w:val="0"/>
      <w:marRight w:val="0"/>
      <w:marTop w:val="0"/>
      <w:marBottom w:val="0"/>
      <w:divBdr>
        <w:top w:val="none" w:sz="0" w:space="0" w:color="auto"/>
        <w:left w:val="none" w:sz="0" w:space="0" w:color="auto"/>
        <w:bottom w:val="none" w:sz="0" w:space="0" w:color="auto"/>
        <w:right w:val="none" w:sz="0" w:space="0" w:color="auto"/>
      </w:divBdr>
    </w:div>
    <w:div w:id="1197351319">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14677129">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50378157">
      <w:bodyDiv w:val="1"/>
      <w:marLeft w:val="0"/>
      <w:marRight w:val="0"/>
      <w:marTop w:val="0"/>
      <w:marBottom w:val="0"/>
      <w:divBdr>
        <w:top w:val="none" w:sz="0" w:space="0" w:color="auto"/>
        <w:left w:val="none" w:sz="0" w:space="0" w:color="auto"/>
        <w:bottom w:val="none" w:sz="0" w:space="0" w:color="auto"/>
        <w:right w:val="none" w:sz="0" w:space="0" w:color="auto"/>
      </w:divBdr>
    </w:div>
    <w:div w:id="1408189933">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36885363">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49367876">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18414167">
      <w:bodyDiv w:val="1"/>
      <w:marLeft w:val="0"/>
      <w:marRight w:val="0"/>
      <w:marTop w:val="0"/>
      <w:marBottom w:val="0"/>
      <w:divBdr>
        <w:top w:val="none" w:sz="0" w:space="0" w:color="auto"/>
        <w:left w:val="none" w:sz="0" w:space="0" w:color="auto"/>
        <w:bottom w:val="none" w:sz="0" w:space="0" w:color="auto"/>
        <w:right w:val="none" w:sz="0" w:space="0" w:color="auto"/>
      </w:divBdr>
    </w:div>
    <w:div w:id="165675671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6809098">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49700961">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098135181">
      <w:bodyDiv w:val="1"/>
      <w:marLeft w:val="0"/>
      <w:marRight w:val="0"/>
      <w:marTop w:val="0"/>
      <w:marBottom w:val="0"/>
      <w:divBdr>
        <w:top w:val="none" w:sz="0" w:space="0" w:color="auto"/>
        <w:left w:val="none" w:sz="0" w:space="0" w:color="auto"/>
        <w:bottom w:val="none" w:sz="0" w:space="0" w:color="auto"/>
        <w:right w:val="none" w:sz="0" w:space="0" w:color="auto"/>
      </w:divBdr>
    </w:div>
    <w:div w:id="214527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9B2298-3270-4486-B167-E9249F8C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2</cp:revision>
  <cp:lastPrinted>2016-05-18T09:19:00Z</cp:lastPrinted>
  <dcterms:created xsi:type="dcterms:W3CDTF">2017-08-03T01:59:00Z</dcterms:created>
  <dcterms:modified xsi:type="dcterms:W3CDTF">2017-08-03T01:59:00Z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