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 xml:space="preserve">TÊN NĂNG </w:t>
      </w:r>
      <w:proofErr w:type="gramStart"/>
      <w:r w:rsidRPr="00E94533">
        <w:rPr>
          <w:sz w:val="26"/>
          <w:szCs w:val="26"/>
        </w:rPr>
        <w:t>LỰC</w:t>
      </w:r>
      <w:r w:rsidR="0016307A" w:rsidRPr="0016307A">
        <w:rPr>
          <w:rFonts w:ascii="Times New Roman" w:hAnsi="Times New Roman" w:cs="Times New Roman"/>
          <w:sz w:val="26"/>
          <w:szCs w:val="26"/>
        </w:rPr>
        <w:t xml:space="preserve"> </w:t>
      </w:r>
      <w:r w:rsidR="0016307A">
        <w:rPr>
          <w:rFonts w:ascii="Times New Roman" w:hAnsi="Times New Roman" w:cs="Times New Roman"/>
          <w:sz w:val="26"/>
          <w:szCs w:val="26"/>
        </w:rPr>
        <w:t>:</w:t>
      </w:r>
      <w:proofErr w:type="gramEnd"/>
      <w:r w:rsidR="0016307A">
        <w:rPr>
          <w:rFonts w:ascii="Times New Roman" w:hAnsi="Times New Roman" w:cs="Times New Roman"/>
          <w:sz w:val="26"/>
          <w:szCs w:val="26"/>
        </w:rPr>
        <w:t xml:space="preserve"> KIẾN THỨC CHUYÊN NGÀNH</w:t>
      </w:r>
    </w:p>
    <w:p w:rsidR="00EE18B2" w:rsidRDefault="009A30F3" w:rsidP="005664AE">
      <w:pPr>
        <w:pStyle w:val="Title"/>
        <w:jc w:val="center"/>
        <w:rPr>
          <w:sz w:val="24"/>
          <w:szCs w:val="24"/>
        </w:rPr>
      </w:pPr>
      <w:r>
        <w:rPr>
          <w:sz w:val="24"/>
          <w:szCs w:val="24"/>
        </w:rPr>
        <w:t xml:space="preserve">CẤP ĐỘ: </w:t>
      </w:r>
      <w:r w:rsidR="003E15FB">
        <w:rPr>
          <w:sz w:val="24"/>
          <w:szCs w:val="24"/>
        </w:rPr>
        <w:t>3</w:t>
      </w:r>
    </w:p>
    <w:p w:rsidR="0009044B" w:rsidRDefault="0009044B" w:rsidP="0009044B">
      <w:pPr>
        <w:pStyle w:val="Title"/>
        <w:numPr>
          <w:ilvl w:val="0"/>
          <w:numId w:val="12"/>
        </w:numPr>
        <w:jc w:val="both"/>
        <w:rPr>
          <w:sz w:val="24"/>
          <w:szCs w:val="24"/>
        </w:rPr>
      </w:pPr>
      <w:r>
        <w:rPr>
          <w:sz w:val="24"/>
          <w:szCs w:val="24"/>
        </w:rPr>
        <w:t>CÂU HỎI MC</w:t>
      </w:r>
    </w:p>
    <w:p w:rsidR="007B5429" w:rsidRDefault="007B5429" w:rsidP="007B5429">
      <w:pPr>
        <w:pStyle w:val="BodyTextIndent"/>
        <w:numPr>
          <w:ilvl w:val="0"/>
          <w:numId w:val="10"/>
        </w:numPr>
        <w:rPr>
          <w:b/>
          <w:sz w:val="24"/>
          <w:szCs w:val="24"/>
        </w:rPr>
      </w:pPr>
      <w:r w:rsidRPr="002824B0">
        <w:rPr>
          <w:b/>
          <w:sz w:val="24"/>
          <w:szCs w:val="24"/>
        </w:rPr>
        <w:t>Câu hỏi chọn 1 đáp án:</w:t>
      </w:r>
    </w:p>
    <w:tbl>
      <w:tblPr>
        <w:tblW w:w="5038"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44"/>
        <w:gridCol w:w="17"/>
        <w:gridCol w:w="768"/>
        <w:gridCol w:w="854"/>
        <w:gridCol w:w="46"/>
        <w:gridCol w:w="2948"/>
        <w:gridCol w:w="383"/>
        <w:gridCol w:w="660"/>
        <w:gridCol w:w="3484"/>
        <w:gridCol w:w="48"/>
        <w:gridCol w:w="43"/>
        <w:gridCol w:w="707"/>
        <w:gridCol w:w="48"/>
        <w:gridCol w:w="32"/>
      </w:tblGrid>
      <w:tr w:rsidR="005F2125" w:rsidTr="00A06FE9">
        <w:trPr>
          <w:gridAfter w:val="2"/>
          <w:wAfter w:w="80" w:type="dxa"/>
          <w:cantSplit/>
          <w:tblHeader/>
        </w:trPr>
        <w:tc>
          <w:tcPr>
            <w:tcW w:w="9204" w:type="dxa"/>
            <w:gridSpan w:val="9"/>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NormalWeb"/>
            </w:pPr>
            <w:bookmarkStart w:id="0" w:name="_GoBack"/>
            <w:r>
              <w:t xml:space="preserve">Anh/Chị cho biết số 10 trong hệ thập phân được biểu diễn như thế nào trong hệ nhị </w:t>
            </w:r>
            <w:proofErr w:type="gramStart"/>
            <w:r>
              <w:t>phân</w:t>
            </w:r>
            <w:r w:rsidR="00763146">
              <w:t xml:space="preserve"> ?</w:t>
            </w:r>
            <w:proofErr w:type="gramEnd"/>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Type"/>
              <w:rPr>
                <w:rFonts w:ascii="Times New Roman" w:hAnsi="Times New Roman" w:cs="Times New Roman"/>
                <w:sz w:val="24"/>
                <w:szCs w:val="24"/>
              </w:rPr>
            </w:pPr>
            <w:r>
              <w:rPr>
                <w:rFonts w:ascii="Times New Roman" w:hAnsi="Times New Roman" w:cs="Times New Roman"/>
                <w:sz w:val="24"/>
                <w:szCs w:val="24"/>
              </w:rPr>
              <w:t>MC</w:t>
            </w:r>
          </w:p>
        </w:tc>
      </w:tr>
      <w:tr w:rsidR="005F2125" w:rsidTr="00A06FE9">
        <w:trPr>
          <w:gridAfter w:val="2"/>
          <w:wAfter w:w="80" w:type="dxa"/>
          <w:cantSplit/>
          <w:tblHeader/>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Reset"/>
              <w:numPr>
                <w:ilvl w:val="0"/>
                <w:numId w:val="32"/>
              </w:numPr>
              <w:rPr>
                <w:rFonts w:ascii="Times New Roman" w:hAnsi="Times New Roman" w:cs="Times New Roman"/>
                <w:sz w:val="24"/>
                <w:szCs w:val="24"/>
              </w:rPr>
            </w:pPr>
            <w:r>
              <w:rPr>
                <w:rFonts w:ascii="Times New Roman" w:hAnsi="Times New Roman" w:cs="Times New Roman"/>
                <w:sz w:val="24"/>
                <w:szCs w:val="24"/>
              </w:rPr>
              <w:t>Answers</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5F2125"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1000</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rPr>
                <w:rFonts w:ascii="Times New Roman" w:hAnsi="Times New Roman" w:cs="Times New Roman"/>
                <w:sz w:val="24"/>
                <w:szCs w:val="24"/>
              </w:rPr>
            </w:pPr>
            <w:r>
              <w:rPr>
                <w:rFonts w:ascii="Times New Roman" w:hAnsi="Times New Roman" w:cs="Times New Roman"/>
                <w:sz w:val="24"/>
                <w:szCs w:val="24"/>
              </w:rPr>
              <w:t>0</w:t>
            </w:r>
          </w:p>
        </w:tc>
      </w:tr>
      <w:tr w:rsidR="005F2125"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1001</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spacing w:before="280" w:after="280"/>
            </w:pPr>
            <w:r>
              <w:rPr>
                <w:rFonts w:ascii="Times New Roman" w:hAnsi="Times New Roman" w:cs="Times New Roman"/>
                <w:sz w:val="24"/>
                <w:szCs w:val="24"/>
              </w:rPr>
              <w:t>0</w:t>
            </w:r>
          </w:p>
        </w:tc>
      </w:tr>
      <w:tr w:rsidR="005F2125"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1100</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rPr>
                <w:rFonts w:ascii="Times New Roman" w:hAnsi="Times New Roman" w:cs="Times New Roman"/>
                <w:sz w:val="24"/>
                <w:szCs w:val="24"/>
              </w:rPr>
            </w:pPr>
            <w:r>
              <w:rPr>
                <w:rFonts w:ascii="Times New Roman" w:hAnsi="Times New Roman" w:cs="Times New Roman"/>
                <w:sz w:val="24"/>
                <w:szCs w:val="24"/>
              </w:rPr>
              <w:t>0</w:t>
            </w:r>
          </w:p>
        </w:tc>
      </w:tr>
      <w:tr w:rsidR="005F2125"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1010</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spacing w:before="280" w:after="280"/>
            </w:pPr>
            <w:r>
              <w:rPr>
                <w:rFonts w:ascii="Times New Roman" w:hAnsi="Times New Roman" w:cs="Times New Roman"/>
                <w:sz w:val="24"/>
                <w:szCs w:val="24"/>
              </w:rPr>
              <w:t>100</w:t>
            </w:r>
          </w:p>
        </w:tc>
      </w:tr>
      <w:tr w:rsidR="00763146" w:rsidTr="00A06FE9">
        <w:trPr>
          <w:gridAfter w:val="2"/>
          <w:wAfter w:w="80" w:type="dxa"/>
          <w:cantSplit/>
          <w:tblHeader/>
        </w:trPr>
        <w:tc>
          <w:tcPr>
            <w:tcW w:w="9204" w:type="dxa"/>
            <w:gridSpan w:val="9"/>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NormalWeb"/>
            </w:pPr>
            <w:r>
              <w:t>Anh/Chị cho biết số 1001 trong hệ nhị phân được biểu diễn như thế nào trong hệ thập phân</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Type"/>
            </w:pPr>
            <w:r>
              <w:rPr>
                <w:rFonts w:ascii="Times New Roman" w:hAnsi="Times New Roman" w:cs="Times New Roman"/>
                <w:sz w:val="24"/>
                <w:szCs w:val="24"/>
              </w:rPr>
              <w:t>MC</w:t>
            </w:r>
          </w:p>
        </w:tc>
      </w:tr>
      <w:tr w:rsidR="00763146" w:rsidTr="00A06FE9">
        <w:trPr>
          <w:gridAfter w:val="2"/>
          <w:wAfter w:w="80" w:type="dxa"/>
          <w:cantSplit/>
          <w:tblHeader/>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Head"/>
            </w:pPr>
            <w:r>
              <w:rPr>
                <w:rFonts w:ascii="Times New Roman" w:hAnsi="Times New Roman" w:cs="Times New Roman"/>
                <w:sz w:val="24"/>
                <w:szCs w:val="24"/>
              </w:rPr>
              <w:t>#</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Reset"/>
              <w:numPr>
                <w:ilvl w:val="0"/>
                <w:numId w:val="32"/>
              </w:numPr>
            </w:pPr>
            <w:r>
              <w:rPr>
                <w:rFonts w:ascii="Times New Roman" w:hAnsi="Times New Roman" w:cs="Times New Roman"/>
                <w:sz w:val="24"/>
                <w:szCs w:val="24"/>
              </w:rPr>
              <w:t>Answers</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Head"/>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Head"/>
            </w:pPr>
            <w:r>
              <w:rPr>
                <w:rFonts w:ascii="Times New Roman" w:hAnsi="Times New Roman" w:cs="Times New Roman"/>
                <w:sz w:val="24"/>
                <w:szCs w:val="24"/>
              </w:rPr>
              <w:t>Grade</w:t>
            </w:r>
          </w:p>
        </w:tc>
      </w:tr>
      <w:tr w:rsidR="00763146"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7</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pPr>
            <w:r>
              <w:rPr>
                <w:rFonts w:ascii="Times New Roman" w:hAnsi="Times New Roman" w:cs="Times New Roman"/>
                <w:sz w:val="24"/>
                <w:szCs w:val="24"/>
              </w:rPr>
              <w:t>0</w:t>
            </w:r>
          </w:p>
        </w:tc>
      </w:tr>
      <w:tr w:rsidR="00763146"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8</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spacing w:before="280" w:after="280"/>
            </w:pPr>
            <w:r>
              <w:rPr>
                <w:rFonts w:ascii="Times New Roman" w:hAnsi="Times New Roman" w:cs="Times New Roman"/>
                <w:sz w:val="24"/>
                <w:szCs w:val="24"/>
              </w:rPr>
              <w:t>0</w:t>
            </w:r>
          </w:p>
        </w:tc>
      </w:tr>
      <w:tr w:rsidR="00763146"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9</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pPr>
            <w:r>
              <w:rPr>
                <w:rFonts w:ascii="Times New Roman" w:hAnsi="Times New Roman" w:cs="Times New Roman"/>
                <w:sz w:val="24"/>
                <w:szCs w:val="24"/>
              </w:rPr>
              <w:t>100</w:t>
            </w:r>
          </w:p>
        </w:tc>
      </w:tr>
      <w:tr w:rsidR="00763146"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10</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spacing w:before="280" w:after="280"/>
            </w:pPr>
            <w:r>
              <w:rPr>
                <w:rFonts w:ascii="Times New Roman" w:hAnsi="Times New Roman" w:cs="Times New Roman"/>
                <w:sz w:val="24"/>
                <w:szCs w:val="24"/>
              </w:rPr>
              <w:t>0</w:t>
            </w:r>
          </w:p>
        </w:tc>
      </w:tr>
      <w:tr w:rsidR="00012FCB" w:rsidTr="00A06FE9">
        <w:trPr>
          <w:gridAfter w:val="2"/>
          <w:wAfter w:w="80" w:type="dxa"/>
          <w:cantSplit/>
          <w:tblHeader/>
        </w:trPr>
        <w:tc>
          <w:tcPr>
            <w:tcW w:w="9204" w:type="dxa"/>
            <w:gridSpan w:val="9"/>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582C02" w:rsidP="009A0714">
            <w:pPr>
              <w:pStyle w:val="NormalWeb"/>
            </w:pPr>
            <w:r>
              <w:t xml:space="preserve">Anh/Chị hãy cho biết, Trong cấu trúc dữ liệu Hàng các phần tử trong danh sách có tính chất truy cập </w:t>
            </w:r>
            <w:proofErr w:type="gramStart"/>
            <w:r>
              <w:t>nào ?</w:t>
            </w:r>
            <w:proofErr w:type="gramEnd"/>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QFType"/>
            </w:pPr>
            <w:r>
              <w:rPr>
                <w:rFonts w:ascii="Times New Roman" w:hAnsi="Times New Roman" w:cs="Times New Roman"/>
                <w:sz w:val="24"/>
                <w:szCs w:val="24"/>
              </w:rPr>
              <w:t>MC</w:t>
            </w:r>
          </w:p>
        </w:tc>
      </w:tr>
      <w:tr w:rsidR="00012FCB" w:rsidTr="00A06FE9">
        <w:trPr>
          <w:gridAfter w:val="2"/>
          <w:wAfter w:w="80" w:type="dxa"/>
          <w:cantSplit/>
          <w:tblHeader/>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Head"/>
            </w:pPr>
            <w:r>
              <w:rPr>
                <w:rFonts w:ascii="Times New Roman" w:hAnsi="Times New Roman" w:cs="Times New Roman"/>
                <w:sz w:val="24"/>
                <w:szCs w:val="24"/>
              </w:rPr>
              <w:t>#</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QFOptionReset"/>
              <w:numPr>
                <w:ilvl w:val="0"/>
                <w:numId w:val="32"/>
              </w:numPr>
            </w:pPr>
            <w:r>
              <w:rPr>
                <w:rFonts w:ascii="Times New Roman" w:hAnsi="Times New Roman" w:cs="Times New Roman"/>
                <w:sz w:val="24"/>
                <w:szCs w:val="24"/>
              </w:rPr>
              <w:t>Answers</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Head"/>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Head"/>
            </w:pPr>
            <w:r>
              <w:rPr>
                <w:rFonts w:ascii="Times New Roman" w:hAnsi="Times New Roman" w:cs="Times New Roman"/>
                <w:sz w:val="24"/>
                <w:szCs w:val="24"/>
              </w:rPr>
              <w:t>Grade</w:t>
            </w:r>
          </w:p>
        </w:tc>
      </w:tr>
      <w:tr w:rsidR="00582C02"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sidRPr="00FD3CF0">
              <w:rPr>
                <w:rFonts w:ascii="Times New Roman" w:hAnsi="Times New Roman" w:cs="Times New Roman"/>
                <w:sz w:val="24"/>
                <w:szCs w:val="26"/>
              </w:rPr>
              <w:t>Vào trước, ra trước</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sz w:val="24"/>
              </w:rPr>
              <w:t>100</w:t>
            </w:r>
          </w:p>
        </w:tc>
      </w:tr>
      <w:tr w:rsidR="00582C02"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Pr>
                <w:rFonts w:ascii="Times New Roman" w:hAnsi="Times New Roman" w:cs="Times New Roman"/>
                <w:sz w:val="24"/>
                <w:szCs w:val="26"/>
              </w:rPr>
              <w:t>Vào sau, ra trước</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color w:val="auto"/>
                <w:sz w:val="24"/>
              </w:rPr>
              <w:t>0</w:t>
            </w:r>
          </w:p>
        </w:tc>
      </w:tr>
      <w:tr w:rsidR="00582C02"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Pr>
                <w:rFonts w:ascii="Times New Roman" w:hAnsi="Times New Roman" w:cs="Times New Roman"/>
                <w:sz w:val="24"/>
                <w:szCs w:val="26"/>
              </w:rPr>
              <w:t>Truy cuất theo khóa</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sz w:val="24"/>
              </w:rPr>
              <w:t>0</w:t>
            </w:r>
          </w:p>
        </w:tc>
      </w:tr>
      <w:tr w:rsidR="00582C02"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Pr>
                <w:rFonts w:ascii="Times New Roman" w:hAnsi="Times New Roman" w:cs="Times New Roman"/>
                <w:sz w:val="24"/>
                <w:szCs w:val="26"/>
              </w:rPr>
              <w:t>Truy cập theo chỉ sổ</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sz w:val="24"/>
              </w:rPr>
              <w:t>0</w:t>
            </w:r>
          </w:p>
        </w:tc>
      </w:tr>
      <w:tr w:rsidR="00B43EC0" w:rsidTr="00A06FE9">
        <w:trPr>
          <w:gridAfter w:val="2"/>
          <w:wAfter w:w="80" w:type="dxa"/>
          <w:cantSplit/>
          <w:tblHeader/>
        </w:trPr>
        <w:tc>
          <w:tcPr>
            <w:tcW w:w="9204" w:type="dxa"/>
            <w:gridSpan w:val="9"/>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NormalWeb"/>
            </w:pPr>
            <w:r>
              <w:t xml:space="preserve">Anh/Chị hãy cho biết, Trong cấu trúc dữ liệu Ngăn xếp các phần tử trong danh sách có tính chất truy cập </w:t>
            </w:r>
            <w:proofErr w:type="gramStart"/>
            <w:r>
              <w:t>nào ?</w:t>
            </w:r>
            <w:proofErr w:type="gramEnd"/>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Type"/>
            </w:pPr>
            <w:r>
              <w:rPr>
                <w:rFonts w:ascii="Times New Roman" w:hAnsi="Times New Roman" w:cs="Times New Roman"/>
                <w:sz w:val="24"/>
                <w:szCs w:val="24"/>
              </w:rPr>
              <w:t>MC</w:t>
            </w:r>
          </w:p>
        </w:tc>
      </w:tr>
      <w:tr w:rsidR="00B43EC0" w:rsidTr="00A06FE9">
        <w:trPr>
          <w:gridAfter w:val="2"/>
          <w:wAfter w:w="80" w:type="dxa"/>
          <w:cantSplit/>
          <w:tblHeader/>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Head"/>
            </w:pPr>
            <w:r>
              <w:rPr>
                <w:rFonts w:ascii="Times New Roman" w:hAnsi="Times New Roman" w:cs="Times New Roman"/>
                <w:sz w:val="24"/>
                <w:szCs w:val="24"/>
              </w:rPr>
              <w:t>#</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Reset"/>
              <w:numPr>
                <w:ilvl w:val="0"/>
                <w:numId w:val="32"/>
              </w:numPr>
            </w:pPr>
            <w:r>
              <w:rPr>
                <w:rFonts w:ascii="Times New Roman" w:hAnsi="Times New Roman" w:cs="Times New Roman"/>
                <w:sz w:val="24"/>
                <w:szCs w:val="24"/>
              </w:rPr>
              <w:t>Answers</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Head"/>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Head"/>
            </w:pPr>
            <w:r>
              <w:rPr>
                <w:rFonts w:ascii="Times New Roman" w:hAnsi="Times New Roman" w:cs="Times New Roman"/>
                <w:sz w:val="24"/>
                <w:szCs w:val="24"/>
              </w:rPr>
              <w:t>Grade</w:t>
            </w:r>
          </w:p>
        </w:tc>
      </w:tr>
      <w:tr w:rsidR="00B43EC0"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Vào trước, ra trước</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sz w:val="24"/>
              </w:rPr>
              <w:t>0</w:t>
            </w:r>
          </w:p>
        </w:tc>
      </w:tr>
      <w:tr w:rsidR="00B43EC0"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Vào sau, ra trước</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sz w:val="24"/>
              </w:rPr>
              <w:t>100</w:t>
            </w:r>
          </w:p>
        </w:tc>
      </w:tr>
      <w:tr w:rsidR="00B43EC0"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Truy cuất theo khóa</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color w:val="auto"/>
                <w:sz w:val="24"/>
              </w:rPr>
              <w:t>0</w:t>
            </w:r>
          </w:p>
        </w:tc>
      </w:tr>
      <w:tr w:rsidR="00B43EC0" w:rsidTr="00A06FE9">
        <w:trPr>
          <w:gridAfter w:val="2"/>
          <w:wAfter w:w="80" w:type="dxa"/>
          <w:cantSplit/>
        </w:trPr>
        <w:tc>
          <w:tcPr>
            <w:tcW w:w="1683" w:type="dxa"/>
            <w:gridSpan w:val="4"/>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7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Truy cập theo chỉ sổ</w:t>
            </w:r>
          </w:p>
        </w:tc>
        <w:tc>
          <w:tcPr>
            <w:tcW w:w="4144" w:type="dxa"/>
            <w:gridSpan w:val="2"/>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sz w:val="24"/>
              </w:rPr>
              <w:t>0</w:t>
            </w:r>
          </w:p>
        </w:tc>
      </w:tr>
      <w:tr w:rsidR="00425D41"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blHeader/>
        </w:trPr>
        <w:tc>
          <w:tcPr>
            <w:tcW w:w="9234" w:type="dxa"/>
            <w:gridSpan w:val="9"/>
            <w:shd w:val="clear" w:color="auto" w:fill="auto"/>
            <w:vAlign w:val="center"/>
          </w:tcPr>
          <w:p w:rsidR="00425D41" w:rsidRDefault="00425D41" w:rsidP="00425D41">
            <w:pPr>
              <w:pStyle w:val="NormalWeb"/>
              <w:spacing w:before="280" w:after="0"/>
            </w:pPr>
            <w:r>
              <w:t xml:space="preserve">Theo anh chị mô hình Oracle Data Guard sử dụng trong cho mục đích </w:t>
            </w:r>
            <w:proofErr w:type="gramStart"/>
            <w:r>
              <w:t>gì ?</w:t>
            </w:r>
            <w:proofErr w:type="gramEnd"/>
          </w:p>
        </w:tc>
        <w:tc>
          <w:tcPr>
            <w:tcW w:w="787" w:type="dxa"/>
            <w:gridSpan w:val="3"/>
            <w:shd w:val="clear" w:color="auto" w:fill="auto"/>
            <w:vAlign w:val="center"/>
          </w:tcPr>
          <w:p w:rsidR="00425D41" w:rsidRDefault="00425D41" w:rsidP="00547B93">
            <w:pPr>
              <w:pStyle w:val="QFType"/>
              <w:spacing w:before="280" w:after="0"/>
            </w:pPr>
            <w:r>
              <w:t>MA</w:t>
            </w:r>
          </w:p>
        </w:tc>
      </w:tr>
      <w:tr w:rsidR="00425D41"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blHeader/>
        </w:trPr>
        <w:tc>
          <w:tcPr>
            <w:tcW w:w="768" w:type="dxa"/>
            <w:shd w:val="clear" w:color="auto" w:fill="auto"/>
            <w:vAlign w:val="center"/>
          </w:tcPr>
          <w:p w:rsidR="00425D41" w:rsidRDefault="00425D41" w:rsidP="00547B93">
            <w:pPr>
              <w:pStyle w:val="TableHead"/>
              <w:spacing w:before="280" w:after="0"/>
            </w:pPr>
            <w:r>
              <w:lastRenderedPageBreak/>
              <w:t>#</w:t>
            </w:r>
          </w:p>
        </w:tc>
        <w:tc>
          <w:tcPr>
            <w:tcW w:w="3848" w:type="dxa"/>
            <w:gridSpan w:val="3"/>
            <w:shd w:val="clear" w:color="auto" w:fill="auto"/>
            <w:vAlign w:val="center"/>
          </w:tcPr>
          <w:p w:rsidR="00425D41" w:rsidRDefault="00425D41" w:rsidP="00547B93">
            <w:pPr>
              <w:pStyle w:val="QFOptionReset"/>
              <w:numPr>
                <w:ilvl w:val="0"/>
                <w:numId w:val="35"/>
              </w:numPr>
              <w:suppressAutoHyphens/>
              <w:ind w:left="0" w:firstLine="0"/>
            </w:pPr>
            <w:r>
              <w:t>Answers</w:t>
            </w:r>
          </w:p>
        </w:tc>
        <w:tc>
          <w:tcPr>
            <w:tcW w:w="4618" w:type="dxa"/>
            <w:gridSpan w:val="5"/>
            <w:shd w:val="clear" w:color="auto" w:fill="auto"/>
            <w:vAlign w:val="center"/>
          </w:tcPr>
          <w:p w:rsidR="00425D41" w:rsidRDefault="00425D41" w:rsidP="00547B93">
            <w:pPr>
              <w:pStyle w:val="TableHead"/>
              <w:spacing w:before="280" w:after="0"/>
            </w:pPr>
            <w:r>
              <w:t>Hints/Feedback</w:t>
            </w:r>
          </w:p>
        </w:tc>
        <w:tc>
          <w:tcPr>
            <w:tcW w:w="787" w:type="dxa"/>
            <w:gridSpan w:val="3"/>
            <w:shd w:val="clear" w:color="auto" w:fill="auto"/>
            <w:vAlign w:val="center"/>
          </w:tcPr>
          <w:p w:rsidR="00425D41" w:rsidRDefault="00425D41" w:rsidP="00547B93">
            <w:pPr>
              <w:pStyle w:val="TableHead"/>
              <w:spacing w:before="280" w:after="0"/>
            </w:pPr>
            <w:r>
              <w:t>Grade</w:t>
            </w:r>
          </w:p>
        </w:tc>
      </w:tr>
      <w:tr w:rsidR="00425D41"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gridSpan w:val="3"/>
            <w:shd w:val="clear" w:color="auto" w:fill="auto"/>
            <w:vAlign w:val="center"/>
          </w:tcPr>
          <w:p w:rsidR="00425D41" w:rsidRPr="00C34F2B" w:rsidRDefault="00425D41" w:rsidP="00547B93">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Đảm bảo tính sẵn sàng cao</w:t>
            </w:r>
          </w:p>
        </w:tc>
        <w:tc>
          <w:tcPr>
            <w:tcW w:w="4618" w:type="dxa"/>
            <w:gridSpan w:val="5"/>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100/3</w:t>
            </w:r>
          </w:p>
        </w:tc>
      </w:tr>
      <w:tr w:rsidR="00425D41"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gridSpan w:val="3"/>
            <w:shd w:val="clear" w:color="auto" w:fill="auto"/>
            <w:vAlign w:val="center"/>
          </w:tcPr>
          <w:p w:rsidR="00425D41" w:rsidRPr="00C34F2B" w:rsidRDefault="00425D41" w:rsidP="00547B93">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Bảo vệ dữ liệu</w:t>
            </w:r>
          </w:p>
        </w:tc>
        <w:tc>
          <w:tcPr>
            <w:tcW w:w="4618" w:type="dxa"/>
            <w:gridSpan w:val="5"/>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100/3</w:t>
            </w:r>
          </w:p>
        </w:tc>
      </w:tr>
      <w:tr w:rsidR="00425D41"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gridSpan w:val="3"/>
            <w:shd w:val="clear" w:color="auto" w:fill="auto"/>
            <w:vAlign w:val="center"/>
          </w:tcPr>
          <w:p w:rsidR="00425D41" w:rsidRPr="00C34F2B" w:rsidRDefault="00425D41" w:rsidP="00547B93">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Khôi phục sau sự cố</w:t>
            </w:r>
          </w:p>
        </w:tc>
        <w:tc>
          <w:tcPr>
            <w:tcW w:w="4618" w:type="dxa"/>
            <w:gridSpan w:val="5"/>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100/3</w:t>
            </w:r>
          </w:p>
        </w:tc>
      </w:tr>
      <w:tr w:rsidR="00425D41"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gridSpan w:val="3"/>
            <w:shd w:val="clear" w:color="auto" w:fill="auto"/>
            <w:vAlign w:val="center"/>
          </w:tcPr>
          <w:p w:rsidR="00425D41" w:rsidRPr="00C34F2B" w:rsidRDefault="00425D41" w:rsidP="00547B93">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Tất cả đều sai</w:t>
            </w:r>
          </w:p>
        </w:tc>
        <w:tc>
          <w:tcPr>
            <w:tcW w:w="4618" w:type="dxa"/>
            <w:gridSpan w:val="5"/>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w:t>
            </w:r>
          </w:p>
        </w:tc>
      </w:tr>
      <w:tr w:rsidR="00B43EC0"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blHeader/>
        </w:trPr>
        <w:tc>
          <w:tcPr>
            <w:tcW w:w="9234" w:type="dxa"/>
            <w:gridSpan w:val="9"/>
            <w:shd w:val="clear" w:color="auto" w:fill="auto"/>
            <w:vAlign w:val="center"/>
          </w:tcPr>
          <w:p w:rsidR="00B43EC0" w:rsidRDefault="00B43EC0" w:rsidP="00E966B8">
            <w:pPr>
              <w:pStyle w:val="NormalWeb"/>
              <w:spacing w:before="280" w:after="0"/>
            </w:pPr>
            <w:r>
              <w:t xml:space="preserve">Theo anh chị mô hình Oracle Data Guard sử dụng trong cho mục đích </w:t>
            </w:r>
            <w:proofErr w:type="gramStart"/>
            <w:r>
              <w:t>gì ?</w:t>
            </w:r>
            <w:proofErr w:type="gramEnd"/>
          </w:p>
        </w:tc>
        <w:tc>
          <w:tcPr>
            <w:tcW w:w="787" w:type="dxa"/>
            <w:gridSpan w:val="3"/>
            <w:shd w:val="clear" w:color="auto" w:fill="auto"/>
            <w:vAlign w:val="center"/>
          </w:tcPr>
          <w:p w:rsidR="00B43EC0" w:rsidRDefault="00B43EC0" w:rsidP="00E966B8">
            <w:pPr>
              <w:pStyle w:val="QFType"/>
              <w:spacing w:before="280" w:after="0"/>
            </w:pPr>
            <w:r>
              <w:t>MA</w:t>
            </w:r>
          </w:p>
        </w:tc>
      </w:tr>
      <w:tr w:rsidR="00B43EC0"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blHeader/>
        </w:trPr>
        <w:tc>
          <w:tcPr>
            <w:tcW w:w="768" w:type="dxa"/>
            <w:shd w:val="clear" w:color="auto" w:fill="auto"/>
            <w:vAlign w:val="center"/>
          </w:tcPr>
          <w:p w:rsidR="00B43EC0" w:rsidRDefault="00B43EC0" w:rsidP="00E966B8">
            <w:pPr>
              <w:pStyle w:val="TableHead"/>
              <w:spacing w:before="280" w:after="0"/>
            </w:pPr>
            <w:r>
              <w:t>#</w:t>
            </w:r>
          </w:p>
        </w:tc>
        <w:tc>
          <w:tcPr>
            <w:tcW w:w="3848" w:type="dxa"/>
            <w:gridSpan w:val="3"/>
            <w:shd w:val="clear" w:color="auto" w:fill="auto"/>
            <w:vAlign w:val="center"/>
          </w:tcPr>
          <w:p w:rsidR="00B43EC0" w:rsidRDefault="00B43EC0" w:rsidP="00E966B8">
            <w:pPr>
              <w:pStyle w:val="QFOptionReset"/>
              <w:numPr>
                <w:ilvl w:val="0"/>
                <w:numId w:val="35"/>
              </w:numPr>
              <w:suppressAutoHyphens/>
              <w:ind w:left="0" w:firstLine="0"/>
            </w:pPr>
            <w:r>
              <w:t>Answers</w:t>
            </w:r>
          </w:p>
        </w:tc>
        <w:tc>
          <w:tcPr>
            <w:tcW w:w="4618" w:type="dxa"/>
            <w:gridSpan w:val="5"/>
            <w:shd w:val="clear" w:color="auto" w:fill="auto"/>
            <w:vAlign w:val="center"/>
          </w:tcPr>
          <w:p w:rsidR="00B43EC0" w:rsidRDefault="00B43EC0" w:rsidP="00E966B8">
            <w:pPr>
              <w:pStyle w:val="TableHead"/>
              <w:spacing w:before="280" w:after="0"/>
            </w:pPr>
            <w:r>
              <w:t>Hints/Feedback</w:t>
            </w:r>
          </w:p>
        </w:tc>
        <w:tc>
          <w:tcPr>
            <w:tcW w:w="787" w:type="dxa"/>
            <w:gridSpan w:val="3"/>
            <w:shd w:val="clear" w:color="auto" w:fill="auto"/>
            <w:vAlign w:val="center"/>
          </w:tcPr>
          <w:p w:rsidR="00B43EC0" w:rsidRDefault="00B43EC0" w:rsidP="00E966B8">
            <w:pPr>
              <w:pStyle w:val="TableHead"/>
              <w:spacing w:before="280" w:after="0"/>
            </w:pPr>
            <w:r>
              <w:t>Grade</w:t>
            </w:r>
          </w:p>
        </w:tc>
      </w:tr>
      <w:tr w:rsidR="00B43EC0"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gridSpan w:val="3"/>
            <w:shd w:val="clear" w:color="auto" w:fill="auto"/>
            <w:vAlign w:val="center"/>
          </w:tcPr>
          <w:p w:rsidR="00B43EC0" w:rsidRPr="00C34F2B" w:rsidRDefault="00B43EC0" w:rsidP="00E966B8">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Đảm bảo tính sẵn sàng cao</w:t>
            </w:r>
          </w:p>
        </w:tc>
        <w:tc>
          <w:tcPr>
            <w:tcW w:w="4618" w:type="dxa"/>
            <w:gridSpan w:val="5"/>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100/3</w:t>
            </w:r>
          </w:p>
        </w:tc>
      </w:tr>
      <w:tr w:rsidR="00B43EC0"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gridSpan w:val="3"/>
            <w:shd w:val="clear" w:color="auto" w:fill="auto"/>
            <w:vAlign w:val="center"/>
          </w:tcPr>
          <w:p w:rsidR="00B43EC0" w:rsidRPr="00C34F2B" w:rsidRDefault="00B43EC0" w:rsidP="00E966B8">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Bảo vệ dữ liệu</w:t>
            </w:r>
          </w:p>
        </w:tc>
        <w:tc>
          <w:tcPr>
            <w:tcW w:w="4618" w:type="dxa"/>
            <w:gridSpan w:val="5"/>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100/3</w:t>
            </w:r>
          </w:p>
        </w:tc>
      </w:tr>
      <w:tr w:rsidR="00B43EC0"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gridSpan w:val="3"/>
            <w:shd w:val="clear" w:color="auto" w:fill="auto"/>
            <w:vAlign w:val="center"/>
          </w:tcPr>
          <w:p w:rsidR="00B43EC0" w:rsidRPr="00C34F2B" w:rsidRDefault="00B43EC0" w:rsidP="00E966B8">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Khôi phục sau sự cố</w:t>
            </w:r>
          </w:p>
        </w:tc>
        <w:tc>
          <w:tcPr>
            <w:tcW w:w="4618" w:type="dxa"/>
            <w:gridSpan w:val="5"/>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100/3</w:t>
            </w:r>
          </w:p>
        </w:tc>
      </w:tr>
      <w:tr w:rsidR="00B43EC0" w:rsidTr="00A06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000" w:firstRow="0" w:lastRow="0" w:firstColumn="0" w:lastColumn="0" w:noHBand="0" w:noVBand="0"/>
        </w:tblPrEx>
        <w:trPr>
          <w:gridBefore w:val="2"/>
          <w:wBefore w:w="61" w:type="dxa"/>
          <w:cantSplit/>
        </w:trPr>
        <w:tc>
          <w:tcPr>
            <w:tcW w:w="768"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gridSpan w:val="3"/>
            <w:shd w:val="clear" w:color="auto" w:fill="auto"/>
            <w:vAlign w:val="center"/>
          </w:tcPr>
          <w:p w:rsidR="00B43EC0" w:rsidRPr="00C34F2B" w:rsidRDefault="00B43EC0" w:rsidP="00E966B8">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Tất cả đều sai</w:t>
            </w:r>
          </w:p>
        </w:tc>
        <w:tc>
          <w:tcPr>
            <w:tcW w:w="4618" w:type="dxa"/>
            <w:gridSpan w:val="5"/>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7" w:type="dxa"/>
            <w:gridSpan w:val="3"/>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w:t>
            </w:r>
          </w:p>
        </w:tc>
      </w:tr>
      <w:tr w:rsidR="00763146" w:rsidTr="00A06FE9">
        <w:tblPrEx>
          <w:tblCellMar>
            <w:left w:w="7" w:type="dxa"/>
          </w:tblCellMar>
        </w:tblPrEx>
        <w:trPr>
          <w:gridBefore w:val="1"/>
          <w:gridAfter w:val="1"/>
          <w:wBefore w:w="44" w:type="dxa"/>
          <w:wAfter w:w="32" w:type="dxa"/>
          <w:cantSplit/>
          <w:tblHeader/>
        </w:trPr>
        <w:tc>
          <w:tcPr>
            <w:tcW w:w="9208" w:type="dxa"/>
            <w:gridSpan w:val="9"/>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NormalWeb"/>
              <w:spacing w:before="280" w:after="280"/>
            </w:pPr>
            <w:r>
              <w:t>Anh/Chị cho biết phát biểu sau là đúng hay sai:</w:t>
            </w:r>
          </w:p>
          <w:p w:rsidR="00763146" w:rsidRDefault="00763146" w:rsidP="00352264">
            <w:pPr>
              <w:pStyle w:val="NormalWeb"/>
              <w:spacing w:before="280" w:after="280"/>
            </w:pPr>
            <w:r>
              <w:t>“Cấu trúc dữ liệu Hàng đợi thực hiện theo cơ chế vào trước, ra trước (FIFO</w:t>
            </w:r>
            <w:proofErr w:type="gramStart"/>
            <w:r>
              <w:t>) ”</w:t>
            </w:r>
            <w:proofErr w:type="gramEnd"/>
            <w:r>
              <w:t xml:space="preserve">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Type"/>
              <w:spacing w:before="280" w:after="280"/>
            </w:pPr>
            <w:r>
              <w:rPr>
                <w:rFonts w:ascii="Times New Roman" w:hAnsi="Times New Roman" w:cs="Times New Roman"/>
                <w:sz w:val="24"/>
                <w:szCs w:val="24"/>
              </w:rPr>
              <w:t>TF</w:t>
            </w:r>
          </w:p>
        </w:tc>
      </w:tr>
      <w:tr w:rsidR="00763146" w:rsidTr="00A06FE9">
        <w:tblPrEx>
          <w:tblCellMar>
            <w:left w:w="7" w:type="dxa"/>
          </w:tblCellMar>
        </w:tblPrEx>
        <w:trPr>
          <w:gridBefore w:val="1"/>
          <w:gridAfter w:val="1"/>
          <w:wBefore w:w="44" w:type="dxa"/>
          <w:wAfter w:w="32" w:type="dxa"/>
          <w:cantSplit/>
          <w:tblHeader/>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TableHead"/>
              <w:spacing w:before="280" w:after="280"/>
            </w:pPr>
            <w:r>
              <w:rPr>
                <w:rFonts w:ascii="Times New Roman" w:hAnsi="Times New Roman" w:cs="Times New Roman"/>
                <w:sz w:val="24"/>
                <w:szCs w:val="24"/>
              </w:rPr>
              <w:t>#</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763146">
            <w:pPr>
              <w:pStyle w:val="QFOptionReset"/>
              <w:numPr>
                <w:ilvl w:val="0"/>
                <w:numId w:val="32"/>
              </w:numPr>
            </w:pPr>
            <w:r>
              <w:rPr>
                <w:rFonts w:ascii="Times New Roman" w:hAnsi="Times New Roman" w:cs="Times New Roman"/>
                <w:sz w:val="24"/>
                <w:szCs w:val="24"/>
              </w:rPr>
              <w:t>Answers</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TableHead"/>
              <w:spacing w:before="280" w:after="280"/>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TableHead"/>
              <w:spacing w:before="280" w:after="280"/>
            </w:pPr>
            <w:r>
              <w:rPr>
                <w:rFonts w:ascii="Times New Roman" w:hAnsi="Times New Roman" w:cs="Times New Roman"/>
                <w:sz w:val="24"/>
                <w:szCs w:val="24"/>
              </w:rPr>
              <w:t>Grade</w:t>
            </w:r>
          </w:p>
        </w:tc>
      </w:tr>
      <w:tr w:rsidR="00763146"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color w:val="000000"/>
                <w:sz w:val="24"/>
                <w:szCs w:val="24"/>
              </w:rPr>
              <w:t>True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Grade"/>
              <w:spacing w:before="280" w:after="280"/>
            </w:pPr>
            <w:r>
              <w:rPr>
                <w:rFonts w:ascii="Times New Roman" w:hAnsi="Times New Roman" w:cs="Times New Roman"/>
                <w:sz w:val="24"/>
                <w:szCs w:val="24"/>
              </w:rPr>
              <w:t>100</w:t>
            </w:r>
          </w:p>
        </w:tc>
      </w:tr>
      <w:tr w:rsidR="00763146"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color w:val="000000"/>
                <w:sz w:val="24"/>
                <w:szCs w:val="24"/>
              </w:rPr>
              <w:t>False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Grade"/>
              <w:spacing w:before="280" w:after="280"/>
            </w:pPr>
            <w:r>
              <w:rPr>
                <w:rFonts w:ascii="Times New Roman" w:hAnsi="Times New Roman" w:cs="Times New Roman"/>
                <w:sz w:val="24"/>
                <w:szCs w:val="24"/>
              </w:rPr>
              <w:t>0</w:t>
            </w:r>
          </w:p>
        </w:tc>
      </w:tr>
      <w:tr w:rsidR="00BD10BD" w:rsidTr="00A06FE9">
        <w:tblPrEx>
          <w:tblCellMar>
            <w:left w:w="7" w:type="dxa"/>
          </w:tblCellMar>
        </w:tblPrEx>
        <w:trPr>
          <w:gridBefore w:val="1"/>
          <w:gridAfter w:val="1"/>
          <w:wBefore w:w="44" w:type="dxa"/>
          <w:wAfter w:w="32" w:type="dxa"/>
          <w:cantSplit/>
          <w:tblHeader/>
        </w:trPr>
        <w:tc>
          <w:tcPr>
            <w:tcW w:w="9208" w:type="dxa"/>
            <w:gridSpan w:val="9"/>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NormalWeb"/>
              <w:spacing w:before="280" w:after="280"/>
            </w:pPr>
            <w:r>
              <w:t xml:space="preserve">Anh chị hãy cho biết Cấu trúc dữ liệu Hàng đợi dựa trên cấu trúc dữ liệu danh sách liên kết là đúng hay </w:t>
            </w:r>
            <w:proofErr w:type="gramStart"/>
            <w:r>
              <w:t>sai ?</w:t>
            </w:r>
            <w:proofErr w:type="gramEnd"/>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Type"/>
              <w:spacing w:before="280" w:after="280"/>
            </w:pPr>
            <w:r>
              <w:rPr>
                <w:rFonts w:ascii="Times New Roman" w:hAnsi="Times New Roman" w:cs="Times New Roman"/>
                <w:sz w:val="24"/>
                <w:szCs w:val="24"/>
              </w:rPr>
              <w:t>TF</w:t>
            </w:r>
          </w:p>
        </w:tc>
      </w:tr>
      <w:tr w:rsidR="00BD10BD" w:rsidTr="00A06FE9">
        <w:tblPrEx>
          <w:tblCellMar>
            <w:left w:w="7" w:type="dxa"/>
          </w:tblCellMar>
        </w:tblPrEx>
        <w:trPr>
          <w:gridBefore w:val="1"/>
          <w:gridAfter w:val="1"/>
          <w:wBefore w:w="44" w:type="dxa"/>
          <w:wAfter w:w="32" w:type="dxa"/>
          <w:cantSplit/>
          <w:tblHeader/>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TableHead"/>
              <w:spacing w:before="280" w:after="280"/>
            </w:pPr>
            <w:r>
              <w:rPr>
                <w:rFonts w:ascii="Times New Roman" w:hAnsi="Times New Roman" w:cs="Times New Roman"/>
                <w:sz w:val="24"/>
                <w:szCs w:val="24"/>
              </w:rPr>
              <w:t>#</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OptionReset"/>
              <w:numPr>
                <w:ilvl w:val="0"/>
                <w:numId w:val="32"/>
              </w:numPr>
            </w:pPr>
            <w:r>
              <w:rPr>
                <w:rFonts w:ascii="Times New Roman" w:hAnsi="Times New Roman" w:cs="Times New Roman"/>
                <w:sz w:val="24"/>
                <w:szCs w:val="24"/>
              </w:rPr>
              <w:t>Answers</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TableHead"/>
              <w:spacing w:before="280" w:after="280"/>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TableHead"/>
              <w:spacing w:before="280" w:after="280"/>
            </w:pPr>
            <w:r>
              <w:rPr>
                <w:rFonts w:ascii="Times New Roman" w:hAnsi="Times New Roman" w:cs="Times New Roman"/>
                <w:sz w:val="24"/>
                <w:szCs w:val="24"/>
              </w:rPr>
              <w:t>Grade</w:t>
            </w:r>
          </w:p>
        </w:tc>
      </w:tr>
      <w:tr w:rsidR="00BD10BD"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color w:val="000000"/>
                <w:sz w:val="24"/>
                <w:szCs w:val="24"/>
              </w:rPr>
              <w:t>True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Grade"/>
              <w:spacing w:before="280" w:after="280"/>
            </w:pPr>
            <w:r>
              <w:rPr>
                <w:rFonts w:ascii="Times New Roman" w:hAnsi="Times New Roman" w:cs="Times New Roman"/>
                <w:sz w:val="24"/>
                <w:szCs w:val="24"/>
              </w:rPr>
              <w:t>100</w:t>
            </w:r>
          </w:p>
        </w:tc>
      </w:tr>
      <w:tr w:rsidR="00BD10BD"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color w:val="000000"/>
                <w:sz w:val="24"/>
                <w:szCs w:val="24"/>
              </w:rPr>
              <w:t>False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Grade"/>
              <w:spacing w:before="280" w:after="280"/>
            </w:pPr>
            <w:r>
              <w:rPr>
                <w:rFonts w:ascii="Times New Roman" w:hAnsi="Times New Roman" w:cs="Times New Roman"/>
                <w:sz w:val="24"/>
                <w:szCs w:val="24"/>
              </w:rPr>
              <w:t>0</w:t>
            </w:r>
          </w:p>
        </w:tc>
      </w:tr>
      <w:tr w:rsidR="00DB5C3E" w:rsidTr="00A06FE9">
        <w:tblPrEx>
          <w:tblCellMar>
            <w:left w:w="7" w:type="dxa"/>
          </w:tblCellMar>
        </w:tblPrEx>
        <w:trPr>
          <w:gridBefore w:val="1"/>
          <w:gridAfter w:val="1"/>
          <w:wBefore w:w="44" w:type="dxa"/>
          <w:wAfter w:w="32" w:type="dxa"/>
          <w:cantSplit/>
          <w:tblHeader/>
        </w:trPr>
        <w:tc>
          <w:tcPr>
            <w:tcW w:w="9208" w:type="dxa"/>
            <w:gridSpan w:val="9"/>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DB5C3E">
            <w:pPr>
              <w:pStyle w:val="NormalWeb"/>
              <w:spacing w:before="280" w:after="280"/>
            </w:pPr>
            <w:r>
              <w:t xml:space="preserve">Anh chị hãy cho biết hệ thống </w:t>
            </w:r>
            <w:r>
              <w:rPr>
                <w:rFonts w:ascii="Verdana" w:hAnsi="Verdana"/>
                <w:color w:val="000000"/>
                <w:sz w:val="18"/>
                <w:szCs w:val="18"/>
                <w:shd w:val="clear" w:color="auto" w:fill="FFFFFF"/>
              </w:rPr>
              <w:t xml:space="preserve">Golden Gate được sử dụng cho việc đồng bộ dữ liệu cho nhiều loại cơ sở dữ liệu khác nhau là đúng hay </w:t>
            </w:r>
            <w:proofErr w:type="gramStart"/>
            <w:r>
              <w:rPr>
                <w:rFonts w:ascii="Verdana" w:hAnsi="Verdana"/>
                <w:color w:val="000000"/>
                <w:sz w:val="18"/>
                <w:szCs w:val="18"/>
                <w:shd w:val="clear" w:color="auto" w:fill="FFFFFF"/>
              </w:rPr>
              <w:t>sai ?</w:t>
            </w:r>
            <w:proofErr w:type="gramEnd"/>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Type"/>
              <w:spacing w:before="280" w:after="280"/>
            </w:pPr>
            <w:r>
              <w:rPr>
                <w:rFonts w:ascii="Times New Roman" w:hAnsi="Times New Roman" w:cs="Times New Roman"/>
                <w:sz w:val="24"/>
                <w:szCs w:val="24"/>
              </w:rPr>
              <w:t>TF</w:t>
            </w:r>
          </w:p>
        </w:tc>
      </w:tr>
      <w:tr w:rsidR="00DB5C3E" w:rsidTr="00A06FE9">
        <w:tblPrEx>
          <w:tblCellMar>
            <w:left w:w="7" w:type="dxa"/>
          </w:tblCellMar>
        </w:tblPrEx>
        <w:trPr>
          <w:gridBefore w:val="1"/>
          <w:gridAfter w:val="1"/>
          <w:wBefore w:w="44" w:type="dxa"/>
          <w:wAfter w:w="32" w:type="dxa"/>
          <w:cantSplit/>
          <w:tblHeader/>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TableHead"/>
              <w:spacing w:before="280" w:after="280"/>
            </w:pPr>
            <w:r>
              <w:rPr>
                <w:rFonts w:ascii="Times New Roman" w:hAnsi="Times New Roman" w:cs="Times New Roman"/>
                <w:sz w:val="24"/>
                <w:szCs w:val="24"/>
              </w:rPr>
              <w:t>#</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OptionReset"/>
              <w:numPr>
                <w:ilvl w:val="0"/>
                <w:numId w:val="32"/>
              </w:numPr>
            </w:pPr>
            <w:r>
              <w:rPr>
                <w:rFonts w:ascii="Times New Roman" w:hAnsi="Times New Roman" w:cs="Times New Roman"/>
                <w:sz w:val="24"/>
                <w:szCs w:val="24"/>
              </w:rPr>
              <w:t>Answers</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TableHead"/>
              <w:spacing w:before="280" w:after="280"/>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TableHead"/>
              <w:spacing w:before="280" w:after="280"/>
            </w:pPr>
            <w:r>
              <w:rPr>
                <w:rFonts w:ascii="Times New Roman" w:hAnsi="Times New Roman" w:cs="Times New Roman"/>
                <w:sz w:val="24"/>
                <w:szCs w:val="24"/>
              </w:rPr>
              <w:t>Grade</w:t>
            </w:r>
          </w:p>
        </w:tc>
      </w:tr>
      <w:tr w:rsidR="00DB5C3E"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color w:val="000000"/>
                <w:sz w:val="24"/>
                <w:szCs w:val="24"/>
              </w:rPr>
              <w:t>True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Grade"/>
              <w:spacing w:before="280" w:after="280"/>
            </w:pPr>
            <w:r>
              <w:rPr>
                <w:rFonts w:ascii="Times New Roman" w:hAnsi="Times New Roman" w:cs="Times New Roman"/>
                <w:sz w:val="24"/>
                <w:szCs w:val="24"/>
              </w:rPr>
              <w:t>100</w:t>
            </w:r>
          </w:p>
        </w:tc>
      </w:tr>
      <w:tr w:rsidR="00DB5C3E"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color w:val="000000"/>
                <w:sz w:val="24"/>
                <w:szCs w:val="24"/>
              </w:rPr>
              <w:t>False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Grade"/>
              <w:spacing w:before="280" w:after="280"/>
            </w:pPr>
            <w:r>
              <w:rPr>
                <w:rFonts w:ascii="Times New Roman" w:hAnsi="Times New Roman" w:cs="Times New Roman"/>
                <w:sz w:val="24"/>
                <w:szCs w:val="24"/>
              </w:rPr>
              <w:t>0</w:t>
            </w:r>
          </w:p>
        </w:tc>
      </w:tr>
      <w:tr w:rsidR="00C3412F" w:rsidTr="00A06FE9">
        <w:tblPrEx>
          <w:tblCellMar>
            <w:left w:w="7" w:type="dxa"/>
          </w:tblCellMar>
        </w:tblPrEx>
        <w:trPr>
          <w:gridBefore w:val="1"/>
          <w:gridAfter w:val="1"/>
          <w:wBefore w:w="44" w:type="dxa"/>
          <w:wAfter w:w="32" w:type="dxa"/>
          <w:cantSplit/>
          <w:tblHeader/>
        </w:trPr>
        <w:tc>
          <w:tcPr>
            <w:tcW w:w="9208" w:type="dxa"/>
            <w:gridSpan w:val="9"/>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NormalWeb"/>
              <w:spacing w:before="280" w:after="280"/>
            </w:pPr>
            <w:r>
              <w:t>Anh chị hãy cho biết mã hóa đối xứng (</w:t>
            </w:r>
            <w:r w:rsidR="009B689E">
              <w:t xml:space="preserve">mã hóa không </w:t>
            </w:r>
            <w:r>
              <w:t xml:space="preserve">công khai) là </w:t>
            </w:r>
            <w:r w:rsidRPr="00C3412F">
              <w:t xml:space="preserve">lớp thuật toán các mã hóa trong đó việc mã hóa và giải mã đều dùng chung cho 1 khóa (secret key) là đúng hay </w:t>
            </w:r>
            <w:proofErr w:type="gramStart"/>
            <w:r w:rsidRPr="00C3412F">
              <w:t>sai ?</w:t>
            </w:r>
            <w:proofErr w:type="gramEnd"/>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Type"/>
              <w:spacing w:before="280" w:after="280"/>
            </w:pPr>
            <w:r>
              <w:rPr>
                <w:rFonts w:ascii="Times New Roman" w:hAnsi="Times New Roman" w:cs="Times New Roman"/>
                <w:sz w:val="24"/>
                <w:szCs w:val="24"/>
              </w:rPr>
              <w:t>TF</w:t>
            </w:r>
          </w:p>
        </w:tc>
      </w:tr>
      <w:tr w:rsidR="00C3412F" w:rsidTr="00A06FE9">
        <w:tblPrEx>
          <w:tblCellMar>
            <w:left w:w="7" w:type="dxa"/>
          </w:tblCellMar>
        </w:tblPrEx>
        <w:trPr>
          <w:gridBefore w:val="1"/>
          <w:gridAfter w:val="1"/>
          <w:wBefore w:w="44" w:type="dxa"/>
          <w:wAfter w:w="32" w:type="dxa"/>
          <w:cantSplit/>
          <w:tblHeader/>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TableHead"/>
              <w:spacing w:before="280" w:after="280"/>
            </w:pPr>
            <w:r>
              <w:rPr>
                <w:rFonts w:ascii="Times New Roman" w:hAnsi="Times New Roman" w:cs="Times New Roman"/>
                <w:sz w:val="24"/>
                <w:szCs w:val="24"/>
              </w:rPr>
              <w:t>#</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QFOptionReset"/>
              <w:numPr>
                <w:ilvl w:val="0"/>
                <w:numId w:val="32"/>
              </w:numPr>
            </w:pPr>
            <w:r>
              <w:rPr>
                <w:rFonts w:ascii="Times New Roman" w:hAnsi="Times New Roman" w:cs="Times New Roman"/>
                <w:sz w:val="24"/>
                <w:szCs w:val="24"/>
              </w:rPr>
              <w:t>Answers</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TableHead"/>
              <w:spacing w:before="280" w:after="280"/>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TableHead"/>
              <w:spacing w:before="280" w:after="280"/>
            </w:pPr>
            <w:r>
              <w:rPr>
                <w:rFonts w:ascii="Times New Roman" w:hAnsi="Times New Roman" w:cs="Times New Roman"/>
                <w:sz w:val="24"/>
                <w:szCs w:val="24"/>
              </w:rPr>
              <w:t>Grade</w:t>
            </w:r>
          </w:p>
        </w:tc>
      </w:tr>
      <w:tr w:rsidR="00C3412F"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color w:val="000000"/>
                <w:sz w:val="24"/>
                <w:szCs w:val="24"/>
              </w:rPr>
              <w:t>True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Grade"/>
              <w:spacing w:before="280" w:after="280"/>
            </w:pPr>
            <w:r>
              <w:rPr>
                <w:rFonts w:ascii="Times New Roman" w:hAnsi="Times New Roman" w:cs="Times New Roman"/>
                <w:sz w:val="24"/>
                <w:szCs w:val="24"/>
              </w:rPr>
              <w:t>100</w:t>
            </w:r>
          </w:p>
        </w:tc>
      </w:tr>
      <w:tr w:rsidR="00C3412F"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color w:val="000000"/>
                <w:sz w:val="24"/>
                <w:szCs w:val="24"/>
              </w:rPr>
              <w:t>False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Grade"/>
              <w:spacing w:before="280" w:after="280"/>
            </w:pPr>
            <w:r>
              <w:rPr>
                <w:rFonts w:ascii="Times New Roman" w:hAnsi="Times New Roman" w:cs="Times New Roman"/>
                <w:sz w:val="24"/>
                <w:szCs w:val="24"/>
              </w:rPr>
              <w:t>0</w:t>
            </w:r>
          </w:p>
        </w:tc>
      </w:tr>
      <w:tr w:rsidR="00B43EC0" w:rsidTr="00A06FE9">
        <w:tblPrEx>
          <w:tblCellMar>
            <w:left w:w="7" w:type="dxa"/>
          </w:tblCellMar>
        </w:tblPrEx>
        <w:trPr>
          <w:gridBefore w:val="1"/>
          <w:gridAfter w:val="1"/>
          <w:wBefore w:w="44" w:type="dxa"/>
          <w:wAfter w:w="32" w:type="dxa"/>
          <w:cantSplit/>
          <w:tblHeader/>
        </w:trPr>
        <w:tc>
          <w:tcPr>
            <w:tcW w:w="9208" w:type="dxa"/>
            <w:gridSpan w:val="9"/>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numPr>
                <w:ilvl w:val="0"/>
                <w:numId w:val="37"/>
              </w:numPr>
              <w:shd w:val="clear" w:color="auto" w:fill="FFFFFF"/>
              <w:spacing w:before="100" w:beforeAutospacing="1" w:after="100" w:afterAutospacing="1" w:line="420" w:lineRule="atLeast"/>
              <w:ind w:left="0"/>
              <w:jc w:val="left"/>
            </w:pPr>
            <w:r w:rsidRPr="00510542">
              <w:rPr>
                <w:sz w:val="24"/>
                <w:szCs w:val="24"/>
              </w:rPr>
              <w:t xml:space="preserve">Anh chị hãy cho biết </w:t>
            </w:r>
            <w:r>
              <w:rPr>
                <w:sz w:val="24"/>
                <w:szCs w:val="24"/>
              </w:rPr>
              <w:t>phát biểu “</w:t>
            </w:r>
            <w:r w:rsidRPr="00510542">
              <w:rPr>
                <w:sz w:val="24"/>
                <w:szCs w:val="24"/>
              </w:rPr>
              <w:t>mã hóa bất đối xứng (mã hóa công khai</w:t>
            </w:r>
            <w:proofErr w:type="gramStart"/>
            <w:r w:rsidRPr="00510542">
              <w:rPr>
                <w:sz w:val="24"/>
                <w:szCs w:val="24"/>
              </w:rPr>
              <w:t>)  Là</w:t>
            </w:r>
            <w:proofErr w:type="gramEnd"/>
            <w:r w:rsidRPr="00510542">
              <w:rPr>
                <w:sz w:val="24"/>
                <w:szCs w:val="24"/>
              </w:rPr>
              <w:t xml:space="preserve"> thuật toán  trong đó việc mã hóa và giãi mã dùng hai khóa khác nhau là pulic key(khóa công khai hay khóa công cộng) và private key (khóa riêng ).Nếu dùng public key để mã hóa thì private key sẽ dùng để giải mã và ngược lại</w:t>
            </w:r>
            <w:r>
              <w:rPr>
                <w:sz w:val="24"/>
                <w:szCs w:val="24"/>
              </w:rPr>
              <w:t xml:space="preserve">” </w:t>
            </w:r>
            <w:r w:rsidRPr="00510542">
              <w:rPr>
                <w:sz w:val="24"/>
                <w:szCs w:val="24"/>
              </w:rPr>
              <w:t xml:space="preserve"> </w:t>
            </w:r>
            <w:r w:rsidRPr="00C3412F">
              <w:rPr>
                <w:sz w:val="24"/>
                <w:szCs w:val="24"/>
              </w:rPr>
              <w:t>là đúng hay sai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Type"/>
              <w:spacing w:before="280" w:after="280"/>
            </w:pPr>
            <w:r>
              <w:rPr>
                <w:rFonts w:ascii="Times New Roman" w:hAnsi="Times New Roman" w:cs="Times New Roman"/>
                <w:sz w:val="24"/>
                <w:szCs w:val="24"/>
              </w:rPr>
              <w:t>TF</w:t>
            </w:r>
          </w:p>
        </w:tc>
      </w:tr>
      <w:tr w:rsidR="00B43EC0" w:rsidTr="00A06FE9">
        <w:tblPrEx>
          <w:tblCellMar>
            <w:left w:w="7" w:type="dxa"/>
          </w:tblCellMar>
        </w:tblPrEx>
        <w:trPr>
          <w:gridBefore w:val="1"/>
          <w:gridAfter w:val="1"/>
          <w:wBefore w:w="44" w:type="dxa"/>
          <w:wAfter w:w="32" w:type="dxa"/>
          <w:cantSplit/>
          <w:tblHeader/>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TableHead"/>
              <w:spacing w:before="280" w:after="280"/>
            </w:pPr>
            <w:r>
              <w:rPr>
                <w:rFonts w:ascii="Times New Roman" w:hAnsi="Times New Roman" w:cs="Times New Roman"/>
                <w:sz w:val="24"/>
                <w:szCs w:val="24"/>
              </w:rPr>
              <w:t>#</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OptionReset"/>
              <w:numPr>
                <w:ilvl w:val="0"/>
                <w:numId w:val="32"/>
              </w:numPr>
            </w:pPr>
            <w:r>
              <w:rPr>
                <w:rFonts w:ascii="Times New Roman" w:hAnsi="Times New Roman" w:cs="Times New Roman"/>
                <w:sz w:val="24"/>
                <w:szCs w:val="24"/>
              </w:rPr>
              <w:t>Answers</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TableHead"/>
              <w:spacing w:before="280" w:after="280"/>
            </w:pPr>
            <w:r>
              <w:rPr>
                <w:rFonts w:ascii="Times New Roman" w:hAnsi="Times New Roman" w:cs="Times New Roman"/>
                <w:sz w:val="24"/>
                <w:szCs w:val="24"/>
              </w:rPr>
              <w:t>Hints/Feedback</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TableHead"/>
              <w:spacing w:before="280" w:after="280"/>
            </w:pPr>
            <w:r>
              <w:rPr>
                <w:rFonts w:ascii="Times New Roman" w:hAnsi="Times New Roman" w:cs="Times New Roman"/>
                <w:sz w:val="24"/>
                <w:szCs w:val="24"/>
              </w:rPr>
              <w:t>Grade</w:t>
            </w:r>
          </w:p>
        </w:tc>
      </w:tr>
      <w:tr w:rsidR="00B43EC0"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color w:val="000000"/>
                <w:sz w:val="24"/>
                <w:szCs w:val="24"/>
              </w:rPr>
              <w:t>True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Grade"/>
              <w:spacing w:before="280" w:after="280"/>
            </w:pPr>
            <w:r>
              <w:rPr>
                <w:rFonts w:ascii="Times New Roman" w:hAnsi="Times New Roman" w:cs="Times New Roman"/>
                <w:sz w:val="24"/>
                <w:szCs w:val="24"/>
              </w:rPr>
              <w:t>100</w:t>
            </w:r>
          </w:p>
        </w:tc>
      </w:tr>
      <w:tr w:rsidR="00B43EC0" w:rsidTr="00A06FE9">
        <w:tblPrEx>
          <w:tblCellMar>
            <w:left w:w="7" w:type="dxa"/>
          </w:tblCellMar>
        </w:tblPrEx>
        <w:trPr>
          <w:gridBefore w:val="1"/>
          <w:gridAfter w:val="1"/>
          <w:wBefore w:w="44" w:type="dxa"/>
          <w:wAfter w:w="32" w:type="dxa"/>
          <w:cantSplit/>
        </w:trPr>
        <w:tc>
          <w:tcPr>
            <w:tcW w:w="1685" w:type="dxa"/>
            <w:gridSpan w:val="4"/>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99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color w:val="000000"/>
                <w:sz w:val="24"/>
                <w:szCs w:val="24"/>
              </w:rPr>
              <w:t>False</w:t>
            </w:r>
          </w:p>
        </w:tc>
        <w:tc>
          <w:tcPr>
            <w:tcW w:w="3532" w:type="dxa"/>
            <w:gridSpan w:val="2"/>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Feedback"/>
              <w:spacing w:before="280" w:after="280"/>
            </w:pPr>
            <w:r>
              <w:rPr>
                <w:rFonts w:ascii="Times New Roman" w:hAnsi="Times New Roman" w:cs="Times New Roman"/>
                <w:sz w:val="24"/>
                <w:szCs w:val="24"/>
              </w:rPr>
              <w:t> </w:t>
            </w:r>
          </w:p>
        </w:tc>
        <w:tc>
          <w:tcPr>
            <w:tcW w:w="79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Grade"/>
              <w:spacing w:before="280" w:after="280"/>
            </w:pPr>
            <w:r>
              <w:rPr>
                <w:rFonts w:ascii="Times New Roman" w:hAnsi="Times New Roman" w:cs="Times New Roman"/>
                <w:sz w:val="24"/>
                <w:szCs w:val="24"/>
              </w:rPr>
              <w:t>0</w:t>
            </w:r>
          </w:p>
        </w:tc>
      </w:tr>
      <w:bookmarkEnd w:id="0"/>
    </w:tbl>
    <w:p w:rsidR="006519FB" w:rsidRPr="00A12123" w:rsidRDefault="006519FB">
      <w:pPr>
        <w:rPr>
          <w:sz w:val="22"/>
        </w:rPr>
      </w:pPr>
    </w:p>
    <w:sectPr w:rsidR="006519FB" w:rsidRPr="00A12123"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8Num8"/>
    <w:lvl w:ilvl="0">
      <w:start w:val="1"/>
      <w:numFmt w:val="none"/>
      <w:suff w:val="nothing"/>
      <w:lvlText w:val=""/>
      <w:lvlJc w:val="left"/>
      <w:pPr>
        <w:tabs>
          <w:tab w:val="num" w:pos="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8892C41"/>
    <w:multiLevelType w:val="multilevel"/>
    <w:tmpl w:val="CA444B7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8F48DD"/>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AA488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C205E1"/>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203F10"/>
    <w:multiLevelType w:val="multilevel"/>
    <w:tmpl w:val="FF02A4C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640BAB"/>
    <w:multiLevelType w:val="hybridMultilevel"/>
    <w:tmpl w:val="AF42207E"/>
    <w:lvl w:ilvl="0" w:tplc="CDCCBD2A">
      <w:start w:val="1"/>
      <w:numFmt w:val="upperLetter"/>
      <w:lvlText w:val="%1."/>
      <w:lvlJc w:val="left"/>
      <w:pPr>
        <w:ind w:left="990" w:hanging="360"/>
      </w:pPr>
    </w:lvl>
    <w:lvl w:ilvl="1" w:tplc="982E95FC">
      <w:start w:val="1"/>
      <w:numFmt w:val="lowerLetter"/>
      <w:lvlText w:val="%2."/>
      <w:lvlJc w:val="left"/>
      <w:pPr>
        <w:ind w:left="1710" w:hanging="360"/>
      </w:pPr>
    </w:lvl>
    <w:lvl w:ilvl="2" w:tplc="7D443C18">
      <w:start w:val="1"/>
      <w:numFmt w:val="lowerRoman"/>
      <w:lvlText w:val="%3."/>
      <w:lvlJc w:val="right"/>
      <w:pPr>
        <w:ind w:left="2430" w:hanging="180"/>
      </w:pPr>
    </w:lvl>
    <w:lvl w:ilvl="3" w:tplc="F5F2E7B4">
      <w:start w:val="1"/>
      <w:numFmt w:val="decimal"/>
      <w:lvlText w:val="%4."/>
      <w:lvlJc w:val="left"/>
      <w:pPr>
        <w:ind w:left="3150" w:hanging="360"/>
      </w:pPr>
    </w:lvl>
    <w:lvl w:ilvl="4" w:tplc="735C2200">
      <w:start w:val="1"/>
      <w:numFmt w:val="lowerLetter"/>
      <w:lvlText w:val="%5."/>
      <w:lvlJc w:val="left"/>
      <w:pPr>
        <w:ind w:left="3870" w:hanging="360"/>
      </w:pPr>
    </w:lvl>
    <w:lvl w:ilvl="5" w:tplc="D1F66FDE">
      <w:start w:val="1"/>
      <w:numFmt w:val="lowerRoman"/>
      <w:lvlText w:val="%6."/>
      <w:lvlJc w:val="right"/>
      <w:pPr>
        <w:ind w:left="4590" w:hanging="180"/>
      </w:pPr>
    </w:lvl>
    <w:lvl w:ilvl="6" w:tplc="FB1C00C6">
      <w:start w:val="1"/>
      <w:numFmt w:val="decimal"/>
      <w:lvlText w:val="%7."/>
      <w:lvlJc w:val="left"/>
      <w:pPr>
        <w:ind w:left="5310" w:hanging="360"/>
      </w:pPr>
    </w:lvl>
    <w:lvl w:ilvl="7" w:tplc="074C4602">
      <w:start w:val="1"/>
      <w:numFmt w:val="lowerLetter"/>
      <w:lvlText w:val="%8."/>
      <w:lvlJc w:val="left"/>
      <w:pPr>
        <w:ind w:left="6030" w:hanging="360"/>
      </w:pPr>
    </w:lvl>
    <w:lvl w:ilvl="8" w:tplc="3346691C">
      <w:start w:val="1"/>
      <w:numFmt w:val="lowerRoman"/>
      <w:lvlText w:val="%9."/>
      <w:lvlJc w:val="right"/>
      <w:pPr>
        <w:ind w:left="6750" w:hanging="180"/>
      </w:pPr>
    </w:lvl>
  </w:abstractNum>
  <w:abstractNum w:abstractNumId="24">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F7361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3B2A71"/>
    <w:multiLevelType w:val="multilevel"/>
    <w:tmpl w:val="C54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842D6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6"/>
  </w:num>
  <w:num w:numId="12">
    <w:abstractNumId w:val="32"/>
  </w:num>
  <w:num w:numId="13">
    <w:abstractNumId w:val="24"/>
  </w:num>
  <w:num w:numId="14">
    <w:abstractNumId w:val="13"/>
  </w:num>
  <w:num w:numId="15">
    <w:abstractNumId w:val="36"/>
  </w:num>
  <w:num w:numId="16">
    <w:abstractNumId w:val="31"/>
  </w:num>
  <w:num w:numId="17">
    <w:abstractNumId w:val="28"/>
  </w:num>
  <w:num w:numId="18">
    <w:abstractNumId w:val="29"/>
  </w:num>
  <w:num w:numId="19">
    <w:abstractNumId w:val="12"/>
  </w:num>
  <w:num w:numId="20">
    <w:abstractNumId w:val="21"/>
  </w:num>
  <w:num w:numId="21">
    <w:abstractNumId w:val="22"/>
  </w:num>
  <w:num w:numId="22">
    <w:abstractNumId w:val="19"/>
  </w:num>
  <w:num w:numId="23">
    <w:abstractNumId w:val="30"/>
  </w:num>
  <w:num w:numId="24">
    <w:abstractNumId w:val="33"/>
  </w:num>
  <w:num w:numId="25">
    <w:abstractNumId w:val="27"/>
  </w:num>
  <w:num w:numId="26">
    <w:abstractNumId w:val="37"/>
  </w:num>
  <w:num w:numId="27">
    <w:abstractNumId w:val="17"/>
  </w:num>
  <w:num w:numId="28">
    <w:abstractNumId w:val="18"/>
  </w:num>
  <w:num w:numId="29">
    <w:abstractNumId w:val="15"/>
  </w:num>
  <w:num w:numId="30">
    <w:abstractNumId w:val="23"/>
  </w:num>
  <w:num w:numId="31">
    <w:abstractNumId w:val="20"/>
  </w:num>
  <w:num w:numId="32">
    <w:abstractNumId w:val="11"/>
  </w:num>
  <w:num w:numId="33">
    <w:abstractNumId w:val="16"/>
  </w:num>
  <w:num w:numId="34">
    <w:abstractNumId w:val="25"/>
  </w:num>
  <w:num w:numId="35">
    <w:abstractNumId w:val="0"/>
  </w:num>
  <w:num w:numId="36">
    <w:abstractNumId w:val="14"/>
  </w:num>
  <w:num w:numId="37">
    <w:abstractNumId w:val="34"/>
  </w:num>
  <w:num w:numId="38">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F2"/>
    <w:rsid w:val="00012FCB"/>
    <w:rsid w:val="000471EC"/>
    <w:rsid w:val="00066A65"/>
    <w:rsid w:val="0009044B"/>
    <w:rsid w:val="000F5AD5"/>
    <w:rsid w:val="00114E01"/>
    <w:rsid w:val="00116C67"/>
    <w:rsid w:val="00154E0D"/>
    <w:rsid w:val="0016307A"/>
    <w:rsid w:val="001731B8"/>
    <w:rsid w:val="00181631"/>
    <w:rsid w:val="00193A06"/>
    <w:rsid w:val="001A58E0"/>
    <w:rsid w:val="001A5FAB"/>
    <w:rsid w:val="001B0AE2"/>
    <w:rsid w:val="001C62F1"/>
    <w:rsid w:val="001D64D1"/>
    <w:rsid w:val="002119D9"/>
    <w:rsid w:val="00221E55"/>
    <w:rsid w:val="002578F2"/>
    <w:rsid w:val="00265B56"/>
    <w:rsid w:val="0026648F"/>
    <w:rsid w:val="00266921"/>
    <w:rsid w:val="0027652F"/>
    <w:rsid w:val="002B76F5"/>
    <w:rsid w:val="002D1E5F"/>
    <w:rsid w:val="002D520D"/>
    <w:rsid w:val="002E4A8B"/>
    <w:rsid w:val="00331386"/>
    <w:rsid w:val="00361FFA"/>
    <w:rsid w:val="003D3ECB"/>
    <w:rsid w:val="003D5714"/>
    <w:rsid w:val="003D7397"/>
    <w:rsid w:val="003E15FB"/>
    <w:rsid w:val="003F2F1C"/>
    <w:rsid w:val="00421813"/>
    <w:rsid w:val="00425D41"/>
    <w:rsid w:val="004822AB"/>
    <w:rsid w:val="0049726F"/>
    <w:rsid w:val="00510542"/>
    <w:rsid w:val="005411DB"/>
    <w:rsid w:val="005434F2"/>
    <w:rsid w:val="00555B48"/>
    <w:rsid w:val="005664AE"/>
    <w:rsid w:val="00571B55"/>
    <w:rsid w:val="00582C02"/>
    <w:rsid w:val="00596F8F"/>
    <w:rsid w:val="005F2125"/>
    <w:rsid w:val="006129B4"/>
    <w:rsid w:val="0061447E"/>
    <w:rsid w:val="006155F4"/>
    <w:rsid w:val="006173B4"/>
    <w:rsid w:val="006519FB"/>
    <w:rsid w:val="006655A0"/>
    <w:rsid w:val="00671E99"/>
    <w:rsid w:val="006723CD"/>
    <w:rsid w:val="00687F76"/>
    <w:rsid w:val="006F35EB"/>
    <w:rsid w:val="00704718"/>
    <w:rsid w:val="00711D15"/>
    <w:rsid w:val="00735187"/>
    <w:rsid w:val="00744CD8"/>
    <w:rsid w:val="00763146"/>
    <w:rsid w:val="007758A5"/>
    <w:rsid w:val="00797FC6"/>
    <w:rsid w:val="007A2A5A"/>
    <w:rsid w:val="007A6391"/>
    <w:rsid w:val="007B5429"/>
    <w:rsid w:val="007D39B4"/>
    <w:rsid w:val="007E3829"/>
    <w:rsid w:val="00806C8C"/>
    <w:rsid w:val="0082797A"/>
    <w:rsid w:val="00851A6D"/>
    <w:rsid w:val="008A0466"/>
    <w:rsid w:val="008B3C03"/>
    <w:rsid w:val="008E4861"/>
    <w:rsid w:val="00905E6A"/>
    <w:rsid w:val="00953770"/>
    <w:rsid w:val="009A30F3"/>
    <w:rsid w:val="009B689E"/>
    <w:rsid w:val="009C1A21"/>
    <w:rsid w:val="009F7280"/>
    <w:rsid w:val="00A06FE9"/>
    <w:rsid w:val="00A12123"/>
    <w:rsid w:val="00A17902"/>
    <w:rsid w:val="00A3570A"/>
    <w:rsid w:val="00A87F03"/>
    <w:rsid w:val="00AC6C79"/>
    <w:rsid w:val="00AD279F"/>
    <w:rsid w:val="00AF3FA8"/>
    <w:rsid w:val="00B11AA6"/>
    <w:rsid w:val="00B37855"/>
    <w:rsid w:val="00B40F05"/>
    <w:rsid w:val="00B43EC0"/>
    <w:rsid w:val="00B45B55"/>
    <w:rsid w:val="00B50B62"/>
    <w:rsid w:val="00B6550B"/>
    <w:rsid w:val="00B971DC"/>
    <w:rsid w:val="00BD10BD"/>
    <w:rsid w:val="00BE43E9"/>
    <w:rsid w:val="00C3408F"/>
    <w:rsid w:val="00C3412F"/>
    <w:rsid w:val="00C34F2B"/>
    <w:rsid w:val="00C64747"/>
    <w:rsid w:val="00C67855"/>
    <w:rsid w:val="00C72379"/>
    <w:rsid w:val="00C8532D"/>
    <w:rsid w:val="00C9594E"/>
    <w:rsid w:val="00D07C0D"/>
    <w:rsid w:val="00D1764C"/>
    <w:rsid w:val="00D74034"/>
    <w:rsid w:val="00D83746"/>
    <w:rsid w:val="00DB5C3E"/>
    <w:rsid w:val="00E44386"/>
    <w:rsid w:val="00E4533F"/>
    <w:rsid w:val="00E55EE7"/>
    <w:rsid w:val="00E94533"/>
    <w:rsid w:val="00EA50F2"/>
    <w:rsid w:val="00EB0DC7"/>
    <w:rsid w:val="00EE18B2"/>
    <w:rsid w:val="00F256C0"/>
    <w:rsid w:val="00F35EDF"/>
    <w:rsid w:val="00F56A26"/>
    <w:rsid w:val="00F67B80"/>
    <w:rsid w:val="00F84F5F"/>
    <w:rsid w:val="00FA0E22"/>
    <w:rsid w:val="00FC3D4F"/>
    <w:rsid w:val="00FD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uiPriority w:val="99"/>
    <w:qFormat/>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qFormat/>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qFormat/>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qFormat/>
    <w:pPr>
      <w:spacing w:before="100" w:beforeAutospacing="1" w:after="100" w:afterAutospacing="1"/>
      <w:jc w:val="left"/>
    </w:pPr>
    <w:rPr>
      <w:rFonts w:ascii="Arial" w:hAnsi="Arial" w:cs="Arial"/>
    </w:rPr>
  </w:style>
  <w:style w:type="paragraph" w:customStyle="1" w:styleId="QFGrade">
    <w:name w:val="QF Grade"/>
    <w:basedOn w:val="Normal"/>
    <w:qFormat/>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qFormat/>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qFormat/>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7B54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uiPriority w:val="99"/>
    <w:qFormat/>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qFormat/>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qFormat/>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qFormat/>
    <w:pPr>
      <w:spacing w:before="100" w:beforeAutospacing="1" w:after="100" w:afterAutospacing="1"/>
      <w:jc w:val="left"/>
    </w:pPr>
    <w:rPr>
      <w:rFonts w:ascii="Arial" w:hAnsi="Arial" w:cs="Arial"/>
    </w:rPr>
  </w:style>
  <w:style w:type="paragraph" w:customStyle="1" w:styleId="QFGrade">
    <w:name w:val="QF Grade"/>
    <w:basedOn w:val="Normal"/>
    <w:qFormat/>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qFormat/>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qFormat/>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7B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6993">
      <w:bodyDiv w:val="1"/>
      <w:marLeft w:val="0"/>
      <w:marRight w:val="0"/>
      <w:marTop w:val="0"/>
      <w:marBottom w:val="0"/>
      <w:divBdr>
        <w:top w:val="none" w:sz="0" w:space="0" w:color="auto"/>
        <w:left w:val="none" w:sz="0" w:space="0" w:color="auto"/>
        <w:bottom w:val="none" w:sz="0" w:space="0" w:color="auto"/>
        <w:right w:val="none" w:sz="0" w:space="0" w:color="auto"/>
      </w:divBdr>
    </w:div>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789355474">
      <w:bodyDiv w:val="1"/>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 w:id="21465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1</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Dau Bich Thuy</cp:lastModifiedBy>
  <cp:revision>4</cp:revision>
  <cp:lastPrinted>2009-03-13T16:29:00Z</cp:lastPrinted>
  <dcterms:created xsi:type="dcterms:W3CDTF">2016-10-10T04:29:00Z</dcterms:created>
  <dcterms:modified xsi:type="dcterms:W3CDTF">2016-10-10T04:30:00Z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