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48"/>
        <w:tblW w:w="11273" w:type="dxa"/>
        <w:tblLook w:val="01E0" w:firstRow="1" w:lastRow="1" w:firstColumn="1" w:lastColumn="1" w:noHBand="0" w:noVBand="0"/>
      </w:tblPr>
      <w:tblGrid>
        <w:gridCol w:w="4779"/>
        <w:gridCol w:w="6494"/>
      </w:tblGrid>
      <w:tr w:rsidR="00E82FE8" w:rsidRPr="00E82FE8" w14:paraId="47798384" w14:textId="77777777" w:rsidTr="00E82FE8">
        <w:trPr>
          <w:trHeight w:val="783"/>
        </w:trPr>
        <w:tc>
          <w:tcPr>
            <w:tcW w:w="4779" w:type="dxa"/>
            <w:shd w:val="clear" w:color="auto" w:fill="auto"/>
          </w:tcPr>
          <w:p w14:paraId="709F7FBE" w14:textId="77777777" w:rsidR="00F91E1D" w:rsidRPr="00145E5D" w:rsidRDefault="00F91E1D" w:rsidP="000A6DAD">
            <w:pPr>
              <w:spacing w:after="0" w:line="276" w:lineRule="auto"/>
              <w:ind w:firstLine="32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45E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TRƯỜNG ĐẠI HỌC PHENIKAA</w:t>
            </w:r>
          </w:p>
          <w:p w14:paraId="31F494F5" w14:textId="14E161C0" w:rsidR="00F91E1D" w:rsidRPr="00145E5D" w:rsidRDefault="00F91E1D" w:rsidP="000A6DAD">
            <w:pPr>
              <w:spacing w:after="0" w:line="276" w:lineRule="auto"/>
              <w:ind w:firstLine="32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2FE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1BB737BF" wp14:editId="257CB3FB">
                      <wp:simplePos x="0" y="0"/>
                      <wp:positionH relativeFrom="column">
                        <wp:posOffset>389172</wp:posOffset>
                      </wp:positionH>
                      <wp:positionV relativeFrom="paragraph">
                        <wp:posOffset>179362</wp:posOffset>
                      </wp:positionV>
                      <wp:extent cx="1775404" cy="13349"/>
                      <wp:effectExtent l="0" t="0" r="34925" b="24765"/>
                      <wp:wrapNone/>
                      <wp:docPr id="12" name="Đường nối Thẳng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75404" cy="13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44445" id="Đường nối Thẳng 4" o:spid="_x0000_s1026" style="position:absolute;flip: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65pt,14.1pt" to="170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my8QEAAI4DAAAOAAAAZHJzL2Uyb0RvYy54bWysU7FyEzEQ7ZnhHzTq8Z0dm5Abn1M4hCaA&#10;Z+LQy5LuToNOq5Fk37mDoaLLL/AHFPxBMqn8Uaxk4xDoGK7QaLX73u6+3Zue960mG+m8AlPS4SCn&#10;RBoOQpm6pDfLyxevKPGBGcE0GFnSrfT0fPb82bSzhRxBA1pIR5DE+KKzJW1CsEWWed7IlvkBWGnQ&#10;WYFrWUDT1ZlwrEP2VmejPH+ZdeCEdcCl9/h6sXfSWeKvKsnD+6ryMhBdUqwtpNOlcxXPbDZlRe2Y&#10;bRQ/lMH+oYqWKYNJj1QXLDCyduovqlZxBx6qMODQZlBVisvUA3YzzP/o5rphVqZeUBxvjzL5/0fL&#10;320WjiiBsxtRYliLM7q/ffj+8G33ydTE3P3YfVZk2dx/2X1FexwF66wvEDc3Cxdb5r25tlfAP3pi&#10;YN4wU8tU+HJrkWwYEdkTSDS8xbSr7i0IjGHrAEm9vnItqbSyHyIwkqNCpE/j2h7HJftAOD4OT08n&#10;43xMCUff8ORkfJZysSLSRLB1PryR0JJ4KalWJqrJCra58iGW9RgSnw1cKq3TRmhDupKeTUaTBPCg&#10;lYjOGOZdvZprRzYs7lT6DnmfhDlYG5HIGsnE68M9MKX3d0yuzUGaqMZe1xWI7cL9kgyHnqo8LGjc&#10;qt/thH78jWY/AQAA//8DAFBLAwQUAAYACAAAACEAOSMqo90AAAAIAQAADwAAAGRycy9kb3ducmV2&#10;LnhtbEyPwU7DMBBE70j8g7VI3KjdBFVtiFNVCLggIVECZydekgh7HcVuGv6e5QS3Wc1o5m25X7wT&#10;M05xCKRhvVIgkNpgB+o01G+PN1sQMRmyxgVCDd8YYV9dXpSmsOFMrzgfUye4hGJhNPQpjYWUse3R&#10;m7gKIxJ7n2HyJvE5ddJO5szl3slMqY30ZiBe6M2I9z22X8eT13D4eH7IX+bGB2d3Xf1ufa2eMq2v&#10;r5bDHYiES/oLwy8+o0PFTE04kY3Cadisc05qyLYZCPbzW7UD0bBQOciqlP8fqH4AAAD//wMAUEsB&#10;Ai0AFAAGAAgAAAAhALaDOJL+AAAA4QEAABMAAAAAAAAAAAAAAAAAAAAAAFtDb250ZW50X1R5cGVz&#10;XS54bWxQSwECLQAUAAYACAAAACEAOP0h/9YAAACUAQAACwAAAAAAAAAAAAAAAAAvAQAAX3JlbHMv&#10;LnJlbHNQSwECLQAUAAYACAAAACEA/pgZsvEBAACOAwAADgAAAAAAAAAAAAAAAAAuAgAAZHJzL2Uy&#10;b0RvYy54bWxQSwECLQAUAAYACAAAACEAOSMqo90AAAAIAQAADwAAAAAAAAAAAAAAAABLBAAAZHJz&#10;L2Rvd25yZXYueG1sUEsFBgAAAAAEAAQA8wAAAFUFAAAAAA==&#10;"/>
                  </w:pict>
                </mc:Fallback>
              </mc:AlternateContent>
            </w:r>
            <w:r w:rsidRPr="00E82F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45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KHOA </w:t>
            </w:r>
            <w:proofErr w:type="spellStart"/>
            <w:r w:rsidRPr="00145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KHOA</w:t>
            </w:r>
            <w:proofErr w:type="spellEnd"/>
            <w:r w:rsidRPr="00145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HỌC CƠ BẢN</w:t>
            </w:r>
          </w:p>
          <w:p w14:paraId="0F035B71" w14:textId="77777777" w:rsidR="00F91E1D" w:rsidRPr="00E82FE8" w:rsidRDefault="00F91E1D" w:rsidP="000A6D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F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6494" w:type="dxa"/>
            <w:shd w:val="clear" w:color="auto" w:fill="auto"/>
          </w:tcPr>
          <w:p w14:paraId="288904A9" w14:textId="5F049622" w:rsidR="008B76D8" w:rsidRPr="00137D23" w:rsidRDefault="00137D23" w:rsidP="000A6D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TẬP LỚN</w:t>
            </w:r>
          </w:p>
          <w:p w14:paraId="6BCA35A9" w14:textId="7E32074A" w:rsidR="00123FFA" w:rsidRPr="00123FFA" w:rsidRDefault="00123FFA" w:rsidP="00123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  <w:r w:rsidRPr="00123FF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Chương </w:t>
            </w:r>
            <w:r w:rsidR="0048315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>2</w:t>
            </w:r>
          </w:p>
        </w:tc>
      </w:tr>
    </w:tbl>
    <w:p w14:paraId="51CBDBEB" w14:textId="0DB6F211" w:rsidR="00E82FE8" w:rsidRPr="00E82FE8" w:rsidRDefault="00123FFA" w:rsidP="00123FF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>phần</w:t>
      </w:r>
      <w:proofErr w:type="spellEnd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2B304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Triết</w:t>
      </w:r>
      <w:proofErr w:type="spellEnd"/>
      <w:r w:rsidR="002B304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2B304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học</w:t>
      </w:r>
      <w:proofErr w:type="spellEnd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>Mác</w:t>
      </w:r>
      <w:proofErr w:type="spellEnd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123FFA">
        <w:rPr>
          <w:rFonts w:ascii="Times New Roman" w:eastAsia="Times New Roman" w:hAnsi="Times New Roman" w:cs="Times New Roman"/>
          <w:b/>
          <w:sz w:val="24"/>
          <w:szCs w:val="24"/>
        </w:rPr>
        <w:t>Lênin</w:t>
      </w:r>
      <w:proofErr w:type="spellEnd"/>
    </w:p>
    <w:p w14:paraId="688DE8C3" w14:textId="0A101C1D" w:rsidR="0027668B" w:rsidRPr="0027668B" w:rsidRDefault="005B05D2" w:rsidP="009A57CF">
      <w:pPr>
        <w:pStyle w:val="oancuaDanhsach"/>
        <w:numPr>
          <w:ilvl w:val="0"/>
          <w:numId w:val="1"/>
        </w:numPr>
        <w:spacing w:before="120" w:after="120"/>
        <w:ind w:left="284" w:hanging="284"/>
        <w:jc w:val="both"/>
        <w:rPr>
          <w:rFonts w:ascii="Times New Roman" w:eastAsia="DengXian" w:hAnsi="Times New Roman" w:cs="Times New Roman"/>
          <w:sz w:val="26"/>
          <w:szCs w:val="26"/>
        </w:rPr>
      </w:pPr>
      <w:bookmarkStart w:id="0" w:name="_Hlk77258616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Yêu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n</w:t>
      </w:r>
      <w:r w:rsidR="00145E5D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ội</w:t>
      </w:r>
      <w:proofErr w:type="spellEnd"/>
      <w:r w:rsidR="00145E5D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 dung </w:t>
      </w:r>
      <w:proofErr w:type="spellStart"/>
      <w:r w:rsidR="00145E5D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kiến</w:t>
      </w:r>
      <w:proofErr w:type="spellEnd"/>
      <w:r w:rsidR="00145E5D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 </w:t>
      </w:r>
      <w:proofErr w:type="spellStart"/>
      <w:r w:rsidR="00145E5D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thức</w:t>
      </w:r>
      <w:proofErr w:type="spellEnd"/>
      <w:r w:rsidR="0027668B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 xml:space="preserve"> </w:t>
      </w:r>
      <w:bookmarkEnd w:id="0"/>
      <w:r w:rsidR="0027668B" w:rsidRPr="0027668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vi-VN"/>
        </w:rPr>
        <w:t>(</w:t>
      </w:r>
      <w:r w:rsidR="004328BF" w:rsidRPr="0027668B">
        <w:rPr>
          <w:rFonts w:ascii="Times New Roman" w:eastAsia="Calibri" w:hAnsi="Times New Roman" w:cs="Times New Roman"/>
          <w:b/>
          <w:bCs/>
          <w:sz w:val="24"/>
          <w:szCs w:val="24"/>
          <w:lang w:val="vi-VN"/>
        </w:rPr>
        <w:t xml:space="preserve">0 - 8 </w:t>
      </w:r>
      <w:proofErr w:type="spellStart"/>
      <w:r w:rsidR="004328BF" w:rsidRPr="0027668B">
        <w:rPr>
          <w:rFonts w:ascii="Times New Roman" w:eastAsia="Calibri" w:hAnsi="Times New Roman" w:cs="Times New Roman"/>
          <w:b/>
          <w:bCs/>
          <w:sz w:val="24"/>
          <w:szCs w:val="24"/>
          <w:lang w:val="vi-VN"/>
        </w:rPr>
        <w:t>điểm</w:t>
      </w:r>
      <w:proofErr w:type="spellEnd"/>
      <w:r w:rsidR="0027668B" w:rsidRPr="0027668B">
        <w:rPr>
          <w:rFonts w:ascii="Times New Roman" w:eastAsia="Calibri" w:hAnsi="Times New Roman" w:cs="Times New Roman"/>
          <w:b/>
          <w:bCs/>
          <w:sz w:val="24"/>
          <w:szCs w:val="24"/>
          <w:lang w:val="vi-VN"/>
        </w:rPr>
        <w:t xml:space="preserve">): </w:t>
      </w:r>
    </w:p>
    <w:p w14:paraId="7E418C54" w14:textId="73106E2B" w:rsidR="00D008AF" w:rsidRPr="00D008AF" w:rsidRDefault="00D008AF" w:rsidP="009A57CF">
      <w:pPr>
        <w:pStyle w:val="oancuaDanhsach"/>
        <w:numPr>
          <w:ilvl w:val="0"/>
          <w:numId w:val="3"/>
        </w:numPr>
        <w:spacing w:before="120" w:after="120"/>
        <w:jc w:val="both"/>
        <w:rPr>
          <w:rFonts w:ascii="Times New Roman" w:eastAsia="DengXian" w:hAnsi="Times New Roman" w:cs="Times New Roman"/>
          <w:sz w:val="26"/>
          <w:szCs w:val="26"/>
        </w:rPr>
      </w:pP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Trả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lời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đúng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trọng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tâm yêu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6"/>
          <w:szCs w:val="26"/>
          <w:lang w:val="vi-VN"/>
        </w:rPr>
        <w:t>đề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>;</w:t>
      </w:r>
    </w:p>
    <w:p w14:paraId="167EFF5D" w14:textId="357901A9" w:rsidR="0027668B" w:rsidRPr="0027668B" w:rsidRDefault="0027668B" w:rsidP="009A57CF">
      <w:pPr>
        <w:pStyle w:val="oancuaDanhsach"/>
        <w:numPr>
          <w:ilvl w:val="0"/>
          <w:numId w:val="3"/>
        </w:numPr>
        <w:spacing w:before="120" w:after="120"/>
        <w:jc w:val="both"/>
        <w:rPr>
          <w:rFonts w:ascii="Times New Roman" w:eastAsia="DengXian" w:hAnsi="Times New Roman" w:cs="Times New Roman"/>
          <w:sz w:val="26"/>
          <w:szCs w:val="26"/>
        </w:rPr>
      </w:pP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Cấu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trúc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bài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có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tính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logic,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thống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7668B">
        <w:rPr>
          <w:rFonts w:ascii="Times New Roman" w:eastAsia="DengXi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>;</w:t>
      </w:r>
      <w:proofErr w:type="gramEnd"/>
      <w:r>
        <w:rPr>
          <w:rFonts w:ascii="Times New Roman" w:eastAsia="DengXian" w:hAnsi="Times New Roman" w:cs="Times New Roman"/>
          <w:sz w:val="26"/>
          <w:szCs w:val="26"/>
          <w:lang w:val="vi-VN"/>
        </w:rPr>
        <w:t xml:space="preserve"> </w:t>
      </w:r>
    </w:p>
    <w:p w14:paraId="0FBEE242" w14:textId="71AC51E2" w:rsidR="00635BE1" w:rsidRPr="00D008AF" w:rsidRDefault="0027668B" w:rsidP="009A57CF">
      <w:pPr>
        <w:pStyle w:val="oancuaDanhsach"/>
        <w:numPr>
          <w:ilvl w:val="0"/>
          <w:numId w:val="3"/>
        </w:numPr>
        <w:spacing w:before="120" w:after="120"/>
        <w:jc w:val="both"/>
        <w:rPr>
          <w:rFonts w:ascii="Times New Roman" w:eastAsia="DengXian" w:hAnsi="Times New Roman" w:cs="Times New Roman"/>
          <w:sz w:val="26"/>
          <w:szCs w:val="26"/>
        </w:rPr>
      </w:pP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Các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lập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luận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được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phân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tích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chặt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chẽ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,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sáng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tạo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,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có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minh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chứng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thuyết</w:t>
      </w:r>
      <w:proofErr w:type="spellEnd"/>
      <w:r w:rsidRPr="0027668B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27668B">
        <w:rPr>
          <w:rFonts w:ascii="Times New Roman" w:eastAsia="DengXi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DengXian" w:hAnsi="Times New Roman" w:cs="Times New Roman"/>
          <w:sz w:val="26"/>
          <w:szCs w:val="26"/>
          <w:lang w:val="vi-VN"/>
        </w:rPr>
        <w:t>.</w:t>
      </w:r>
    </w:p>
    <w:p w14:paraId="6113290E" w14:textId="10C0D20C" w:rsidR="00D008AF" w:rsidRPr="00D008AF" w:rsidRDefault="005B05D2" w:rsidP="009A57CF">
      <w:pPr>
        <w:pStyle w:val="oancuaDanhsach"/>
        <w:numPr>
          <w:ilvl w:val="0"/>
          <w:numId w:val="1"/>
        </w:numPr>
        <w:spacing w:before="120" w:after="120"/>
        <w:ind w:left="284" w:hanging="284"/>
        <w:jc w:val="both"/>
        <w:rPr>
          <w:rFonts w:ascii="Times New Roman" w:eastAsia="DengXian" w:hAnsi="Times New Roman" w:cs="Times New Roman"/>
          <w:b/>
          <w:bCs/>
          <w:sz w:val="26"/>
          <w:szCs w:val="26"/>
        </w:rPr>
      </w:pPr>
      <w:r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 xml:space="preserve">Yêu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>cầu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>về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 xml:space="preserve"> h</w:t>
      </w:r>
      <w:proofErr w:type="spellStart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ình</w:t>
      </w:r>
      <w:proofErr w:type="spellEnd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thức</w:t>
      </w:r>
      <w:proofErr w:type="spellEnd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trình</w:t>
      </w:r>
      <w:proofErr w:type="spellEnd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bày</w:t>
      </w:r>
      <w:proofErr w:type="spellEnd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(0 – 2 </w:t>
      </w:r>
      <w:proofErr w:type="spellStart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điểm</w:t>
      </w:r>
      <w:proofErr w:type="spellEnd"/>
      <w:r w:rsidR="00D008AF" w:rsidRPr="00D008AF">
        <w:rPr>
          <w:rFonts w:ascii="Times New Roman" w:eastAsia="DengXian" w:hAnsi="Times New Roman" w:cs="Times New Roman"/>
          <w:b/>
          <w:bCs/>
          <w:sz w:val="26"/>
          <w:szCs w:val="26"/>
        </w:rPr>
        <w:t>):</w:t>
      </w:r>
    </w:p>
    <w:p w14:paraId="11494772" w14:textId="3C77D458" w:rsidR="005B05D2" w:rsidRPr="005B05D2" w:rsidRDefault="00D008AF" w:rsidP="005B05D2">
      <w:pPr>
        <w:pStyle w:val="oancuaDanhsach"/>
        <w:spacing w:before="120" w:after="120"/>
        <w:ind w:left="284"/>
        <w:jc w:val="both"/>
        <w:rPr>
          <w:rFonts w:eastAsia="DengXian" w:cs="Times New Roman"/>
          <w:sz w:val="26"/>
          <w:szCs w:val="26"/>
        </w:rPr>
      </w:pP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Trình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bày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đúng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theo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yêu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cầu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của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đề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: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Kết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cấu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3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phần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rõ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ràng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,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đẹp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,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không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lỗi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chính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 xml:space="preserve"> </w:t>
      </w:r>
      <w:proofErr w:type="spellStart"/>
      <w:r w:rsidRPr="00D008AF">
        <w:rPr>
          <w:rFonts w:ascii="Times New Roman" w:eastAsia="DengXian" w:hAnsi="Times New Roman" w:cs="Times New Roman"/>
          <w:sz w:val="26"/>
          <w:szCs w:val="26"/>
        </w:rPr>
        <w:t>tả</w:t>
      </w:r>
      <w:proofErr w:type="spellEnd"/>
      <w:r w:rsidRPr="00D008AF">
        <w:rPr>
          <w:rFonts w:ascii="Times New Roman" w:eastAsia="DengXian" w:hAnsi="Times New Roman" w:cs="Times New Roman"/>
          <w:sz w:val="26"/>
          <w:szCs w:val="26"/>
        </w:rPr>
        <w:t>.</w:t>
      </w:r>
    </w:p>
    <w:p w14:paraId="59889B8B" w14:textId="4C928DB1" w:rsidR="005B05D2" w:rsidRPr="005B05D2" w:rsidRDefault="00137D23" w:rsidP="009A57CF">
      <w:pPr>
        <w:pStyle w:val="oancuaDanhsach"/>
        <w:numPr>
          <w:ilvl w:val="0"/>
          <w:numId w:val="1"/>
        </w:numPr>
        <w:spacing w:before="120" w:after="120"/>
        <w:ind w:left="284" w:hanging="284"/>
        <w:jc w:val="both"/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eastAsia="DengXi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DengXian" w:hAnsi="Times New Roman" w:cs="Times New Roman"/>
          <w:b/>
          <w:bCs/>
          <w:sz w:val="26"/>
          <w:szCs w:val="26"/>
        </w:rPr>
        <w:t>nhóm</w:t>
      </w:r>
      <w:proofErr w:type="spellEnd"/>
      <w:r w:rsidR="005B05D2">
        <w:rPr>
          <w:rFonts w:ascii="Times New Roman" w:eastAsia="DengXian" w:hAnsi="Times New Roman" w:cs="Times New Roman"/>
          <w:b/>
          <w:bCs/>
          <w:sz w:val="26"/>
          <w:szCs w:val="26"/>
          <w:lang w:val="vi-VN"/>
        </w:rPr>
        <w:t>:</w:t>
      </w:r>
    </w:p>
    <w:p w14:paraId="025C25D9" w14:textId="77777777" w:rsidR="000A6DAD" w:rsidRPr="00E82FE8" w:rsidRDefault="000A6DAD" w:rsidP="000A6DAD">
      <w:pPr>
        <w:pStyle w:val="oancuaDanhsach"/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LiBang"/>
        <w:tblW w:w="9498" w:type="dxa"/>
        <w:tblInd w:w="-57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B3305" w:rsidRPr="00E82FE8" w14:paraId="1E4B760D" w14:textId="77777777" w:rsidTr="00CB3305">
        <w:trPr>
          <w:trHeight w:val="400"/>
        </w:trPr>
        <w:tc>
          <w:tcPr>
            <w:tcW w:w="4820" w:type="dxa"/>
          </w:tcPr>
          <w:p w14:paraId="1D7CF239" w14:textId="35E631FB" w:rsidR="00CB3305" w:rsidRPr="00123FFA" w:rsidRDefault="00CB3305" w:rsidP="00123FFA">
            <w:pPr>
              <w:tabs>
                <w:tab w:val="left" w:pos="34"/>
                <w:tab w:val="center" w:pos="5044"/>
                <w:tab w:val="right" w:pos="10089"/>
              </w:tabs>
              <w:spacing w:line="276" w:lineRule="auto"/>
              <w:ind w:right="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23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Câu </w:t>
            </w:r>
            <w:proofErr w:type="spellStart"/>
            <w:r w:rsidRPr="00123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hỏi</w:t>
            </w:r>
            <w:proofErr w:type="spellEnd"/>
          </w:p>
        </w:tc>
        <w:tc>
          <w:tcPr>
            <w:tcW w:w="4678" w:type="dxa"/>
          </w:tcPr>
          <w:p w14:paraId="5D652BB4" w14:textId="5EC28578" w:rsidR="00CB3305" w:rsidRPr="00CB3305" w:rsidRDefault="00CB3305" w:rsidP="000A6D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B3305" w:rsidRPr="00E82FE8" w14:paraId="5329278B" w14:textId="77777777" w:rsidTr="00137D23">
        <w:trPr>
          <w:trHeight w:val="1143"/>
        </w:trPr>
        <w:tc>
          <w:tcPr>
            <w:tcW w:w="4820" w:type="dxa"/>
          </w:tcPr>
          <w:p w14:paraId="0A64A8E1" w14:textId="3F278428" w:rsidR="00CB3305" w:rsidRPr="009C122D" w:rsidRDefault="00CB3305" w:rsidP="005F15EC">
            <w:pPr>
              <w:tabs>
                <w:tab w:val="left" w:pos="0"/>
                <w:tab w:val="center" w:pos="5044"/>
                <w:tab w:val="right" w:pos="10089"/>
              </w:tabs>
              <w:spacing w:line="276" w:lineRule="auto"/>
              <w:ind w:right="39"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1.</w:t>
            </w:r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Phân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tích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quan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điểm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vật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biện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chứng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về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bản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chất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nguồn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gốc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kết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cấu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của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ý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thức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vai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trò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trong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đời</w:t>
            </w:r>
            <w:proofErr w:type="spellEnd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A57C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52AF7A8E" w14:textId="6B3643C4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</w:tr>
      <w:tr w:rsidR="00CB3305" w:rsidRPr="00E82FE8" w14:paraId="0A5F0110" w14:textId="77777777" w:rsidTr="00137D23">
        <w:trPr>
          <w:trHeight w:val="1134"/>
        </w:trPr>
        <w:tc>
          <w:tcPr>
            <w:tcW w:w="4820" w:type="dxa"/>
          </w:tcPr>
          <w:p w14:paraId="376EC01B" w14:textId="0B7C818D" w:rsidR="00CB3305" w:rsidRPr="00137D23" w:rsidRDefault="00CB3305" w:rsidP="007D4067">
            <w:pPr>
              <w:tabs>
                <w:tab w:val="left" w:pos="318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2.</w:t>
            </w:r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Phân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tích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vai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trò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của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thực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tiễn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đối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với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nhận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thức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</w:t>
            </w:r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iên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hệ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trong</w:t>
            </w:r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quá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trình</w:t>
            </w:r>
            <w:proofErr w:type="spellEnd"/>
            <w:r w:rsidRPr="007D406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phòng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chống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dịch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Covid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- 19 ở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Việt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Nam </w:t>
            </w:r>
            <w:proofErr w:type="spellStart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hiện</w:t>
            </w:r>
            <w:proofErr w:type="spellEnd"/>
            <w:r w:rsidRPr="008316F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nay?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2ECCAEF1" w14:textId="6B11D382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3305" w:rsidRPr="00E82FE8" w14:paraId="7233FC25" w14:textId="77777777" w:rsidTr="005F15EC">
        <w:trPr>
          <w:trHeight w:val="1106"/>
        </w:trPr>
        <w:tc>
          <w:tcPr>
            <w:tcW w:w="4820" w:type="dxa"/>
          </w:tcPr>
          <w:p w14:paraId="3045FD22" w14:textId="6A05D9C8" w:rsidR="00CB3305" w:rsidRPr="007C1FA3" w:rsidRDefault="00CB3305" w:rsidP="000D2DBB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3.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Nêu </w:t>
            </w:r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DBB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?</w:t>
            </w:r>
          </w:p>
        </w:tc>
        <w:tc>
          <w:tcPr>
            <w:tcW w:w="4678" w:type="dxa"/>
          </w:tcPr>
          <w:p w14:paraId="70DD8CF3" w14:textId="77777777" w:rsidR="00CB3305" w:rsidRDefault="00CB3305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CBDD3" w14:textId="6C230809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3305" w:rsidRPr="00E82FE8" w14:paraId="5F5C7EF1" w14:textId="77777777" w:rsidTr="005F15EC">
        <w:trPr>
          <w:trHeight w:val="1135"/>
        </w:trPr>
        <w:tc>
          <w:tcPr>
            <w:tcW w:w="4820" w:type="dxa"/>
          </w:tcPr>
          <w:p w14:paraId="1EF832DA" w14:textId="0D9E1838" w:rsidR="00CB3305" w:rsidRPr="005F15EC" w:rsidRDefault="00CB3305" w:rsidP="00D0092F">
            <w:pPr>
              <w:pStyle w:val="u1"/>
              <w:spacing w:line="276" w:lineRule="auto"/>
              <w:ind w:left="0"/>
              <w:jc w:val="both"/>
              <w:outlineLvl w:val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vi-VN"/>
              </w:rPr>
              <w:t>4.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Trình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bày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mối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quan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hệ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biện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chứng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giữa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nguyên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nhân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và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kết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quả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? </w:t>
            </w:r>
            <w:r>
              <w:rPr>
                <w:b w:val="0"/>
                <w:bCs w:val="0"/>
                <w:sz w:val="24"/>
                <w:szCs w:val="24"/>
                <w:lang w:val="vi-VN"/>
              </w:rPr>
              <w:t>Nêu</w:t>
            </w:r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ý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nghĩa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phương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pháp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luận</w:t>
            </w:r>
            <w:proofErr w:type="spellEnd"/>
            <w:r w:rsidRPr="00D0092F">
              <w:rPr>
                <w:b w:val="0"/>
                <w:bCs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4678" w:type="dxa"/>
          </w:tcPr>
          <w:p w14:paraId="32C3A346" w14:textId="76F0AA74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3305" w:rsidRPr="00E82FE8" w14:paraId="02D853D3" w14:textId="77777777" w:rsidTr="005F15EC">
        <w:trPr>
          <w:trHeight w:val="1124"/>
        </w:trPr>
        <w:tc>
          <w:tcPr>
            <w:tcW w:w="4820" w:type="dxa"/>
          </w:tcPr>
          <w:p w14:paraId="40CE76B7" w14:textId="3B8D8800" w:rsidR="00CB3305" w:rsidRPr="005F15EC" w:rsidRDefault="00CB3305" w:rsidP="008A34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Mác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Lênin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trù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”, “ý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F18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8" w:type="dxa"/>
          </w:tcPr>
          <w:p w14:paraId="21AFAE83" w14:textId="77777777" w:rsidR="00CB3305" w:rsidRPr="001C7EB6" w:rsidRDefault="00CB3305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D1F60" w14:textId="5D24615A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3305" w:rsidRPr="00E82FE8" w14:paraId="0E0623FA" w14:textId="77777777" w:rsidTr="002950E1">
        <w:trPr>
          <w:trHeight w:val="1126"/>
        </w:trPr>
        <w:tc>
          <w:tcPr>
            <w:tcW w:w="4820" w:type="dxa"/>
          </w:tcPr>
          <w:p w14:paraId="74435AA3" w14:textId="19463E91" w:rsidR="00CB3305" w:rsidRPr="005F15EC" w:rsidRDefault="00CB3305" w:rsidP="00CF187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“ý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8" w:type="dxa"/>
          </w:tcPr>
          <w:p w14:paraId="72EEE076" w14:textId="77777777" w:rsidR="00CB3305" w:rsidRPr="001C7EB6" w:rsidRDefault="00CB3305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F91E4B" w14:textId="3D74E8F6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B3305" w:rsidRPr="00E82FE8" w14:paraId="323FCC6F" w14:textId="77777777" w:rsidTr="005F15EC">
        <w:trPr>
          <w:trHeight w:val="1264"/>
        </w:trPr>
        <w:tc>
          <w:tcPr>
            <w:tcW w:w="4820" w:type="dxa"/>
          </w:tcPr>
          <w:p w14:paraId="2142D991" w14:textId="36DAFB32" w:rsidR="00CB3305" w:rsidRPr="005F15EC" w:rsidRDefault="00CB3305" w:rsidP="00CF187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7.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ra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phương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?</w:t>
            </w:r>
          </w:p>
        </w:tc>
        <w:tc>
          <w:tcPr>
            <w:tcW w:w="4678" w:type="dxa"/>
          </w:tcPr>
          <w:p w14:paraId="6D14094D" w14:textId="77777777" w:rsidR="00CB3305" w:rsidRPr="001C7EB6" w:rsidRDefault="00CB3305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A15E21" w14:textId="04D38C44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3305" w:rsidRPr="00E82FE8" w14:paraId="1D052D67" w14:textId="77777777" w:rsidTr="005F15EC">
        <w:trPr>
          <w:trHeight w:val="1122"/>
        </w:trPr>
        <w:tc>
          <w:tcPr>
            <w:tcW w:w="4820" w:type="dxa"/>
          </w:tcPr>
          <w:p w14:paraId="0CFD2440" w14:textId="32725527" w:rsidR="00CB3305" w:rsidRPr="005F15EC" w:rsidRDefault="00CB3305" w:rsidP="00CF187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ra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phương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luận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8" w:type="dxa"/>
          </w:tcPr>
          <w:p w14:paraId="25FD59FB" w14:textId="77777777" w:rsidR="00CB3305" w:rsidRPr="001C7EB6" w:rsidRDefault="00CB3305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4737B" w14:textId="462445B3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15EC" w:rsidRPr="00E82FE8" w14:paraId="3C53A47C" w14:textId="77777777" w:rsidTr="005F15EC">
        <w:trPr>
          <w:trHeight w:val="1138"/>
        </w:trPr>
        <w:tc>
          <w:tcPr>
            <w:tcW w:w="4820" w:type="dxa"/>
          </w:tcPr>
          <w:p w14:paraId="18224E38" w14:textId="653549BD" w:rsidR="005F15EC" w:rsidRPr="005F15EC" w:rsidRDefault="005F15EC" w:rsidP="00CF1876">
            <w:pPr>
              <w:spacing w:line="276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9.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Phân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tích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quy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luật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“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Lượng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–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Chất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”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của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phép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biện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chứng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duy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vật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và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vận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dụng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trong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quá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trình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học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tập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của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sinh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viên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hiện</w:t>
            </w:r>
            <w:proofErr w:type="spellEnd"/>
            <w:r w:rsidRPr="00B37ED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nay?</w:t>
            </w:r>
          </w:p>
        </w:tc>
        <w:tc>
          <w:tcPr>
            <w:tcW w:w="4678" w:type="dxa"/>
          </w:tcPr>
          <w:p w14:paraId="771F7E73" w14:textId="314B56A8" w:rsidR="005F15EC" w:rsidRPr="001C7EB6" w:rsidRDefault="005F15EC" w:rsidP="004A16D8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B3305" w:rsidRPr="00E82FE8" w14:paraId="1062C7CA" w14:textId="77777777" w:rsidTr="004A16D8">
        <w:trPr>
          <w:trHeight w:val="1112"/>
        </w:trPr>
        <w:tc>
          <w:tcPr>
            <w:tcW w:w="4820" w:type="dxa"/>
          </w:tcPr>
          <w:p w14:paraId="4EA0556E" w14:textId="01389544" w:rsidR="00CB3305" w:rsidRPr="004A16D8" w:rsidRDefault="00CB3305" w:rsidP="003967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10.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tiễn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8A3483">
              <w:rPr>
                <w:rFonts w:ascii="Times New Roman" w:hAnsi="Times New Roman" w:cs="Times New Roman"/>
                <w:sz w:val="24"/>
                <w:szCs w:val="24"/>
              </w:rPr>
              <w:t xml:space="preserve"> nay?</w:t>
            </w:r>
          </w:p>
        </w:tc>
        <w:tc>
          <w:tcPr>
            <w:tcW w:w="4678" w:type="dxa"/>
          </w:tcPr>
          <w:p w14:paraId="77FA29E9" w14:textId="3FA46A8E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BB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3305" w:rsidRPr="00E82FE8" w14:paraId="2D158D41" w14:textId="77777777" w:rsidTr="004A16D8">
        <w:trPr>
          <w:trHeight w:val="844"/>
        </w:trPr>
        <w:tc>
          <w:tcPr>
            <w:tcW w:w="4820" w:type="dxa"/>
          </w:tcPr>
          <w:p w14:paraId="09672DB2" w14:textId="475C07F3" w:rsidR="00CB3305" w:rsidRPr="004A16D8" w:rsidRDefault="00CB3305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11.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Phân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tích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khái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niệm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: </w:t>
            </w:r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“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Phép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biện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chứng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”;</w:t>
            </w:r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“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Phép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biện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chứng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duy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vật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”</w:t>
            </w:r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>và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vi-VN"/>
              </w:rPr>
              <w:t xml:space="preserve"> n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êu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ví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dụ</w:t>
            </w:r>
            <w:proofErr w:type="spellEnd"/>
            <w:r w:rsidRPr="00B37ED2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?</w:t>
            </w:r>
          </w:p>
        </w:tc>
        <w:tc>
          <w:tcPr>
            <w:tcW w:w="4678" w:type="dxa"/>
          </w:tcPr>
          <w:p w14:paraId="5650BDDC" w14:textId="7B07CA70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7A73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200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3305" w:rsidRPr="00E82FE8" w14:paraId="70CEA1B9" w14:textId="77777777" w:rsidTr="002950E1">
        <w:trPr>
          <w:trHeight w:val="1126"/>
        </w:trPr>
        <w:tc>
          <w:tcPr>
            <w:tcW w:w="4820" w:type="dxa"/>
          </w:tcPr>
          <w:p w14:paraId="23328187" w14:textId="2246FB27" w:rsidR="00CB3305" w:rsidRPr="004A16D8" w:rsidRDefault="00CB3305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12.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êu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8" w:type="dxa"/>
          </w:tcPr>
          <w:p w14:paraId="639FCF57" w14:textId="74EE1A1A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73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200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3305" w:rsidRPr="00E82FE8" w14:paraId="4CE50A0A" w14:textId="77777777" w:rsidTr="002950E1">
        <w:trPr>
          <w:trHeight w:val="1128"/>
        </w:trPr>
        <w:tc>
          <w:tcPr>
            <w:tcW w:w="4820" w:type="dxa"/>
          </w:tcPr>
          <w:p w14:paraId="7A4A25D2" w14:textId="77777777" w:rsidR="00CB3305" w:rsidRDefault="00CB3305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13.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êu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594F647" w14:textId="2FAFD97C" w:rsidR="00CB3305" w:rsidRPr="00682F6B" w:rsidRDefault="00CB3305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8" w:type="dxa"/>
          </w:tcPr>
          <w:p w14:paraId="3EB8BE30" w14:textId="6B12F256" w:rsidR="00CB3305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73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061B" w:rsidRPr="00E82FE8" w14:paraId="7A454AB7" w14:textId="77777777" w:rsidTr="002950E1">
        <w:trPr>
          <w:trHeight w:val="1118"/>
        </w:trPr>
        <w:tc>
          <w:tcPr>
            <w:tcW w:w="4820" w:type="dxa"/>
          </w:tcPr>
          <w:p w14:paraId="3C4C7C5B" w14:textId="1AA3058F" w:rsidR="00A8061B" w:rsidRPr="007C1FA3" w:rsidRDefault="00A8061B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dung hai nguyên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? </w:t>
            </w:r>
          </w:p>
        </w:tc>
        <w:tc>
          <w:tcPr>
            <w:tcW w:w="4678" w:type="dxa"/>
          </w:tcPr>
          <w:p w14:paraId="5D4B7796" w14:textId="59CE6555" w:rsidR="00A8061B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06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8061B" w:rsidRPr="00E82FE8" w14:paraId="3B78F53C" w14:textId="77777777" w:rsidTr="002950E1">
        <w:trPr>
          <w:trHeight w:val="836"/>
        </w:trPr>
        <w:tc>
          <w:tcPr>
            <w:tcW w:w="4820" w:type="dxa"/>
          </w:tcPr>
          <w:p w14:paraId="71F16ECA" w14:textId="39E6A986" w:rsidR="00A8061B" w:rsidRPr="007C1FA3" w:rsidRDefault="00A8061B" w:rsidP="00CE62AD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15.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triết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Mác</w:t>
            </w:r>
            <w:proofErr w:type="spellEnd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396779">
              <w:rPr>
                <w:rFonts w:ascii="Times New Roman" w:eastAsia="Times New Roman" w:hAnsi="Times New Roman" w:cs="Times New Roman"/>
                <w:sz w:val="24"/>
                <w:szCs w:val="24"/>
              </w:rPr>
              <w:t>Lênin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?</w:t>
            </w:r>
          </w:p>
        </w:tc>
        <w:tc>
          <w:tcPr>
            <w:tcW w:w="4678" w:type="dxa"/>
          </w:tcPr>
          <w:p w14:paraId="56341D8A" w14:textId="00729735" w:rsidR="00A8061B" w:rsidRPr="001C7EB6" w:rsidRDefault="00137D23" w:rsidP="001C7EB6">
            <w:pPr>
              <w:tabs>
                <w:tab w:val="left" w:pos="342"/>
                <w:tab w:val="center" w:pos="5044"/>
                <w:tab w:val="right" w:pos="10089"/>
              </w:tabs>
              <w:spacing w:line="276" w:lineRule="auto"/>
              <w:ind w:right="-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0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78E7190" w14:textId="77777777" w:rsidR="00E703AD" w:rsidRDefault="00E703AD" w:rsidP="002950E1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65B04D0" w14:textId="77777777" w:rsidR="00E703AD" w:rsidRDefault="00E703AD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2B86407" w14:textId="599EDAC5" w:rsidR="000E670B" w:rsidRPr="00A8061B" w:rsidRDefault="000E670B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>Hà</w:t>
      </w:r>
      <w:proofErr w:type="spellEnd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>Nội</w:t>
      </w:r>
      <w:proofErr w:type="spellEnd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8061B">
        <w:rPr>
          <w:rFonts w:ascii="Times New Roman" w:eastAsia="Times New Roman" w:hAnsi="Times New Roman" w:cs="Times New Roman"/>
          <w:i/>
          <w:iCs/>
          <w:sz w:val="24"/>
          <w:szCs w:val="24"/>
        </w:rPr>
        <w:t>25</w:t>
      </w:r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>tháng</w:t>
      </w:r>
      <w:proofErr w:type="spellEnd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8061B">
        <w:rPr>
          <w:rFonts w:ascii="Times New Roman" w:eastAsia="Times New Roman" w:hAnsi="Times New Roman" w:cs="Times New Roman"/>
          <w:i/>
          <w:iCs/>
          <w:sz w:val="24"/>
          <w:szCs w:val="24"/>
        </w:rPr>
        <w:t>04</w:t>
      </w:r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>năm</w:t>
      </w:r>
      <w:proofErr w:type="spellEnd"/>
      <w:r w:rsidRPr="00E82F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</w:t>
      </w:r>
      <w:r w:rsidR="0027668B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2</w:t>
      </w:r>
      <w:r w:rsidR="00A8061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tbl>
      <w:tblPr>
        <w:tblpPr w:leftFromText="180" w:rightFromText="180" w:vertAnchor="text" w:horzAnchor="margin" w:tblpY="350"/>
        <w:tblW w:w="11115" w:type="dxa"/>
        <w:tblLook w:val="01E0" w:firstRow="1" w:lastRow="1" w:firstColumn="1" w:lastColumn="1" w:noHBand="0" w:noVBand="0"/>
      </w:tblPr>
      <w:tblGrid>
        <w:gridCol w:w="4521"/>
        <w:gridCol w:w="6594"/>
      </w:tblGrid>
      <w:tr w:rsidR="00E82FE8" w:rsidRPr="00E82FE8" w14:paraId="48754F88" w14:textId="77777777" w:rsidTr="000443C2">
        <w:trPr>
          <w:trHeight w:val="155"/>
        </w:trPr>
        <w:tc>
          <w:tcPr>
            <w:tcW w:w="4521" w:type="dxa"/>
            <w:shd w:val="clear" w:color="auto" w:fill="auto"/>
          </w:tcPr>
          <w:p w14:paraId="108C0C5F" w14:textId="26FD4A47" w:rsidR="007213CC" w:rsidRPr="00E82FE8" w:rsidRDefault="008905A5" w:rsidP="000A6D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right="-11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594" w:type="dxa"/>
            <w:shd w:val="clear" w:color="auto" w:fill="auto"/>
          </w:tcPr>
          <w:p w14:paraId="618EC783" w14:textId="4B750925" w:rsidR="002F0A62" w:rsidRPr="0027668B" w:rsidRDefault="002F0A62" w:rsidP="000A6D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82F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GIẢNG VIÊN </w:t>
            </w:r>
            <w:r w:rsidR="002766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HƯỚNG DẪN</w:t>
            </w:r>
          </w:p>
          <w:p w14:paraId="22C43C67" w14:textId="0CD466D3" w:rsidR="008905A5" w:rsidRDefault="002F0A62" w:rsidP="00E703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(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ký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và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ghi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rõ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họ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tên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)</w:t>
            </w:r>
          </w:p>
          <w:p w14:paraId="4B79562A" w14:textId="08EB54DD" w:rsidR="00E703AD" w:rsidRDefault="00E703AD" w:rsidP="00E703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14:paraId="47236053" w14:textId="33333947" w:rsidR="00E703AD" w:rsidRDefault="00E703AD" w:rsidP="00E703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14:paraId="4F292C90" w14:textId="77777777" w:rsidR="00E703AD" w:rsidRPr="00E703AD" w:rsidRDefault="00E703AD" w:rsidP="00E703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14:paraId="1472F433" w14:textId="77777777" w:rsidR="00813FFC" w:rsidRPr="00E82FE8" w:rsidRDefault="00813FFC" w:rsidP="000A6D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67C33FD9" w14:textId="30413999" w:rsidR="008905A5" w:rsidRPr="00E82FE8" w:rsidRDefault="008905A5" w:rsidP="000A6DAD">
            <w:pPr>
              <w:tabs>
                <w:tab w:val="left" w:pos="342"/>
                <w:tab w:val="center" w:pos="5044"/>
                <w:tab w:val="right" w:pos="10089"/>
              </w:tabs>
              <w:spacing w:after="0" w:line="276" w:lineRule="auto"/>
              <w:ind w:left="468" w:hanging="468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E82FE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ThS</w:t>
            </w:r>
            <w:proofErr w:type="spellEnd"/>
            <w:r w:rsidRPr="00E82FE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. Đồng Thị Tuyền</w:t>
            </w:r>
          </w:p>
        </w:tc>
      </w:tr>
    </w:tbl>
    <w:p w14:paraId="5778FD3B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7979EB1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EAFD978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B36C362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F26AEF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4FD0EB2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B297B2A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166AC16" w14:textId="790498A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0614384" w14:textId="6E67FABD" w:rsidR="0040163E" w:rsidRPr="00E82FE8" w:rsidRDefault="0040163E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60B120F" w14:textId="11C0846C" w:rsidR="0040163E" w:rsidRPr="00E82FE8" w:rsidRDefault="0040163E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8BF26EF" w14:textId="77777777" w:rsidR="007213CC" w:rsidRPr="00E82FE8" w:rsidRDefault="007213CC" w:rsidP="000A6DAD">
      <w:pPr>
        <w:tabs>
          <w:tab w:val="left" w:pos="342"/>
          <w:tab w:val="center" w:pos="5044"/>
          <w:tab w:val="right" w:pos="10089"/>
        </w:tabs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8458627" w14:textId="77777777" w:rsidR="007213CC" w:rsidRPr="00E82FE8" w:rsidRDefault="007213CC" w:rsidP="000A6DAD">
      <w:pPr>
        <w:spacing w:after="0" w:line="276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7213CC" w:rsidRPr="00E82FE8" w:rsidSect="00F91E1D">
      <w:headerReference w:type="default" r:id="rId8"/>
      <w:footerReference w:type="default" r:id="rId9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47C4" w14:textId="77777777" w:rsidR="0017722B" w:rsidRDefault="0017722B">
      <w:pPr>
        <w:spacing w:after="0" w:line="240" w:lineRule="auto"/>
      </w:pPr>
      <w:r>
        <w:separator/>
      </w:r>
    </w:p>
  </w:endnote>
  <w:endnote w:type="continuationSeparator" w:id="0">
    <w:p w14:paraId="026AF0EE" w14:textId="77777777" w:rsidR="0017722B" w:rsidRDefault="0017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329950"/>
      <w:docPartObj>
        <w:docPartGallery w:val="Page Numbers (Bottom of Page)"/>
        <w:docPartUnique/>
      </w:docPartObj>
    </w:sdtPr>
    <w:sdtEndPr/>
    <w:sdtContent>
      <w:p w14:paraId="3C797A56" w14:textId="73E50194" w:rsidR="00E24AB5" w:rsidRDefault="00E24AB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4F9" w:rsidRPr="007C44F9">
          <w:rPr>
            <w:noProof/>
            <w:lang w:val="vi-VN"/>
          </w:rPr>
          <w:t>5</w:t>
        </w:r>
        <w:r>
          <w:fldChar w:fldCharType="end"/>
        </w:r>
      </w:p>
    </w:sdtContent>
  </w:sdt>
  <w:p w14:paraId="27DE3854" w14:textId="77777777" w:rsidR="000443C2" w:rsidRDefault="000443C2" w:rsidP="000443C2">
    <w:pPr>
      <w:pStyle w:val="Chntrang"/>
      <w:tabs>
        <w:tab w:val="clear" w:pos="4680"/>
        <w:tab w:val="clear" w:pos="9360"/>
      </w:tabs>
      <w:ind w:left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0FB4" w14:textId="77777777" w:rsidR="0017722B" w:rsidRDefault="0017722B">
      <w:pPr>
        <w:spacing w:after="0" w:line="240" w:lineRule="auto"/>
      </w:pPr>
      <w:r>
        <w:separator/>
      </w:r>
    </w:p>
  </w:footnote>
  <w:footnote w:type="continuationSeparator" w:id="0">
    <w:p w14:paraId="6901B285" w14:textId="77777777" w:rsidR="0017722B" w:rsidRDefault="0017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2523" w14:textId="557B8A27" w:rsidR="000443C2" w:rsidRPr="009D6DA5" w:rsidRDefault="000443C2" w:rsidP="000443C2">
    <w:pPr>
      <w:pStyle w:val="utrang"/>
      <w:jc w:val="right"/>
      <w:rPr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848"/>
    <w:multiLevelType w:val="hybridMultilevel"/>
    <w:tmpl w:val="E4BE0D32"/>
    <w:lvl w:ilvl="0" w:tplc="8F3463F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C7075"/>
    <w:multiLevelType w:val="hybridMultilevel"/>
    <w:tmpl w:val="552CF746"/>
    <w:lvl w:ilvl="0" w:tplc="9E42B69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B66577D"/>
    <w:multiLevelType w:val="hybridMultilevel"/>
    <w:tmpl w:val="A5AAF316"/>
    <w:lvl w:ilvl="0" w:tplc="A4DC03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21703">
    <w:abstractNumId w:val="0"/>
  </w:num>
  <w:num w:numId="2" w16cid:durableId="485391925">
    <w:abstractNumId w:val="2"/>
  </w:num>
  <w:num w:numId="3" w16cid:durableId="154679839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C"/>
    <w:rsid w:val="0001434A"/>
    <w:rsid w:val="00015AED"/>
    <w:rsid w:val="00017B09"/>
    <w:rsid w:val="00023F65"/>
    <w:rsid w:val="000443C2"/>
    <w:rsid w:val="00062F4C"/>
    <w:rsid w:val="00063091"/>
    <w:rsid w:val="000672F2"/>
    <w:rsid w:val="00075094"/>
    <w:rsid w:val="0008737F"/>
    <w:rsid w:val="00093BC6"/>
    <w:rsid w:val="0009489F"/>
    <w:rsid w:val="000A3BEF"/>
    <w:rsid w:val="000A6DAD"/>
    <w:rsid w:val="000B2E31"/>
    <w:rsid w:val="000C2D28"/>
    <w:rsid w:val="000C5439"/>
    <w:rsid w:val="000C6F23"/>
    <w:rsid w:val="000C7D64"/>
    <w:rsid w:val="000D2724"/>
    <w:rsid w:val="000D2DBB"/>
    <w:rsid w:val="000D4F58"/>
    <w:rsid w:val="000E4D5D"/>
    <w:rsid w:val="000E62C1"/>
    <w:rsid w:val="000E670B"/>
    <w:rsid w:val="000F0646"/>
    <w:rsid w:val="000F345C"/>
    <w:rsid w:val="00106FA4"/>
    <w:rsid w:val="001144F1"/>
    <w:rsid w:val="00120593"/>
    <w:rsid w:val="00123FFA"/>
    <w:rsid w:val="00127042"/>
    <w:rsid w:val="0013036D"/>
    <w:rsid w:val="00134EB3"/>
    <w:rsid w:val="00137D23"/>
    <w:rsid w:val="00143E2F"/>
    <w:rsid w:val="00145E5D"/>
    <w:rsid w:val="00167E6C"/>
    <w:rsid w:val="001710E7"/>
    <w:rsid w:val="0017722B"/>
    <w:rsid w:val="00183762"/>
    <w:rsid w:val="00192B9C"/>
    <w:rsid w:val="001A1DA4"/>
    <w:rsid w:val="001A6215"/>
    <w:rsid w:val="001B5D51"/>
    <w:rsid w:val="001B66A2"/>
    <w:rsid w:val="001C3E4E"/>
    <w:rsid w:val="001C7EB6"/>
    <w:rsid w:val="001D4779"/>
    <w:rsid w:val="001D73E7"/>
    <w:rsid w:val="001E09D4"/>
    <w:rsid w:val="001F488B"/>
    <w:rsid w:val="00205A82"/>
    <w:rsid w:val="00214CC0"/>
    <w:rsid w:val="00215006"/>
    <w:rsid w:val="00222C4A"/>
    <w:rsid w:val="002276D0"/>
    <w:rsid w:val="00230322"/>
    <w:rsid w:val="00235BD2"/>
    <w:rsid w:val="002379B0"/>
    <w:rsid w:val="00237E41"/>
    <w:rsid w:val="00242454"/>
    <w:rsid w:val="002453CD"/>
    <w:rsid w:val="00254051"/>
    <w:rsid w:val="00273883"/>
    <w:rsid w:val="00275F2E"/>
    <w:rsid w:val="0027668B"/>
    <w:rsid w:val="002773D0"/>
    <w:rsid w:val="00281380"/>
    <w:rsid w:val="00294010"/>
    <w:rsid w:val="002950E1"/>
    <w:rsid w:val="002B2F9E"/>
    <w:rsid w:val="002B304E"/>
    <w:rsid w:val="002C0989"/>
    <w:rsid w:val="002C16A0"/>
    <w:rsid w:val="002C79D1"/>
    <w:rsid w:val="002E6A89"/>
    <w:rsid w:val="002F0A62"/>
    <w:rsid w:val="002F4E9B"/>
    <w:rsid w:val="002F5DD1"/>
    <w:rsid w:val="00300AE8"/>
    <w:rsid w:val="0032071C"/>
    <w:rsid w:val="00323552"/>
    <w:rsid w:val="0032694D"/>
    <w:rsid w:val="00333175"/>
    <w:rsid w:val="0033343B"/>
    <w:rsid w:val="00335B08"/>
    <w:rsid w:val="00351E3E"/>
    <w:rsid w:val="003522C5"/>
    <w:rsid w:val="00377C22"/>
    <w:rsid w:val="00383463"/>
    <w:rsid w:val="00387B79"/>
    <w:rsid w:val="00393A23"/>
    <w:rsid w:val="00396779"/>
    <w:rsid w:val="003A0D6B"/>
    <w:rsid w:val="003A1672"/>
    <w:rsid w:val="003B7FAB"/>
    <w:rsid w:val="003C12F7"/>
    <w:rsid w:val="003C221E"/>
    <w:rsid w:val="003C23EE"/>
    <w:rsid w:val="003C50C8"/>
    <w:rsid w:val="003C7E73"/>
    <w:rsid w:val="003E3C2D"/>
    <w:rsid w:val="003F3810"/>
    <w:rsid w:val="003F3CF9"/>
    <w:rsid w:val="003F3E5B"/>
    <w:rsid w:val="003F470A"/>
    <w:rsid w:val="0040163E"/>
    <w:rsid w:val="004024F0"/>
    <w:rsid w:val="004120D8"/>
    <w:rsid w:val="004140F6"/>
    <w:rsid w:val="0041734C"/>
    <w:rsid w:val="004238A5"/>
    <w:rsid w:val="00431ADC"/>
    <w:rsid w:val="004328BF"/>
    <w:rsid w:val="00433D25"/>
    <w:rsid w:val="00435ABD"/>
    <w:rsid w:val="004401A2"/>
    <w:rsid w:val="00443909"/>
    <w:rsid w:val="004606DE"/>
    <w:rsid w:val="00472D87"/>
    <w:rsid w:val="00475A79"/>
    <w:rsid w:val="00476909"/>
    <w:rsid w:val="00477AC2"/>
    <w:rsid w:val="00481CE6"/>
    <w:rsid w:val="0048315F"/>
    <w:rsid w:val="0049758B"/>
    <w:rsid w:val="004A1444"/>
    <w:rsid w:val="004A16D8"/>
    <w:rsid w:val="004A5707"/>
    <w:rsid w:val="004A5E52"/>
    <w:rsid w:val="004B100B"/>
    <w:rsid w:val="004B38D1"/>
    <w:rsid w:val="004B75D5"/>
    <w:rsid w:val="004B7795"/>
    <w:rsid w:val="004D0A49"/>
    <w:rsid w:val="004D4465"/>
    <w:rsid w:val="004E19B3"/>
    <w:rsid w:val="004E23AB"/>
    <w:rsid w:val="004E2694"/>
    <w:rsid w:val="004F2CEA"/>
    <w:rsid w:val="005016B2"/>
    <w:rsid w:val="00501DBC"/>
    <w:rsid w:val="00516A11"/>
    <w:rsid w:val="0052044B"/>
    <w:rsid w:val="005207E8"/>
    <w:rsid w:val="0052324C"/>
    <w:rsid w:val="00525EDA"/>
    <w:rsid w:val="00537DF4"/>
    <w:rsid w:val="00550F7F"/>
    <w:rsid w:val="005517FB"/>
    <w:rsid w:val="00560140"/>
    <w:rsid w:val="00561394"/>
    <w:rsid w:val="00562439"/>
    <w:rsid w:val="0056243B"/>
    <w:rsid w:val="00565DA0"/>
    <w:rsid w:val="00575A37"/>
    <w:rsid w:val="00594075"/>
    <w:rsid w:val="005A3000"/>
    <w:rsid w:val="005A3017"/>
    <w:rsid w:val="005B05D2"/>
    <w:rsid w:val="005B0B9F"/>
    <w:rsid w:val="005B10AC"/>
    <w:rsid w:val="005C531B"/>
    <w:rsid w:val="005C7731"/>
    <w:rsid w:val="005E0BAC"/>
    <w:rsid w:val="005E72DC"/>
    <w:rsid w:val="005F15EC"/>
    <w:rsid w:val="006000BC"/>
    <w:rsid w:val="00602536"/>
    <w:rsid w:val="00633501"/>
    <w:rsid w:val="00635395"/>
    <w:rsid w:val="00635BE1"/>
    <w:rsid w:val="0063678C"/>
    <w:rsid w:val="006379BC"/>
    <w:rsid w:val="006468AB"/>
    <w:rsid w:val="006473A7"/>
    <w:rsid w:val="0065074A"/>
    <w:rsid w:val="00650AA1"/>
    <w:rsid w:val="00671C35"/>
    <w:rsid w:val="00682F6B"/>
    <w:rsid w:val="00683987"/>
    <w:rsid w:val="00695FA1"/>
    <w:rsid w:val="00696AE0"/>
    <w:rsid w:val="006B1606"/>
    <w:rsid w:val="006B233B"/>
    <w:rsid w:val="006C2BDA"/>
    <w:rsid w:val="006C4EB1"/>
    <w:rsid w:val="006C4ED8"/>
    <w:rsid w:val="006D6DE7"/>
    <w:rsid w:val="006F39CF"/>
    <w:rsid w:val="006F5581"/>
    <w:rsid w:val="0070375F"/>
    <w:rsid w:val="007213CC"/>
    <w:rsid w:val="0073192B"/>
    <w:rsid w:val="00737E64"/>
    <w:rsid w:val="00745080"/>
    <w:rsid w:val="007509F2"/>
    <w:rsid w:val="00752D8F"/>
    <w:rsid w:val="00756774"/>
    <w:rsid w:val="007678A4"/>
    <w:rsid w:val="0077206E"/>
    <w:rsid w:val="00777407"/>
    <w:rsid w:val="007913D1"/>
    <w:rsid w:val="00792EA6"/>
    <w:rsid w:val="007937C4"/>
    <w:rsid w:val="00796B30"/>
    <w:rsid w:val="007A1942"/>
    <w:rsid w:val="007A5600"/>
    <w:rsid w:val="007A7335"/>
    <w:rsid w:val="007B5375"/>
    <w:rsid w:val="007B6E5E"/>
    <w:rsid w:val="007C19BE"/>
    <w:rsid w:val="007C1FA3"/>
    <w:rsid w:val="007C44F9"/>
    <w:rsid w:val="007C73B7"/>
    <w:rsid w:val="007D4067"/>
    <w:rsid w:val="007D6DE4"/>
    <w:rsid w:val="007E1500"/>
    <w:rsid w:val="007E2D40"/>
    <w:rsid w:val="007E67BE"/>
    <w:rsid w:val="007F098E"/>
    <w:rsid w:val="007F2F42"/>
    <w:rsid w:val="007F753F"/>
    <w:rsid w:val="008021F7"/>
    <w:rsid w:val="00813FFC"/>
    <w:rsid w:val="0081548B"/>
    <w:rsid w:val="00824047"/>
    <w:rsid w:val="00827905"/>
    <w:rsid w:val="008316F2"/>
    <w:rsid w:val="00835740"/>
    <w:rsid w:val="00847E7F"/>
    <w:rsid w:val="00851A91"/>
    <w:rsid w:val="00860A95"/>
    <w:rsid w:val="00865C27"/>
    <w:rsid w:val="0087091A"/>
    <w:rsid w:val="0087345F"/>
    <w:rsid w:val="00877B74"/>
    <w:rsid w:val="008905A5"/>
    <w:rsid w:val="00894969"/>
    <w:rsid w:val="008A3152"/>
    <w:rsid w:val="008A3483"/>
    <w:rsid w:val="008B1EC0"/>
    <w:rsid w:val="008B22A6"/>
    <w:rsid w:val="008B76D8"/>
    <w:rsid w:val="008C3B6E"/>
    <w:rsid w:val="008D065B"/>
    <w:rsid w:val="008D1453"/>
    <w:rsid w:val="008D184F"/>
    <w:rsid w:val="008F50CF"/>
    <w:rsid w:val="008F619F"/>
    <w:rsid w:val="00901804"/>
    <w:rsid w:val="009163CC"/>
    <w:rsid w:val="00921779"/>
    <w:rsid w:val="00924679"/>
    <w:rsid w:val="00925044"/>
    <w:rsid w:val="009301E1"/>
    <w:rsid w:val="00931A5A"/>
    <w:rsid w:val="00935D81"/>
    <w:rsid w:val="00941109"/>
    <w:rsid w:val="009557F6"/>
    <w:rsid w:val="0095624F"/>
    <w:rsid w:val="00960936"/>
    <w:rsid w:val="00963F8B"/>
    <w:rsid w:val="00982E6C"/>
    <w:rsid w:val="00985A8D"/>
    <w:rsid w:val="009874D1"/>
    <w:rsid w:val="009A57CF"/>
    <w:rsid w:val="009B0619"/>
    <w:rsid w:val="009B2BC4"/>
    <w:rsid w:val="009B4A8E"/>
    <w:rsid w:val="009C122D"/>
    <w:rsid w:val="009C1F10"/>
    <w:rsid w:val="009C7B94"/>
    <w:rsid w:val="009D3305"/>
    <w:rsid w:val="009D5948"/>
    <w:rsid w:val="009D6DA5"/>
    <w:rsid w:val="009F00B2"/>
    <w:rsid w:val="009F5E67"/>
    <w:rsid w:val="009F6380"/>
    <w:rsid w:val="00A0056D"/>
    <w:rsid w:val="00A11EDA"/>
    <w:rsid w:val="00A1257E"/>
    <w:rsid w:val="00A200F8"/>
    <w:rsid w:val="00A27303"/>
    <w:rsid w:val="00A36B7E"/>
    <w:rsid w:val="00A40037"/>
    <w:rsid w:val="00A437E3"/>
    <w:rsid w:val="00A50557"/>
    <w:rsid w:val="00A5126D"/>
    <w:rsid w:val="00A54AC8"/>
    <w:rsid w:val="00A70445"/>
    <w:rsid w:val="00A7233B"/>
    <w:rsid w:val="00A8061B"/>
    <w:rsid w:val="00A80AC7"/>
    <w:rsid w:val="00A817AA"/>
    <w:rsid w:val="00A81CAC"/>
    <w:rsid w:val="00A90DE8"/>
    <w:rsid w:val="00A95293"/>
    <w:rsid w:val="00AA2B96"/>
    <w:rsid w:val="00AC0C8D"/>
    <w:rsid w:val="00AC2268"/>
    <w:rsid w:val="00AC71BE"/>
    <w:rsid w:val="00AD4B0C"/>
    <w:rsid w:val="00AE3670"/>
    <w:rsid w:val="00AF10AE"/>
    <w:rsid w:val="00AF4F7F"/>
    <w:rsid w:val="00B035F4"/>
    <w:rsid w:val="00B03EC6"/>
    <w:rsid w:val="00B04C80"/>
    <w:rsid w:val="00B15C82"/>
    <w:rsid w:val="00B21493"/>
    <w:rsid w:val="00B31895"/>
    <w:rsid w:val="00B36276"/>
    <w:rsid w:val="00B37ED2"/>
    <w:rsid w:val="00B45CD6"/>
    <w:rsid w:val="00B47162"/>
    <w:rsid w:val="00B4773A"/>
    <w:rsid w:val="00B52FEB"/>
    <w:rsid w:val="00B53C43"/>
    <w:rsid w:val="00B71AAA"/>
    <w:rsid w:val="00B720F3"/>
    <w:rsid w:val="00B81BC5"/>
    <w:rsid w:val="00B85886"/>
    <w:rsid w:val="00B95DA1"/>
    <w:rsid w:val="00B97B1C"/>
    <w:rsid w:val="00BA1D00"/>
    <w:rsid w:val="00BA332F"/>
    <w:rsid w:val="00BA3919"/>
    <w:rsid w:val="00BA5395"/>
    <w:rsid w:val="00BB144F"/>
    <w:rsid w:val="00BB43D0"/>
    <w:rsid w:val="00BB46D2"/>
    <w:rsid w:val="00BF1273"/>
    <w:rsid w:val="00BF536B"/>
    <w:rsid w:val="00C01505"/>
    <w:rsid w:val="00C0196A"/>
    <w:rsid w:val="00C0276B"/>
    <w:rsid w:val="00C07BE7"/>
    <w:rsid w:val="00C15D4C"/>
    <w:rsid w:val="00C21270"/>
    <w:rsid w:val="00C22EE9"/>
    <w:rsid w:val="00C255C3"/>
    <w:rsid w:val="00C27726"/>
    <w:rsid w:val="00C27E50"/>
    <w:rsid w:val="00C312F0"/>
    <w:rsid w:val="00C37328"/>
    <w:rsid w:val="00C40DBE"/>
    <w:rsid w:val="00C41EA9"/>
    <w:rsid w:val="00C54386"/>
    <w:rsid w:val="00C554C6"/>
    <w:rsid w:val="00C65EB7"/>
    <w:rsid w:val="00C7242A"/>
    <w:rsid w:val="00C73BD5"/>
    <w:rsid w:val="00CA4D13"/>
    <w:rsid w:val="00CA5723"/>
    <w:rsid w:val="00CA58B0"/>
    <w:rsid w:val="00CB3305"/>
    <w:rsid w:val="00CB48A5"/>
    <w:rsid w:val="00CB5330"/>
    <w:rsid w:val="00CB62F5"/>
    <w:rsid w:val="00CB769D"/>
    <w:rsid w:val="00CC75A7"/>
    <w:rsid w:val="00CD7AB5"/>
    <w:rsid w:val="00CE161A"/>
    <w:rsid w:val="00CE62AD"/>
    <w:rsid w:val="00CF1876"/>
    <w:rsid w:val="00CF227A"/>
    <w:rsid w:val="00D008AF"/>
    <w:rsid w:val="00D0092F"/>
    <w:rsid w:val="00D01E56"/>
    <w:rsid w:val="00D13E33"/>
    <w:rsid w:val="00D14175"/>
    <w:rsid w:val="00D2183E"/>
    <w:rsid w:val="00D32992"/>
    <w:rsid w:val="00D33A87"/>
    <w:rsid w:val="00D42AF9"/>
    <w:rsid w:val="00D43822"/>
    <w:rsid w:val="00D814C2"/>
    <w:rsid w:val="00D85BB0"/>
    <w:rsid w:val="00D90191"/>
    <w:rsid w:val="00D9205D"/>
    <w:rsid w:val="00D93732"/>
    <w:rsid w:val="00DA2A79"/>
    <w:rsid w:val="00DA42AA"/>
    <w:rsid w:val="00DC0956"/>
    <w:rsid w:val="00DE1E50"/>
    <w:rsid w:val="00DE21CB"/>
    <w:rsid w:val="00DE70AB"/>
    <w:rsid w:val="00DF286E"/>
    <w:rsid w:val="00DF63E6"/>
    <w:rsid w:val="00DF76CD"/>
    <w:rsid w:val="00E059A7"/>
    <w:rsid w:val="00E10A51"/>
    <w:rsid w:val="00E13234"/>
    <w:rsid w:val="00E144A2"/>
    <w:rsid w:val="00E24AB5"/>
    <w:rsid w:val="00E2612C"/>
    <w:rsid w:val="00E31A92"/>
    <w:rsid w:val="00E425ED"/>
    <w:rsid w:val="00E61D71"/>
    <w:rsid w:val="00E703AD"/>
    <w:rsid w:val="00E709E5"/>
    <w:rsid w:val="00E813B4"/>
    <w:rsid w:val="00E82C75"/>
    <w:rsid w:val="00E82FE8"/>
    <w:rsid w:val="00E8329B"/>
    <w:rsid w:val="00E90546"/>
    <w:rsid w:val="00E93316"/>
    <w:rsid w:val="00E972B4"/>
    <w:rsid w:val="00EA1780"/>
    <w:rsid w:val="00EA24D1"/>
    <w:rsid w:val="00EB1207"/>
    <w:rsid w:val="00EB37BB"/>
    <w:rsid w:val="00EC76CC"/>
    <w:rsid w:val="00EE37A2"/>
    <w:rsid w:val="00EF3968"/>
    <w:rsid w:val="00F05A12"/>
    <w:rsid w:val="00F14708"/>
    <w:rsid w:val="00F14E5D"/>
    <w:rsid w:val="00F16318"/>
    <w:rsid w:val="00F36498"/>
    <w:rsid w:val="00F42DD3"/>
    <w:rsid w:val="00F4765C"/>
    <w:rsid w:val="00F525B0"/>
    <w:rsid w:val="00F566FB"/>
    <w:rsid w:val="00F6489F"/>
    <w:rsid w:val="00F67FAD"/>
    <w:rsid w:val="00F7022A"/>
    <w:rsid w:val="00F8575C"/>
    <w:rsid w:val="00F8657D"/>
    <w:rsid w:val="00F91E1D"/>
    <w:rsid w:val="00FA64A2"/>
    <w:rsid w:val="00FB38D8"/>
    <w:rsid w:val="00FC4114"/>
    <w:rsid w:val="00FC4968"/>
    <w:rsid w:val="00FE3F15"/>
    <w:rsid w:val="00FF22AA"/>
    <w:rsid w:val="00FF623F"/>
    <w:rsid w:val="00FF678B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A4BA90"/>
  <w15:docId w15:val="{33707E3D-E419-483C-ACF6-6ED75D7B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79D1"/>
  </w:style>
  <w:style w:type="paragraph" w:styleId="u1">
    <w:name w:val="heading 1"/>
    <w:basedOn w:val="Binhthng"/>
    <w:link w:val="u1Char"/>
    <w:uiPriority w:val="1"/>
    <w:qFormat/>
    <w:rsid w:val="001B66A2"/>
    <w:pPr>
      <w:widowControl w:val="0"/>
      <w:autoSpaceDE w:val="0"/>
      <w:autoSpaceDN w:val="0"/>
      <w:spacing w:after="0" w:line="240" w:lineRule="auto"/>
      <w:ind w:left="982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7213C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trangChar">
    <w:name w:val="Đầu trang Char"/>
    <w:basedOn w:val="Phngmcinhcuaoanvn"/>
    <w:link w:val="utrang"/>
    <w:rsid w:val="007213CC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rsid w:val="007213C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7213CC"/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9F00B2"/>
    <w:pPr>
      <w:ind w:left="720"/>
      <w:contextualSpacing/>
    </w:pPr>
  </w:style>
  <w:style w:type="table" w:styleId="LiBang">
    <w:name w:val="Table Grid"/>
    <w:basedOn w:val="BangThngthng"/>
    <w:uiPriority w:val="39"/>
    <w:rsid w:val="009D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rsid w:val="0081548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ang">
    <w:name w:val="page number"/>
    <w:basedOn w:val="Phngmcinhcuaoanvn"/>
    <w:rsid w:val="0027668B"/>
  </w:style>
  <w:style w:type="character" w:customStyle="1" w:styleId="u1Char">
    <w:name w:val="Đầu đề 1 Char"/>
    <w:basedOn w:val="Phngmcinhcuaoanvn"/>
    <w:link w:val="u1"/>
    <w:uiPriority w:val="1"/>
    <w:rsid w:val="001B66A2"/>
    <w:rPr>
      <w:rFonts w:ascii="Times New Roman" w:eastAsia="Times New Roman" w:hAnsi="Times New Roman" w:cs="Times New Roman"/>
      <w:b/>
      <w:bCs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81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23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0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05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66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35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6EA9-2D43-424A-8C62-5AE94EC0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Đồng</dc:creator>
  <cp:keywords/>
  <dc:description/>
  <cp:lastModifiedBy>Đồng Thị Tuyền</cp:lastModifiedBy>
  <cp:revision>2</cp:revision>
  <cp:lastPrinted>2021-09-19T01:28:00Z</cp:lastPrinted>
  <dcterms:created xsi:type="dcterms:W3CDTF">2022-04-26T07:27:00Z</dcterms:created>
  <dcterms:modified xsi:type="dcterms:W3CDTF">2022-04-26T07:27:00Z</dcterms:modified>
</cp:coreProperties>
</file>