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00" w:after="120"/>
        <w:jc w:val="center"/>
        <w:rPr>
          <w:sz w:val="48"/>
          <w:szCs w:val="48"/>
        </w:rPr>
      </w:pPr>
      <w:bookmarkStart w:id="0" w:name="_ro1wcr9rqxcx"/>
      <w:bookmarkEnd w:id="0"/>
      <w:r>
        <w:rPr>
          <w:sz w:val="48"/>
          <w:szCs w:val="48"/>
        </w:rPr>
        <w:t>Đề thi cuối kỳ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Môn : Lập trình C nâng cao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Thời gian: 90 phút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</w:rPr>
        <w:t xml:space="preserve">Bài 1. </w:t>
      </w:r>
      <w:r>
        <w:rPr/>
        <w:t>Cho một vector số nguyên A.</w:t>
      </w:r>
    </w:p>
    <w:p>
      <w:pPr>
        <w:pStyle w:val="Normal1"/>
        <w:spacing w:lineRule="auto" w:line="240"/>
        <w:rPr/>
      </w:pPr>
      <w:r>
        <w:rPr>
          <w:b/>
        </w:rPr>
        <w:t>Nhiệm vụ:</w:t>
      </w:r>
      <w:r>
        <w:rPr/>
        <w:t xml:space="preserve"> viết hàm nhận một vector số nguyên A làm tham số, tìm và in ra tần số xuất hiện của mỗi phần tử bên trong vector.</w:t>
      </w:r>
    </w:p>
    <w:p>
      <w:pPr>
        <w:pStyle w:val="Normal1"/>
        <w:spacing w:lineRule="auto" w:line="240"/>
        <w:ind w:left="720" w:hanging="0"/>
        <w:rPr/>
      </w:pPr>
      <w:r>
        <w:rPr/>
        <w:t>Ví dụ 1:</w:t>
      </w:r>
    </w:p>
    <w:tbl>
      <w:tblPr>
        <w:tblStyle w:val="Table1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 = {1, 2, 2, 3, 1, 4, 4, 5}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1 2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2 2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3 1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4 2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5 1</w:t>
            </w:r>
          </w:p>
        </w:tc>
      </w:tr>
    </w:tbl>
    <w:p>
      <w:pPr>
        <w:pStyle w:val="Normal1"/>
        <w:spacing w:lineRule="auto" w:line="240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 xml:space="preserve">Bài 2: </w:t>
      </w:r>
      <w:r>
        <w:rPr/>
        <w:t>Hoàn thiện bài tập lập trình sau:</w:t>
      </w:r>
    </w:p>
    <w:p>
      <w:pPr>
        <w:pStyle w:val="Normal1"/>
        <w:spacing w:lineRule="auto" w:line="240" w:before="0" w:after="0"/>
        <w:rPr/>
      </w:pPr>
      <w:r>
        <w:rPr>
          <w:b/>
        </w:rPr>
        <w:t>Phần 1.</w:t>
      </w:r>
      <w:r>
        <w:rPr/>
        <w:t xml:space="preserve"> Bạn hãy tạo 3 lớp </w:t>
      </w:r>
      <w:r>
        <w:rPr>
          <w:rFonts w:eastAsia="Courier New" w:cs="Courier New" w:ascii="Courier New" w:hAnsi="Courier New"/>
        </w:rPr>
        <w:t>People</w:t>
      </w:r>
      <w:r>
        <w:rPr/>
        <w:t xml:space="preserve">, </w:t>
      </w:r>
      <w:r>
        <w:rPr>
          <w:rFonts w:eastAsia="Courier New" w:cs="Courier New" w:ascii="Courier New" w:hAnsi="Courier New"/>
        </w:rPr>
        <w:t>Family</w:t>
      </w:r>
      <w:r>
        <w:rPr/>
        <w:t xml:space="preserve">, </w:t>
      </w:r>
      <w:r>
        <w:rPr>
          <w:rFonts w:eastAsia="Courier New" w:cs="Courier New" w:ascii="Courier New" w:hAnsi="Courier New"/>
        </w:rPr>
        <w:t>Group</w:t>
      </w:r>
      <w:r>
        <w:rPr/>
        <w:t xml:space="preserve"> với các thông tin như như phần giải thích bên dưới.</w:t>
      </w:r>
    </w:p>
    <w:p>
      <w:pPr>
        <w:pStyle w:val="Normal1"/>
        <w:spacing w:lineRule="auto" w:line="240" w:before="0" w:after="0"/>
        <w:rPr/>
      </w:pPr>
      <w:r>
        <w:rPr>
          <w:b/>
        </w:rPr>
        <w:t>Phần 2.</w:t>
      </w:r>
      <w:r>
        <w:rPr/>
        <w:t xml:space="preserve"> Viết hàm main để kiểm thử tính chính xác của chương trình.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ít nhất 4  đối tượng lớp People và tạo giá trị cho các đối tượng này thông qua các hàm tạo có tham số. Trong đó có ít nhất 3 đối tượng có job khác rỗng (có việc) và 1 đối tượng có string job là rỗng (thất nghiệp).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danh sách người vừa khởi tạo và các thông tin tương ứng.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các đối tượng Family; vector này chứa ít nhất 2 đối tượng Family sử dụng danh sách People ở trên. Mỗi đối tượng Family sẽ có ít nhất 2 người và có ít nhất 1 đối tượng Family có 1 người thất nghiệp.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danh sách hộ gia đình trong vector Family vừa tạo là người nghèo sử dụng kết quả trả về của phương thức tĩnh getPoorHousehold của lớp Family.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những người trong những hộ gia đình cùng họ trong danh sách đối tượng Family ở trên với họ là một giá trị nào đó được sử dụng làm tham số của phương thức findFamilySurename.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Tạo một đối tượng Group trong đó có ít nhất hai hộ gia đình.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nội dung của group thông qua phương thức display() của group.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số hộ gia đình trong group.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tuổi trung bình của group.</w:t>
      </w:r>
    </w:p>
    <w:p>
      <w:pPr>
        <w:pStyle w:val="Normal1"/>
        <w:numPr>
          <w:ilvl w:val="0"/>
          <w:numId w:val="4"/>
        </w:numPr>
        <w:spacing w:lineRule="auto" w:line="240" w:before="0" w:after="160"/>
        <w:ind w:left="720" w:hanging="360"/>
        <w:rPr/>
      </w:pPr>
      <w:r>
        <w:rPr/>
        <w:t>Hiển thị danh sách những người thất nghiệp trong group.</w:t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  <w:drawing>
          <wp:inline distT="0" distB="0" distL="0" distR="0">
            <wp:extent cx="4432300" cy="6845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rPr/>
      </w:pPr>
      <w:r>
        <w:rPr/>
        <w:t>Giải thích: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People: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name, age, job, id</w:t>
      </w:r>
      <w:r>
        <w:rPr/>
        <w:t xml:space="preserve"> lần lượt là các thuộc tính chỉ tên, tuổi, nghề nghiệp, mã định danh của mỗi người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People()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People(name: string, age: int, job: string, id: string)</w:t>
      </w:r>
      <w:r>
        <w:rPr/>
        <w:t xml:space="preserve"> là phương thức khởi tạo 4 tham số.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</w:t>
      </w:r>
      <w:r>
        <w:rPr>
          <w:rFonts w:eastAsia="Courier New" w:cs="Courier New" w:ascii="Courier New" w:hAnsi="Courier New"/>
        </w:rPr>
        <w:t>People</w:t>
      </w:r>
      <w:r>
        <w:rPr/>
        <w:t xml:space="preserve"> ra màn hình. Ví dụ ta có </w:t>
      </w:r>
      <w:r>
        <w:rPr>
          <w:rFonts w:eastAsia="Courier New" w:cs="Courier New" w:ascii="Courier New" w:hAnsi="Courier New"/>
        </w:rPr>
        <w:t>name = "Nguyen Minh Hieu", age = 20, job = "Dev", id =  "1"</w:t>
      </w:r>
      <w:r>
        <w:rPr/>
        <w:t xml:space="preserve"> thì sau khi gọi phương thức </w:t>
      </w:r>
      <w:r>
        <w:rPr>
          <w:rFonts w:eastAsia="Courier New" w:cs="Courier New" w:ascii="Courier New" w:hAnsi="Courier New"/>
        </w:rPr>
        <w:t>display()</w:t>
      </w:r>
      <w:r>
        <w:rPr/>
        <w:t xml:space="preserve"> màn hình hiển thị: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Name: Nguyen Minh Hieu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Age: 20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Job: Dev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Id: 1</w:t>
      </w:r>
    </w:p>
    <w:p>
      <w:pPr>
        <w:pStyle w:val="Normal1"/>
        <w:numPr>
          <w:ilvl w:val="0"/>
          <w:numId w:val="1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Family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Family</w:t>
      </w:r>
      <w:r>
        <w:rPr/>
        <w:t xml:space="preserve"> để quản lí các thành viên trong gia đình. Một </w:t>
      </w:r>
      <w:r>
        <w:rPr>
          <w:rFonts w:eastAsia="Courier New" w:cs="Courier New" w:ascii="Courier New" w:hAnsi="Courier New"/>
        </w:rPr>
        <w:t>Family</w:t>
      </w:r>
      <w:r>
        <w:rPr/>
        <w:t xml:space="preserve"> có nhiều </w:t>
      </w:r>
      <w:r>
        <w:rPr>
          <w:rFonts w:eastAsia="Courier New" w:cs="Courier New" w:ascii="Courier New" w:hAnsi="Courier New"/>
        </w:rPr>
        <w:t>People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nameF, status, add, p</w:t>
      </w:r>
      <w:r>
        <w:rPr/>
        <w:t xml:space="preserve"> lần lượt là các thuộc tính chỉ tên chủ hộ, thực trạng, địa chỉ, danh sách các thành viên của hộ gia đình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 xml:space="preserve">. Tên chủ hộ được lấy tên của người đầu tiên trong danh sách các thành viên, </w:t>
      </w:r>
      <w:r>
        <w:rPr>
          <w:rFonts w:eastAsia="Courier New" w:cs="Courier New" w:ascii="Courier New" w:hAnsi="Courier New"/>
        </w:rPr>
        <w:t>status</w:t>
      </w:r>
      <w:r>
        <w:rPr/>
        <w:t xml:space="preserve"> có các giá trị là </w:t>
      </w:r>
      <w:r>
        <w:rPr>
          <w:rFonts w:eastAsia="Courier New" w:cs="Courier New" w:ascii="Courier New" w:hAnsi="Courier New"/>
        </w:rPr>
        <w:t>poor, normal, rich</w:t>
      </w:r>
      <w:r>
        <w:rPr/>
        <w:t xml:space="preserve"> tương ứng với hộ nghèo, hộ bình dân, hộ người giàu.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Family()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Family(nameF: string, add: string, status: string, p: vector&lt;People&gt;)</w:t>
      </w:r>
      <w:r>
        <w:rPr/>
        <w:t xml:space="preserve"> là phương thức khởi tạo 4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hộ gia đình ra màn hình. Bạn tham khảo code mẫu bên dưới.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getPoorHousehold(fa: vector&lt;Family&gt;): static vector&lt;Family&gt;</w:t>
      </w:r>
      <w:r>
        <w:rPr/>
        <w:t xml:space="preserve"> là phương thức tĩnh đầu vào là danh sách các hộ ra đình và đầu ra là danh sách các hộ gia đình đang có </w:t>
      </w:r>
      <w:r>
        <w:rPr>
          <w:rFonts w:eastAsia="Courier New" w:cs="Courier New" w:ascii="Courier New" w:hAnsi="Courier New"/>
        </w:rPr>
        <w:t>status = "poor"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findFamilySurname(fa: vector&lt;Family&gt;,surename: string): static vector&lt;Family&gt;</w:t>
      </w:r>
      <w:r>
        <w:rPr/>
        <w:t xml:space="preserve"> là phương thức tĩnh đầu vào là danh sách các hộ gia đình và tên của chủ hộ bạn muốn tìm; đầu ra là một danh sách các hộ gia đình có tên chủ hộ giống với </w:t>
      </w:r>
      <w:r>
        <w:rPr>
          <w:rFonts w:eastAsia="Courier New" w:cs="Courier New" w:ascii="Courier New" w:hAnsi="Courier New"/>
        </w:rPr>
        <w:t>surename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Group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Group</w:t>
      </w:r>
      <w:r>
        <w:rPr/>
        <w:t xml:space="preserve"> dùng để quản lí các hộ gia đình.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có nhiều </w:t>
      </w:r>
      <w:r>
        <w:rPr>
          <w:rFonts w:eastAsia="Courier New" w:cs="Courier New" w:ascii="Courier New" w:hAnsi="Courier New"/>
        </w:rPr>
        <w:t>Family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nameGr, f</w:t>
      </w:r>
      <w:r>
        <w:rPr/>
        <w:t xml:space="preserve"> lần lượt là các thuộc tính chỉ tên phường và danh sách các hộ gia đình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Group()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Group(nameGr: string, f: vector&lt;Family&gt;)</w:t>
      </w:r>
      <w:r>
        <w:rPr/>
        <w:t xml:space="preserve"> là phương thức khởi tạo 2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getNumberFamily(): int</w:t>
      </w:r>
      <w:r>
        <w:rPr/>
        <w:t xml:space="preserve"> là phương thức trả về số hộ gia đình của một </w:t>
      </w:r>
      <w:r>
        <w:rPr>
          <w:rFonts w:eastAsia="Courier New" w:cs="Courier New" w:ascii="Courier New" w:hAnsi="Courier New"/>
        </w:rPr>
        <w:t>Group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avgAgeGroup(v: Group): static double</w:t>
      </w:r>
      <w:r>
        <w:rPr/>
        <w:t xml:space="preserve"> là phương thức tĩnh có đầu vào là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và đầu ra là độ tuổi trung bình của </w:t>
      </w:r>
      <w:r>
        <w:rPr>
          <w:rFonts w:eastAsia="Courier New" w:cs="Courier New" w:ascii="Courier New" w:hAnsi="Courier New"/>
        </w:rPr>
        <w:t>Group</w:t>
      </w:r>
      <w:r>
        <w:rPr/>
        <w:t xml:space="preserve"> đó.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getPeopleHaveNotJob(g: Group): static vector&lt;People&gt;</w:t>
      </w:r>
      <w:r>
        <w:rPr/>
        <w:t xml:space="preserve"> là phương thức tĩnh đầu vào là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đầu ra là một danh sách những người không có công ăn việc làm tức là </w:t>
      </w:r>
      <w:r>
        <w:rPr>
          <w:rFonts w:eastAsia="Courier New" w:cs="Courier New" w:ascii="Courier New" w:hAnsi="Courier New"/>
        </w:rPr>
        <w:t>Job = ""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/>
        <w:rPr/>
      </w:pPr>
      <w:r>
        <w:rPr/>
      </w:r>
    </w:p>
    <w:p>
      <w:pPr>
        <w:pStyle w:val="Heading1"/>
        <w:spacing w:lineRule="auto" w:line="240"/>
        <w:jc w:val="center"/>
        <w:rPr>
          <w:sz w:val="48"/>
          <w:szCs w:val="48"/>
        </w:rPr>
      </w:pPr>
      <w:r>
        <w:rPr>
          <w:sz w:val="48"/>
          <w:szCs w:val="48"/>
        </w:rPr>
      </w:r>
      <w:bookmarkStart w:id="1" w:name="_1s9qxe74mi1k"/>
      <w:bookmarkStart w:id="2" w:name="_1s9qxe74mi1k"/>
      <w:bookmarkEnd w:id="2"/>
      <w:r>
        <w:br w:type="page"/>
      </w:r>
    </w:p>
    <w:p>
      <w:pPr>
        <w:pStyle w:val="Heading1"/>
        <w:spacing w:lineRule="auto" w:line="240" w:before="400" w:after="120"/>
        <w:jc w:val="center"/>
        <w:rPr>
          <w:sz w:val="48"/>
          <w:szCs w:val="48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865</Words>
  <Characters>3281</Characters>
  <CharactersWithSpaces>4067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2023-05-22T23:18:10Z</dcterms:modified>
  <cp:revision>1</cp:revision>
  <dc:subject/>
  <dc:title/>
</cp:coreProperties>
</file>