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B92" w:rsidRDefault="001915BD" w:rsidP="001915BD">
      <w:pPr>
        <w:jc w:val="center"/>
        <w:rPr>
          <w:sz w:val="72"/>
          <w:szCs w:val="72"/>
        </w:rPr>
      </w:pPr>
      <w:r w:rsidRPr="001915BD">
        <w:rPr>
          <w:sz w:val="72"/>
          <w:szCs w:val="72"/>
        </w:rPr>
        <w:t>DynamoDB</w:t>
      </w:r>
    </w:p>
    <w:p w:rsidR="001915BD" w:rsidRDefault="001915BD" w:rsidP="001915BD">
      <w:pPr>
        <w:pStyle w:val="ListParagraph"/>
        <w:numPr>
          <w:ilvl w:val="0"/>
          <w:numId w:val="1"/>
        </w:numPr>
        <w:rPr>
          <w:sz w:val="28"/>
          <w:szCs w:val="28"/>
        </w:rPr>
      </w:pPr>
      <w:r>
        <w:rPr>
          <w:sz w:val="28"/>
          <w:szCs w:val="28"/>
        </w:rPr>
        <w:t>Cài đặt DynamoDB</w:t>
      </w:r>
    </w:p>
    <w:p w:rsidR="001915BD" w:rsidRPr="001915BD" w:rsidRDefault="001915BD" w:rsidP="001915BD">
      <w:pPr>
        <w:pStyle w:val="ListParagraph"/>
        <w:rPr>
          <w:sz w:val="28"/>
          <w:szCs w:val="28"/>
        </w:rPr>
      </w:pPr>
      <w:r>
        <w:rPr>
          <w:sz w:val="28"/>
          <w:szCs w:val="28"/>
        </w:rPr>
        <w:t>1.1 Tải một trong những phiên bản DynamoDB miễn phí bằng những link sau ở trang:</w:t>
      </w:r>
      <w:r w:rsidRPr="001915BD">
        <w:t xml:space="preserve"> </w:t>
      </w:r>
      <w:hyperlink r:id="rId5" w:history="1">
        <w:r>
          <w:rPr>
            <w:rStyle w:val="Hyperlink"/>
          </w:rPr>
          <w:t>https://docs.aws.amazon.com/amazondynamodb/latest/developerguide/DynamoDBLocal.DownloadingAndRunning.html</w:t>
        </w:r>
      </w:hyperlink>
    </w:p>
    <w:p w:rsidR="001915BD" w:rsidRDefault="001915BD" w:rsidP="001915BD">
      <w:pPr>
        <w:pStyle w:val="ListParagraph"/>
        <w:rPr>
          <w:sz w:val="28"/>
          <w:szCs w:val="28"/>
        </w:rPr>
      </w:pPr>
      <w:r>
        <w:rPr>
          <w:noProof/>
          <w:sz w:val="28"/>
          <w:szCs w:val="28"/>
        </w:rPr>
        <w:drawing>
          <wp:inline distT="0" distB="0" distL="0" distR="0">
            <wp:extent cx="5097780" cy="1798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780" cy="1798320"/>
                    </a:xfrm>
                    <a:prstGeom prst="rect">
                      <a:avLst/>
                    </a:prstGeom>
                    <a:noFill/>
                    <a:ln>
                      <a:noFill/>
                    </a:ln>
                  </pic:spPr>
                </pic:pic>
              </a:graphicData>
            </a:graphic>
          </wp:inline>
        </w:drawing>
      </w:r>
    </w:p>
    <w:p w:rsidR="001915BD" w:rsidRDefault="001915BD" w:rsidP="001915BD">
      <w:pPr>
        <w:pStyle w:val="ListParagraph"/>
        <w:rPr>
          <w:sz w:val="28"/>
          <w:szCs w:val="28"/>
        </w:rPr>
      </w:pPr>
      <w:r>
        <w:rPr>
          <w:sz w:val="28"/>
          <w:szCs w:val="28"/>
        </w:rPr>
        <w:t>*Note: để chạy được dynamoDB trên thiết bị, bạn bắt buộc phải có JRE(Java Runtime Enviroment version 6.x trở lên, DynamoDB không chạy được ở các phiên bản thấp hơn</w:t>
      </w:r>
    </w:p>
    <w:p w:rsidR="001915BD" w:rsidRDefault="001915BD" w:rsidP="001915BD">
      <w:pPr>
        <w:pStyle w:val="ListParagraph"/>
        <w:rPr>
          <w:sz w:val="28"/>
          <w:szCs w:val="28"/>
        </w:rPr>
      </w:pPr>
    </w:p>
    <w:p w:rsidR="001915BD" w:rsidRDefault="001915BD" w:rsidP="001915BD">
      <w:pPr>
        <w:pStyle w:val="ListParagraph"/>
        <w:numPr>
          <w:ilvl w:val="1"/>
          <w:numId w:val="1"/>
        </w:numPr>
        <w:rPr>
          <w:sz w:val="28"/>
          <w:szCs w:val="28"/>
        </w:rPr>
      </w:pPr>
      <w:r>
        <w:rPr>
          <w:sz w:val="28"/>
          <w:szCs w:val="28"/>
        </w:rPr>
        <w:t>Sau khi tải bản archive, giải nén và sao chép vào thư mục bạn chọn</w:t>
      </w:r>
    </w:p>
    <w:p w:rsidR="001915BD" w:rsidRDefault="001915BD" w:rsidP="001915BD">
      <w:pPr>
        <w:pStyle w:val="ListParagraph"/>
        <w:ind w:left="1140"/>
        <w:rPr>
          <w:sz w:val="28"/>
          <w:szCs w:val="28"/>
        </w:rPr>
      </w:pPr>
      <w:r>
        <w:rPr>
          <w:noProof/>
          <w:sz w:val="28"/>
          <w:szCs w:val="28"/>
        </w:rPr>
        <w:drawing>
          <wp:inline distT="0" distB="0" distL="0" distR="0">
            <wp:extent cx="4175760"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1767840"/>
                    </a:xfrm>
                    <a:prstGeom prst="rect">
                      <a:avLst/>
                    </a:prstGeom>
                    <a:noFill/>
                    <a:ln>
                      <a:noFill/>
                    </a:ln>
                  </pic:spPr>
                </pic:pic>
              </a:graphicData>
            </a:graphic>
          </wp:inline>
        </w:drawing>
      </w:r>
    </w:p>
    <w:p w:rsidR="001915BD" w:rsidRDefault="001915BD" w:rsidP="001915BD">
      <w:pPr>
        <w:pStyle w:val="ListParagraph"/>
        <w:ind w:left="1140"/>
        <w:rPr>
          <w:sz w:val="28"/>
          <w:szCs w:val="28"/>
        </w:rPr>
      </w:pPr>
    </w:p>
    <w:p w:rsidR="00481610" w:rsidRDefault="001915BD" w:rsidP="001915BD">
      <w:pPr>
        <w:pStyle w:val="ListParagraph"/>
        <w:numPr>
          <w:ilvl w:val="1"/>
          <w:numId w:val="1"/>
        </w:numPr>
        <w:rPr>
          <w:sz w:val="28"/>
          <w:szCs w:val="28"/>
        </w:rPr>
      </w:pPr>
      <w:r w:rsidRPr="001915BD">
        <w:rPr>
          <w:noProof/>
          <w:sz w:val="28"/>
          <w:szCs w:val="28"/>
        </w:rPr>
        <mc:AlternateContent>
          <mc:Choice Requires="wps">
            <w:drawing>
              <wp:anchor distT="45720" distB="45720" distL="114300" distR="114300" simplePos="0" relativeHeight="251659264" behindDoc="0" locked="0" layoutInCell="1" allowOverlap="1" wp14:anchorId="7E910E59" wp14:editId="1DE073F4">
                <wp:simplePos x="0" y="0"/>
                <wp:positionH relativeFrom="column">
                  <wp:posOffset>746760</wp:posOffset>
                </wp:positionH>
                <wp:positionV relativeFrom="paragraph">
                  <wp:posOffset>553720</wp:posOffset>
                </wp:positionV>
                <wp:extent cx="5516880" cy="1404620"/>
                <wp:effectExtent l="0" t="0" r="266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rsidR="001915BD" w:rsidRDefault="001915BD">
                            <w:r>
                              <w:rPr>
                                <w:rFonts w:ascii="Consolas" w:hAnsi="Consolas"/>
                                <w:color w:val="383A42"/>
                                <w:shd w:val="clear" w:color="auto" w:fill="FAFAFA"/>
                              </w:rPr>
                              <w:t>java -Djava.library.</w:t>
                            </w:r>
                            <w:r>
                              <w:rPr>
                                <w:rStyle w:val="hljs-builtin"/>
                                <w:rFonts w:ascii="Consolas" w:hAnsi="Consolas"/>
                                <w:color w:val="C18401"/>
                              </w:rPr>
                              <w:t>path</w:t>
                            </w:r>
                            <w:r>
                              <w:rPr>
                                <w:rFonts w:ascii="Consolas" w:hAnsi="Consolas"/>
                                <w:color w:val="383A42"/>
                                <w:shd w:val="clear" w:color="auto" w:fill="FAFAFA"/>
                              </w:rPr>
                              <w:t>=./DynamoDBLocal_lib -jar DynamoDBLocal.jar -sharedDb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910E59" id="_x0000_t202" coordsize="21600,21600" o:spt="202" path="m,l,21600r21600,l21600,xe">
                <v:stroke joinstyle="miter"/>
                <v:path gradientshapeok="t" o:connecttype="rect"/>
              </v:shapetype>
              <v:shape id="Text Box 2" o:spid="_x0000_s1026" type="#_x0000_t202" style="position:absolute;left:0;text-align:left;margin-left:58.8pt;margin-top:43.6pt;width:434.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H/JA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">
                <v:textbox style="mso-fit-shape-to-text:t">
                  <w:txbxContent>
                    <w:p w:rsidR="001915BD" w:rsidRDefault="001915BD">
                      <w:r>
                        <w:rPr>
                          <w:rFonts w:ascii="Consolas" w:hAnsi="Consolas"/>
                          <w:color w:val="383A42"/>
                          <w:shd w:val="clear" w:color="auto" w:fill="FAFAFA"/>
                        </w:rPr>
                        <w:t>java -Djava.library.</w:t>
                      </w:r>
                      <w:r>
                        <w:rPr>
                          <w:rStyle w:val="hljs-builtin"/>
                          <w:rFonts w:ascii="Consolas" w:hAnsi="Consolas"/>
                          <w:color w:val="C18401"/>
                        </w:rPr>
                        <w:t>path</w:t>
                      </w:r>
                      <w:r>
                        <w:rPr>
                          <w:rFonts w:ascii="Consolas" w:hAnsi="Consolas"/>
                          <w:color w:val="383A42"/>
                          <w:shd w:val="clear" w:color="auto" w:fill="FAFAFA"/>
                        </w:rPr>
                        <w:t>=./DynamoDBLocal_lib -jar DynamoDBLocal.jar -sharedDb</w:t>
                      </w:r>
                    </w:p>
                  </w:txbxContent>
                </v:textbox>
                <w10:wrap type="square"/>
              </v:shape>
            </w:pict>
          </mc:Fallback>
        </mc:AlternateContent>
      </w:r>
      <w:r>
        <w:rPr>
          <w:sz w:val="28"/>
          <w:szCs w:val="28"/>
        </w:rPr>
        <w:t>Để khởi động DynamoDB trên thiết bị, mở command promt window, điều hướng đến folder trên và nhập dòng command sau</w:t>
      </w:r>
    </w:p>
    <w:p w:rsidR="001915BD" w:rsidRDefault="00481610" w:rsidP="00481610">
      <w:pPr>
        <w:pStyle w:val="ListParagraph"/>
        <w:ind w:left="1140"/>
        <w:rPr>
          <w:sz w:val="28"/>
          <w:szCs w:val="28"/>
        </w:rPr>
      </w:pPr>
      <w:r>
        <w:rPr>
          <w:noProof/>
        </w:rPr>
        <w:lastRenderedPageBreak/>
        <w:drawing>
          <wp:inline distT="0" distB="0" distL="0" distR="0" wp14:anchorId="477A9652" wp14:editId="44E592A4">
            <wp:extent cx="4884420" cy="282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2827655"/>
                    </a:xfrm>
                    <a:prstGeom prst="rect">
                      <a:avLst/>
                    </a:prstGeom>
                    <a:noFill/>
                    <a:ln>
                      <a:noFill/>
                    </a:ln>
                  </pic:spPr>
                </pic:pic>
              </a:graphicData>
            </a:graphic>
          </wp:inline>
        </w:drawing>
      </w:r>
    </w:p>
    <w:p w:rsidR="00481610" w:rsidRDefault="00481610" w:rsidP="00481610">
      <w:pPr>
        <w:pStyle w:val="ListParagraph"/>
        <w:ind w:left="1140"/>
        <w:rPr>
          <w:sz w:val="28"/>
          <w:szCs w:val="28"/>
        </w:rPr>
      </w:pPr>
    </w:p>
    <w:p w:rsidR="00481610" w:rsidRDefault="00481610" w:rsidP="00481610">
      <w:pPr>
        <w:pStyle w:val="ListParagraph"/>
        <w:ind w:left="1140"/>
        <w:rPr>
          <w:sz w:val="28"/>
          <w:szCs w:val="28"/>
        </w:rPr>
      </w:pPr>
      <w:r w:rsidRPr="00481610">
        <w:rPr>
          <w:sz w:val="28"/>
          <w:szCs w:val="28"/>
        </w:rPr>
        <w:t>DynamoDB xử lý các yêu cầu đến cho đến khi bạn dừng nó. Để dừng DynamoDB, nhấn Ctrl + C tại dấu nhắc lệnh.</w:t>
      </w:r>
    </w:p>
    <w:p w:rsidR="00481610" w:rsidRDefault="00481610" w:rsidP="00481610">
      <w:pPr>
        <w:pStyle w:val="ListParagraph"/>
        <w:ind w:left="1140"/>
        <w:rPr>
          <w:sz w:val="28"/>
          <w:szCs w:val="28"/>
        </w:rPr>
      </w:pPr>
    </w:p>
    <w:p w:rsidR="00481610" w:rsidRDefault="00481610" w:rsidP="00481610">
      <w:pPr>
        <w:pStyle w:val="ListParagraph"/>
        <w:ind w:left="1140"/>
        <w:rPr>
          <w:sz w:val="28"/>
          <w:szCs w:val="28"/>
        </w:rPr>
      </w:pPr>
      <w:r>
        <w:rPr>
          <w:sz w:val="28"/>
          <w:szCs w:val="28"/>
        </w:rPr>
        <w:t xml:space="preserve">DynamoDB sử dụng cổng 8000 theo mặc định. </w:t>
      </w:r>
    </w:p>
    <w:p w:rsidR="00481610" w:rsidRPr="00481610" w:rsidRDefault="00481610" w:rsidP="00481610">
      <w:pPr>
        <w:pStyle w:val="ListParagraph"/>
        <w:ind w:left="1140"/>
        <w:rPr>
          <w:sz w:val="28"/>
          <w:szCs w:val="28"/>
        </w:rPr>
      </w:pPr>
    </w:p>
    <w:p w:rsidR="005900EB" w:rsidRDefault="00481610" w:rsidP="005900EB">
      <w:pPr>
        <w:pStyle w:val="ListParagraph"/>
        <w:numPr>
          <w:ilvl w:val="1"/>
          <w:numId w:val="1"/>
        </w:numPr>
        <w:rPr>
          <w:sz w:val="28"/>
          <w:szCs w:val="28"/>
        </w:rPr>
      </w:pPr>
      <w:r>
        <w:rPr>
          <w:sz w:val="28"/>
          <w:szCs w:val="28"/>
        </w:rPr>
        <w:t>Để access vào DynamoDB Shell, ta nhập localhost:8000/shell ở thanh tìm kiếm</w:t>
      </w:r>
      <w:r>
        <w:rPr>
          <w:noProof/>
          <w:sz w:val="28"/>
          <w:szCs w:val="28"/>
        </w:rPr>
        <w:drawing>
          <wp:inline distT="0" distB="0" distL="0" distR="0" wp14:anchorId="77430832" wp14:editId="619E5ECC">
            <wp:extent cx="5943600" cy="334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bookmarkStart w:id="0" w:name="_GoBack"/>
      <w:bookmarkEnd w:id="0"/>
    </w:p>
    <w:p w:rsidR="005900EB" w:rsidRDefault="005900EB" w:rsidP="005900EB">
      <w:pPr>
        <w:pStyle w:val="ListParagraph"/>
        <w:numPr>
          <w:ilvl w:val="0"/>
          <w:numId w:val="1"/>
        </w:numPr>
        <w:rPr>
          <w:sz w:val="28"/>
          <w:szCs w:val="28"/>
        </w:rPr>
      </w:pPr>
      <w:r>
        <w:rPr>
          <w:sz w:val="28"/>
          <w:szCs w:val="28"/>
        </w:rPr>
        <w:lastRenderedPageBreak/>
        <w:t>Deploy mô hình database cho ứng dụng quản lý cafe</w:t>
      </w:r>
    </w:p>
    <w:p w:rsidR="005900EB" w:rsidRDefault="005900EB" w:rsidP="005900EB">
      <w:pPr>
        <w:pStyle w:val="ListParagraph"/>
        <w:numPr>
          <w:ilvl w:val="0"/>
          <w:numId w:val="1"/>
        </w:numPr>
        <w:rPr>
          <w:sz w:val="28"/>
          <w:szCs w:val="28"/>
        </w:rPr>
      </w:pPr>
      <w:r>
        <w:rPr>
          <w:sz w:val="28"/>
          <w:szCs w:val="28"/>
        </w:rPr>
        <w:t>Chạy thực thi Queries</w:t>
      </w:r>
    </w:p>
    <w:p w:rsidR="005900EB" w:rsidRDefault="005900EB" w:rsidP="005900EB">
      <w:pPr>
        <w:pStyle w:val="ListParagraph"/>
        <w:numPr>
          <w:ilvl w:val="0"/>
          <w:numId w:val="1"/>
        </w:numPr>
        <w:rPr>
          <w:sz w:val="28"/>
          <w:szCs w:val="28"/>
        </w:rPr>
      </w:pPr>
      <w:r>
        <w:rPr>
          <w:sz w:val="28"/>
          <w:szCs w:val="28"/>
        </w:rPr>
        <w:t>Report ghi nhận kết quả</w:t>
      </w:r>
    </w:p>
    <w:p w:rsidR="005900EB" w:rsidRDefault="005900EB" w:rsidP="005900EB">
      <w:pPr>
        <w:pStyle w:val="ListParagraph"/>
        <w:numPr>
          <w:ilvl w:val="0"/>
          <w:numId w:val="1"/>
        </w:numPr>
        <w:rPr>
          <w:sz w:val="28"/>
          <w:szCs w:val="28"/>
        </w:rPr>
      </w:pPr>
      <w:r>
        <w:rPr>
          <w:sz w:val="28"/>
          <w:szCs w:val="28"/>
        </w:rPr>
        <w:t>Đánh giá ưu nhược</w:t>
      </w:r>
    </w:p>
    <w:p w:rsidR="005900EB" w:rsidRDefault="005900EB" w:rsidP="005900EB">
      <w:pPr>
        <w:pStyle w:val="ListParagraph"/>
        <w:numPr>
          <w:ilvl w:val="0"/>
          <w:numId w:val="1"/>
        </w:numPr>
        <w:rPr>
          <w:sz w:val="28"/>
          <w:szCs w:val="28"/>
        </w:rPr>
      </w:pPr>
      <w:r>
        <w:rPr>
          <w:sz w:val="28"/>
          <w:szCs w:val="28"/>
        </w:rPr>
        <w:t>Tính năng</w:t>
      </w:r>
    </w:p>
    <w:p w:rsidR="005900EB" w:rsidRDefault="005900EB" w:rsidP="005900EB">
      <w:pPr>
        <w:pStyle w:val="ListParagraph"/>
        <w:rPr>
          <w:rFonts w:ascii="Helvetica" w:hAnsi="Helvetica" w:cs="Helvetica"/>
          <w:color w:val="333333"/>
          <w:sz w:val="26"/>
          <w:szCs w:val="26"/>
        </w:rPr>
      </w:pPr>
      <w:r w:rsidRPr="005900EB">
        <w:rPr>
          <w:rFonts w:ascii="Helvetica" w:hAnsi="Helvetica" w:cs="Helvetica"/>
          <w:color w:val="333333"/>
          <w:sz w:val="26"/>
          <w:szCs w:val="26"/>
        </w:rPr>
        <w:t>Amazon DynamoDB là cơ sở dữ liệu NoSQL hỗ trợ mô hình dữ liệu khóa-giá trị và tài liệu, đồng thời cho phép nhà phát triển tạo các ứng dụng hiện đại không cần máy chủ. Những ứng dụng này có thể bắt đầu hoạt động trên quy mô nhỏ và toàn cầu để hỗ trợ các petabyte dữ liệu cũng như hàng triệu yêu cầu đọc và ghi mỗi giây. DynamoDB được thiết kế để chạy các ứng dụng hiệu năng cao trên quy mô Internet. Đó là các ứng dụng sẽ khiến cơ sở dữ liệu tương quan thông thường phải hoạt động quá mức.</w:t>
      </w:r>
    </w:p>
    <w:p w:rsidR="005900EB" w:rsidRDefault="005900EB" w:rsidP="005900EB">
      <w:pPr>
        <w:pStyle w:val="ListParagraph"/>
        <w:rPr>
          <w:rFonts w:ascii="Helvetica" w:hAnsi="Helvetica" w:cs="Helvetica"/>
          <w:color w:val="333333"/>
          <w:sz w:val="26"/>
          <w:szCs w:val="26"/>
        </w:rPr>
      </w:pPr>
    </w:p>
    <w:p w:rsidR="005900EB" w:rsidRDefault="005900EB" w:rsidP="005900EB">
      <w:pPr>
        <w:pStyle w:val="ListParagraph"/>
        <w:rPr>
          <w:rFonts w:ascii="Helvetica" w:hAnsi="Helvetica" w:cs="Helvetica"/>
          <w:color w:val="333333"/>
          <w:sz w:val="26"/>
          <w:szCs w:val="26"/>
        </w:rPr>
      </w:pPr>
      <w:r>
        <w:rPr>
          <w:rFonts w:ascii="Helvetica" w:hAnsi="Helvetica" w:cs="Helvetica"/>
          <w:color w:val="333333"/>
          <w:sz w:val="26"/>
          <w:szCs w:val="26"/>
        </w:rPr>
        <w:t>Tính năng mới</w:t>
      </w:r>
    </w:p>
    <w:p w:rsidR="005900EB" w:rsidRDefault="0010091B" w:rsidP="005900EB">
      <w:pPr>
        <w:pStyle w:val="ListParagraph"/>
        <w:rPr>
          <w:rFonts w:ascii="Helvetica" w:hAnsi="Helvetica" w:cs="Helvetica"/>
          <w:color w:val="333333"/>
          <w:sz w:val="26"/>
          <w:szCs w:val="26"/>
        </w:rPr>
      </w:pPr>
      <w:r>
        <w:rPr>
          <w:rFonts w:ascii="Helvetica" w:hAnsi="Helvetica" w:cs="Helvetica"/>
          <w:color w:val="333333"/>
          <w:sz w:val="26"/>
          <w:szCs w:val="26"/>
        </w:rPr>
        <w:t>+ Chế độ công suất theo yêu cầu</w:t>
      </w:r>
    </w:p>
    <w:p w:rsidR="0010091B" w:rsidRDefault="0010091B" w:rsidP="005900EB">
      <w:pPr>
        <w:pStyle w:val="ListParagraph"/>
        <w:rPr>
          <w:rFonts w:ascii="Helvetica" w:hAnsi="Helvetica" w:cs="Helvetica"/>
          <w:color w:val="333333"/>
          <w:sz w:val="26"/>
          <w:szCs w:val="26"/>
        </w:rPr>
      </w:pPr>
      <w:r>
        <w:rPr>
          <w:rFonts w:ascii="Helvetica" w:hAnsi="Helvetica" w:cs="Helvetica"/>
          <w:color w:val="333333"/>
          <w:sz w:val="26"/>
          <w:szCs w:val="26"/>
        </w:rPr>
        <w:t>+ Khả năng hỗ trợ tích hợp cho các thao tác ACID</w:t>
      </w:r>
    </w:p>
    <w:p w:rsidR="0010091B" w:rsidRDefault="0010091B" w:rsidP="005900EB">
      <w:pPr>
        <w:pStyle w:val="ListParagraph"/>
        <w:rPr>
          <w:rFonts w:ascii="Helvetica" w:hAnsi="Helvetica" w:cs="Helvetica"/>
          <w:color w:val="333333"/>
          <w:sz w:val="26"/>
          <w:szCs w:val="26"/>
        </w:rPr>
      </w:pPr>
      <w:r>
        <w:rPr>
          <w:rFonts w:ascii="Helvetica" w:hAnsi="Helvetica" w:cs="Helvetica"/>
          <w:color w:val="333333"/>
          <w:sz w:val="26"/>
          <w:szCs w:val="26"/>
        </w:rPr>
        <w:t>+ Tính năng sao lưu theo yêu cầu và khôi phục về thời điểm trước đó</w:t>
      </w:r>
    </w:p>
    <w:p w:rsidR="0010091B" w:rsidRDefault="0010091B" w:rsidP="005900EB">
      <w:pPr>
        <w:pStyle w:val="ListParagraph"/>
        <w:rPr>
          <w:rFonts w:ascii="Helvetica" w:hAnsi="Helvetica" w:cs="Helvetica"/>
          <w:color w:val="333333"/>
          <w:sz w:val="26"/>
          <w:szCs w:val="26"/>
        </w:rPr>
      </w:pPr>
      <w:r>
        <w:rPr>
          <w:rFonts w:ascii="Helvetica" w:hAnsi="Helvetica" w:cs="Helvetica"/>
          <w:color w:val="333333"/>
          <w:sz w:val="26"/>
          <w:szCs w:val="26"/>
        </w:rPr>
        <w:t>+ mã hóa ở trạng thái lưu trữ</w:t>
      </w:r>
    </w:p>
    <w:p w:rsidR="005900EB" w:rsidRPr="005900EB" w:rsidRDefault="005900EB" w:rsidP="005900EB">
      <w:pPr>
        <w:pStyle w:val="ListParagraph"/>
        <w:rPr>
          <w:sz w:val="26"/>
          <w:szCs w:val="26"/>
        </w:rPr>
      </w:pPr>
    </w:p>
    <w:p w:rsidR="005900EB" w:rsidRPr="005900EB" w:rsidRDefault="005900EB" w:rsidP="005900EB">
      <w:pPr>
        <w:ind w:left="360"/>
        <w:rPr>
          <w:sz w:val="28"/>
          <w:szCs w:val="28"/>
        </w:rPr>
      </w:pPr>
    </w:p>
    <w:p w:rsidR="00481610" w:rsidRPr="00481610" w:rsidRDefault="00481610" w:rsidP="00481610">
      <w:pPr>
        <w:ind w:left="720"/>
        <w:rPr>
          <w:sz w:val="28"/>
          <w:szCs w:val="28"/>
        </w:rPr>
      </w:pPr>
    </w:p>
    <w:p w:rsidR="00481610" w:rsidRDefault="00481610" w:rsidP="00481610">
      <w:pPr>
        <w:ind w:left="720"/>
        <w:rPr>
          <w:sz w:val="28"/>
          <w:szCs w:val="28"/>
        </w:rPr>
      </w:pPr>
    </w:p>
    <w:p w:rsidR="00481610" w:rsidRDefault="00481610" w:rsidP="00481610">
      <w:pPr>
        <w:ind w:left="720"/>
        <w:rPr>
          <w:sz w:val="28"/>
          <w:szCs w:val="28"/>
        </w:rPr>
      </w:pPr>
    </w:p>
    <w:p w:rsidR="00481610" w:rsidRPr="00481610" w:rsidRDefault="00481610" w:rsidP="00481610">
      <w:pPr>
        <w:ind w:left="720"/>
        <w:rPr>
          <w:sz w:val="28"/>
          <w:szCs w:val="28"/>
        </w:rPr>
      </w:pPr>
    </w:p>
    <w:p w:rsidR="00481610" w:rsidRDefault="00481610" w:rsidP="00481610">
      <w:pPr>
        <w:pStyle w:val="ListParagraph"/>
        <w:ind w:left="1140"/>
        <w:rPr>
          <w:sz w:val="28"/>
          <w:szCs w:val="28"/>
        </w:rPr>
      </w:pPr>
    </w:p>
    <w:p w:rsidR="001915BD" w:rsidRDefault="001915BD" w:rsidP="001915BD">
      <w:pPr>
        <w:pStyle w:val="ListParagraph"/>
        <w:ind w:left="1140"/>
        <w:rPr>
          <w:sz w:val="28"/>
          <w:szCs w:val="28"/>
        </w:rPr>
      </w:pPr>
    </w:p>
    <w:p w:rsidR="00481610" w:rsidRPr="00481610" w:rsidRDefault="00481610" w:rsidP="00481610">
      <w:pPr>
        <w:rPr>
          <w:sz w:val="28"/>
          <w:szCs w:val="28"/>
        </w:rPr>
      </w:pPr>
    </w:p>
    <w:p w:rsidR="00481610" w:rsidRDefault="00481610" w:rsidP="001915BD">
      <w:pPr>
        <w:pStyle w:val="ListParagraph"/>
        <w:ind w:left="1140"/>
        <w:rPr>
          <w:sz w:val="28"/>
          <w:szCs w:val="28"/>
        </w:rPr>
      </w:pPr>
    </w:p>
    <w:p w:rsidR="00481610" w:rsidRDefault="00481610" w:rsidP="00481610">
      <w:pPr>
        <w:rPr>
          <w:sz w:val="28"/>
          <w:szCs w:val="28"/>
        </w:rPr>
      </w:pPr>
    </w:p>
    <w:p w:rsidR="00481610" w:rsidRPr="00481610" w:rsidRDefault="00481610" w:rsidP="00481610">
      <w:pPr>
        <w:rPr>
          <w:sz w:val="28"/>
          <w:szCs w:val="28"/>
        </w:rPr>
      </w:pPr>
    </w:p>
    <w:p w:rsidR="001915BD" w:rsidRDefault="001915BD" w:rsidP="001915BD">
      <w:pPr>
        <w:pStyle w:val="ListParagraph"/>
        <w:ind w:left="1140"/>
        <w:rPr>
          <w:sz w:val="28"/>
          <w:szCs w:val="28"/>
        </w:rPr>
      </w:pPr>
    </w:p>
    <w:p w:rsidR="001915BD" w:rsidRDefault="001915BD" w:rsidP="001915BD">
      <w:pPr>
        <w:pStyle w:val="ListParagraph"/>
        <w:rPr>
          <w:sz w:val="28"/>
          <w:szCs w:val="28"/>
        </w:rPr>
      </w:pPr>
    </w:p>
    <w:p w:rsidR="001915BD" w:rsidRPr="001915BD" w:rsidRDefault="001915BD" w:rsidP="001915BD">
      <w:pPr>
        <w:pStyle w:val="ListParagraph"/>
        <w:rPr>
          <w:sz w:val="28"/>
          <w:szCs w:val="28"/>
        </w:rPr>
      </w:pPr>
    </w:p>
    <w:p w:rsidR="001915BD" w:rsidRDefault="001915BD"/>
    <w:sectPr w:rsidR="0019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65239"/>
    <w:multiLevelType w:val="multilevel"/>
    <w:tmpl w:val="B2F881F6"/>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BD"/>
    <w:rsid w:val="0010091B"/>
    <w:rsid w:val="001915BD"/>
    <w:rsid w:val="00481610"/>
    <w:rsid w:val="005900EB"/>
    <w:rsid w:val="009267BD"/>
    <w:rsid w:val="00D74632"/>
    <w:rsid w:val="00E1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397B"/>
  <w15:chartTrackingRefBased/>
  <w15:docId w15:val="{53140086-7515-4DA1-83AA-07AC9A3D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5BD"/>
    <w:pPr>
      <w:ind w:left="720"/>
      <w:contextualSpacing/>
    </w:pPr>
  </w:style>
  <w:style w:type="character" w:styleId="Hyperlink">
    <w:name w:val="Hyperlink"/>
    <w:basedOn w:val="DefaultParagraphFont"/>
    <w:uiPriority w:val="99"/>
    <w:semiHidden/>
    <w:unhideWhenUsed/>
    <w:rsid w:val="001915BD"/>
    <w:rPr>
      <w:color w:val="0000FF"/>
      <w:u w:val="single"/>
    </w:rPr>
  </w:style>
  <w:style w:type="character" w:customStyle="1" w:styleId="hljs-builtin">
    <w:name w:val="hljs-built_in"/>
    <w:basedOn w:val="DefaultParagraphFont"/>
    <w:rsid w:val="0019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7685">
      <w:bodyDiv w:val="1"/>
      <w:marLeft w:val="0"/>
      <w:marRight w:val="0"/>
      <w:marTop w:val="0"/>
      <w:marBottom w:val="0"/>
      <w:divBdr>
        <w:top w:val="none" w:sz="0" w:space="0" w:color="auto"/>
        <w:left w:val="none" w:sz="0" w:space="0" w:color="auto"/>
        <w:bottom w:val="none" w:sz="0" w:space="0" w:color="auto"/>
        <w:right w:val="none" w:sz="0" w:space="0" w:color="auto"/>
      </w:divBdr>
    </w:div>
    <w:div w:id="10711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aws.amazon.com/amazondynamodb/latest/developerguide/DynamoDBLocal.DownloadingAndRunn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Dang</dc:creator>
  <cp:keywords/>
  <dc:description/>
  <cp:lastModifiedBy>The Dang</cp:lastModifiedBy>
  <cp:revision>2</cp:revision>
  <dcterms:created xsi:type="dcterms:W3CDTF">2019-04-17T11:59:00Z</dcterms:created>
  <dcterms:modified xsi:type="dcterms:W3CDTF">2019-04-17T13:17:00Z</dcterms:modified>
</cp:coreProperties>
</file>