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86E9B">
      <w:r>
        <w:drawing>
          <wp:inline distT="0" distB="0" distL="114300" distR="114300">
            <wp:extent cx="5271135" cy="267843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64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2026-08-17T05:07:56Z</dcterms:created>
  <dc:creator>ASUS</dc:creator>
  <cp:lastModifiedBy>ASUS</cp:lastModifiedBy>
  <dcterms:modified xsi:type="dcterms:W3CDTF">2026-08-17T05:08:00Z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eyJoZGlkIjoiZTNhN2JiZGM4NWFiZDM1YzE4ZjFhMWFjMGU4OWY1MDUifQ==</vt:lpwstr>
  </property>
  <property fmtid="{D5CDD505-2E9C-101B-9397-08002B2CF9AE}" pid="4" name="ICV">
    <vt:lpwstr>C8FA367EABC54F9D8129A0143A1B56AB_12</vt:lpwstr>
  </property>
</Properties>
</file>