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05F3057" w:rsidR="00664CC7" w:rsidRPr="001A123B" w:rsidRDefault="00B96127">
      <w:pPr>
        <w:pStyle w:val="BodyText"/>
        <w:jc w:val="center"/>
        <w:rPr>
          <w:rFonts w:ascii="Arial" w:hAnsi="Arial" w:cs="Arial"/>
          <w:sz w:val="48"/>
        </w:rPr>
      </w:pPr>
      <w:r>
        <w:rPr>
          <w:rFonts w:ascii="Arial" w:hAnsi="Arial" w:cs="Arial"/>
          <w:sz w:val="48"/>
        </w:rPr>
        <w:t>Lab 03</w:t>
      </w:r>
    </w:p>
    <w:p w14:paraId="242C10D2" w14:textId="77777777" w:rsidR="009B41FB" w:rsidRDefault="009B41FB">
      <w:pPr>
        <w:pStyle w:val="BodyText"/>
        <w:jc w:val="center"/>
        <w:rPr>
          <w:rFonts w:ascii="Arial" w:hAnsi="Arial" w:cs="Arial"/>
          <w:sz w:val="48"/>
        </w:rPr>
      </w:pPr>
    </w:p>
    <w:p w14:paraId="1FF36342" w14:textId="192A40EE" w:rsidR="00664CC7" w:rsidRPr="002D0D0F" w:rsidRDefault="00B96127">
      <w:pPr>
        <w:pStyle w:val="BodyText"/>
        <w:jc w:val="center"/>
        <w:rPr>
          <w:rFonts w:ascii="Arial" w:hAnsi="Arial" w:cs="Arial"/>
          <w:sz w:val="32"/>
          <w:szCs w:val="32"/>
        </w:rPr>
      </w:pPr>
      <w:r>
        <w:rPr>
          <w:rFonts w:ascii="Arial" w:hAnsi="Arial" w:cs="Arial"/>
          <w:sz w:val="48"/>
        </w:rPr>
        <w:t>Nguyễn Đình Hồng Phong</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7588585D" w14:textId="2725AA7C" w:rsidR="00EB41CA" w:rsidRPr="002B7072" w:rsidRDefault="00EB41CA" w:rsidP="00B96127">
      <w:pPr>
        <w:spacing w:line="480" w:lineRule="auto"/>
        <w:rPr>
          <w:i/>
          <w:lang w:val="vi-VN"/>
        </w:rPr>
        <w:sectPr w:rsidR="00EB41CA" w:rsidRPr="002B7072" w:rsidSect="007D2F3B">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br w:type="page"/>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7B85F959" w14:textId="77777777" w:rsidR="0053205C" w:rsidRDefault="0053205C" w:rsidP="00145FD6">
      <w:pPr>
        <w:pStyle w:val="Heading2"/>
      </w:pPr>
      <w:bookmarkStart w:id="6" w:name="_Toc91452896"/>
      <w:r>
        <w:t>Objective</w:t>
      </w:r>
      <w:bookmarkEnd w:id="6"/>
    </w:p>
    <w:p w14:paraId="38959723" w14:textId="038B816B" w:rsidR="00B94D9F" w:rsidRPr="00B94D9F" w:rsidRDefault="00B94D9F" w:rsidP="00B94D9F">
      <w:pPr>
        <w:pStyle w:val="ListParagraph"/>
        <w:numPr>
          <w:ilvl w:val="0"/>
          <w:numId w:val="41"/>
        </w:numPr>
      </w:pPr>
      <w:r w:rsidRPr="00B94D9F">
        <w:t>AIMS Project is a desktop e-commerce software designed for round-the-clock operation, allowing new users to easily familiarize themselves</w:t>
      </w:r>
      <w:r>
        <w:t>.</w:t>
      </w:r>
    </w:p>
    <w:p w14:paraId="760B18D6" w14:textId="77777777" w:rsidR="00664CC7" w:rsidRDefault="006C5799" w:rsidP="00145FD6">
      <w:pPr>
        <w:pStyle w:val="Heading2"/>
      </w:pPr>
      <w:bookmarkStart w:id="7" w:name="_Toc91452897"/>
      <w:r>
        <w:t>Scope</w:t>
      </w:r>
      <w:bookmarkEnd w:id="7"/>
    </w:p>
    <w:p w14:paraId="0673B4E1" w14:textId="56578477" w:rsidR="00B74D00" w:rsidRPr="00F44D0E" w:rsidRDefault="00F44D0E" w:rsidP="00F44D0E">
      <w:pPr>
        <w:pStyle w:val="ListParagraph"/>
        <w:numPr>
          <w:ilvl w:val="0"/>
          <w:numId w:val="41"/>
        </w:numPr>
        <w:tabs>
          <w:tab w:val="left" w:pos="1520"/>
        </w:tabs>
        <w:rPr>
          <w:i/>
        </w:rPr>
      </w:pPr>
      <w:r w:rsidRPr="00F44D0E">
        <w:t>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hours.</w:t>
      </w:r>
    </w:p>
    <w:p w14:paraId="70723866" w14:textId="3B1E33D7" w:rsidR="00F44D0E" w:rsidRDefault="00F44D0E" w:rsidP="00F44D0E">
      <w:pPr>
        <w:pStyle w:val="ListParagraph"/>
        <w:numPr>
          <w:ilvl w:val="0"/>
          <w:numId w:val="41"/>
        </w:numPr>
        <w:tabs>
          <w:tab w:val="left" w:pos="1520"/>
        </w:tabs>
        <w:rPr>
          <w:iCs/>
        </w:rPr>
      </w:pPr>
      <w:r w:rsidRPr="00F44D0E">
        <w:rPr>
          <w:iCs/>
        </w:rPr>
        <w:t>Users can register to create an account for themselves, then log in to use the functions of the system. Users can log in using their system account, or log in using their Facebook account. Any user can update their personal information. When a user forgets their password, they can request the system to allow them to reset their password via a link with a token sent to the registered email.</w:t>
      </w:r>
    </w:p>
    <w:p w14:paraId="6EBB2A5A" w14:textId="2EB92A55" w:rsidR="00F44D0E" w:rsidRPr="00F44D0E" w:rsidRDefault="00F44D0E" w:rsidP="00F44D0E">
      <w:pPr>
        <w:pStyle w:val="ListParagraph"/>
        <w:numPr>
          <w:ilvl w:val="0"/>
          <w:numId w:val="41"/>
        </w:numPr>
        <w:tabs>
          <w:tab w:val="left" w:pos="1520"/>
        </w:tabs>
        <w:rPr>
          <w:iCs/>
        </w:rPr>
      </w:pPr>
      <w:r w:rsidRPr="00F44D0E">
        <w:rPr>
          <w:iCs/>
        </w:rPr>
        <w:t>The administrator can disable a user account, or require the user to change their password at a certain time or periodically. The administrator can assign user roles to users. A user can have multiple roles in the software. Each user role is set up to be able to use certain functions. Each function can be used by multiple user roles. Whenever a new function is added, the administrator needs to enter information about this function into the software for management. After a user successfully logs in, depending on the user roles they have, the software will automatically create a menu containing the functions that those user roles are allowed to use. Whenever the user selects a function on the menu, the interface corresponding to the function will be displayed.</w:t>
      </w:r>
    </w:p>
    <w:p w14:paraId="6BCF3777" w14:textId="7D9FBA90" w:rsidR="00664CC7" w:rsidRPr="00F44D0E" w:rsidRDefault="002713C0" w:rsidP="00F44D0E">
      <w:pPr>
        <w:pStyle w:val="Heading2"/>
      </w:pPr>
      <w:bookmarkStart w:id="8" w:name="_Toc91452898"/>
      <w:r>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54"/>
        <w:gridCol w:w="1563"/>
        <w:gridCol w:w="3533"/>
        <w:gridCol w:w="1200"/>
        <w:gridCol w:w="1670"/>
      </w:tblGrid>
      <w:tr w:rsidR="00FA0BCD" w:rsidRPr="000D1F67" w14:paraId="35773946" w14:textId="77777777" w:rsidTr="00B96127">
        <w:trPr>
          <w:tblHeader/>
        </w:trPr>
        <w:tc>
          <w:tcPr>
            <w:tcW w:w="654"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56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533"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200"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670"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B96127">
        <w:tc>
          <w:tcPr>
            <w:tcW w:w="654"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563"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60786104" w:rsidR="00F22945" w:rsidRPr="00F22945" w:rsidRDefault="00B96127" w:rsidP="000D1F67">
            <w:r>
              <w:t>CRUD</w:t>
            </w:r>
          </w:p>
        </w:tc>
        <w:tc>
          <w:tcPr>
            <w:tcW w:w="3533"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55B1419" w:rsidR="00F22945" w:rsidRPr="00F22945" w:rsidRDefault="00B96127" w:rsidP="000D1F67">
            <w:r>
              <w:t>The four primary operations on an object : Create, Read, Update, and Delete.</w:t>
            </w:r>
          </w:p>
        </w:tc>
        <w:tc>
          <w:tcPr>
            <w:tcW w:w="1200"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179F7A29" w:rsidR="00F22945" w:rsidRPr="00F22945" w:rsidRDefault="00F22945" w:rsidP="000D1F67"/>
        </w:tc>
        <w:tc>
          <w:tcPr>
            <w:tcW w:w="1670"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5C1E2DBE" w:rsidR="00F22945" w:rsidRPr="00F22945" w:rsidRDefault="00F22945" w:rsidP="000D1F67">
            <w:pPr>
              <w:rPr>
                <w:lang w:val="vi-VN"/>
              </w:rPr>
            </w:pPr>
          </w:p>
        </w:tc>
      </w:tr>
      <w:tr w:rsidR="00B96127" w:rsidRPr="00F22945" w14:paraId="5A984A18" w14:textId="77777777" w:rsidTr="00B96127">
        <w:tc>
          <w:tcPr>
            <w:tcW w:w="654" w:type="dxa"/>
            <w:tcBorders>
              <w:top w:val="single" w:sz="8" w:space="0" w:color="4472C4"/>
              <w:left w:val="single" w:sz="8" w:space="0" w:color="4472C4"/>
              <w:bottom w:val="single" w:sz="8" w:space="0" w:color="4472C4"/>
              <w:right w:val="single" w:sz="8" w:space="0" w:color="4472C4"/>
            </w:tcBorders>
            <w:shd w:val="clear" w:color="auto" w:fill="D0DBF0"/>
          </w:tcPr>
          <w:p w14:paraId="0733227A" w14:textId="1F5F6CC3" w:rsidR="00B96127" w:rsidRPr="00B96127" w:rsidRDefault="00B96127" w:rsidP="000D1F67">
            <w:r>
              <w:t>2</w:t>
            </w:r>
          </w:p>
        </w:tc>
        <w:tc>
          <w:tcPr>
            <w:tcW w:w="1563" w:type="dxa"/>
            <w:tcBorders>
              <w:top w:val="single" w:sz="8" w:space="0" w:color="4472C4"/>
              <w:left w:val="single" w:sz="8" w:space="0" w:color="4472C4"/>
              <w:bottom w:val="single" w:sz="8" w:space="0" w:color="4472C4"/>
              <w:right w:val="single" w:sz="8" w:space="0" w:color="4472C4"/>
            </w:tcBorders>
            <w:shd w:val="clear" w:color="auto" w:fill="D0DBF0"/>
          </w:tcPr>
          <w:p w14:paraId="4FBE5DE3" w14:textId="17AE4015" w:rsidR="00B96127" w:rsidRDefault="00B96127" w:rsidP="000D1F67">
            <w:r>
              <w:t>Administrator</w:t>
            </w:r>
          </w:p>
        </w:tc>
        <w:tc>
          <w:tcPr>
            <w:tcW w:w="3533" w:type="dxa"/>
            <w:tcBorders>
              <w:top w:val="single" w:sz="8" w:space="0" w:color="4472C4"/>
              <w:left w:val="single" w:sz="8" w:space="0" w:color="4472C4"/>
              <w:bottom w:val="single" w:sz="8" w:space="0" w:color="4472C4"/>
              <w:right w:val="single" w:sz="8" w:space="0" w:color="4472C4"/>
            </w:tcBorders>
            <w:shd w:val="clear" w:color="auto" w:fill="D0DBF0"/>
          </w:tcPr>
          <w:p w14:paraId="5524B6D0" w14:textId="6A729615" w:rsidR="00B96127" w:rsidRDefault="00B96127" w:rsidP="000D1F67">
            <w:r>
              <w:t>A team of individuals tasked with management responsibilities.</w:t>
            </w:r>
          </w:p>
        </w:tc>
        <w:tc>
          <w:tcPr>
            <w:tcW w:w="1200" w:type="dxa"/>
            <w:tcBorders>
              <w:top w:val="single" w:sz="8" w:space="0" w:color="4472C4"/>
              <w:left w:val="single" w:sz="8" w:space="0" w:color="4472C4"/>
              <w:bottom w:val="single" w:sz="8" w:space="0" w:color="4472C4"/>
              <w:right w:val="single" w:sz="8" w:space="0" w:color="4472C4"/>
            </w:tcBorders>
            <w:shd w:val="clear" w:color="auto" w:fill="D0DBF0"/>
          </w:tcPr>
          <w:p w14:paraId="7C86323C" w14:textId="77777777" w:rsidR="00B96127" w:rsidRPr="00F22945" w:rsidRDefault="00B96127" w:rsidP="000D1F67"/>
        </w:tc>
        <w:tc>
          <w:tcPr>
            <w:tcW w:w="1670" w:type="dxa"/>
            <w:tcBorders>
              <w:top w:val="single" w:sz="8" w:space="0" w:color="4472C4"/>
              <w:left w:val="single" w:sz="8" w:space="0" w:color="4472C4"/>
              <w:bottom w:val="single" w:sz="8" w:space="0" w:color="4472C4"/>
              <w:right w:val="single" w:sz="8" w:space="0" w:color="4472C4"/>
            </w:tcBorders>
            <w:shd w:val="clear" w:color="auto" w:fill="D0DBF0"/>
          </w:tcPr>
          <w:p w14:paraId="43421E7C" w14:textId="77777777" w:rsidR="00B96127" w:rsidRPr="00F22945" w:rsidRDefault="00B96127" w:rsidP="000D1F67">
            <w:pPr>
              <w:rPr>
                <w:lang w:val="vi-VN"/>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91452899"/>
      <w:r>
        <w:t>References</w:t>
      </w:r>
      <w:bookmarkEnd w:id="9"/>
    </w:p>
    <w:p w14:paraId="2FEEEA18" w14:textId="641490DD" w:rsidR="00664CC7" w:rsidRPr="00967B87" w:rsidRDefault="00CE50C0" w:rsidP="00CE50C0">
      <w:pPr>
        <w:spacing w:line="480" w:lineRule="auto"/>
        <w:rPr>
          <w:i/>
        </w:rPr>
      </w:pPr>
      <w:r w:rsidRPr="00967B87">
        <w:rPr>
          <w:i/>
        </w:rPr>
        <w:t xml:space="preserve"> </w:t>
      </w:r>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24C70FDD" w14:textId="38068B10" w:rsidR="00CD7058" w:rsidRDefault="00CD7058" w:rsidP="00CD7058">
      <w:pPr>
        <w:pStyle w:val="Heading2"/>
      </w:pPr>
      <w:bookmarkStart w:id="11" w:name="_Toc91452901"/>
      <w:r>
        <w:rPr>
          <w:lang w:val="vi-VN"/>
        </w:rPr>
        <w:t>Survey</w:t>
      </w:r>
      <w:bookmarkEnd w:id="11"/>
    </w:p>
    <w:p w14:paraId="0E614DCE" w14:textId="108C33FA" w:rsidR="00256A00" w:rsidRPr="00256A00" w:rsidRDefault="00256A00" w:rsidP="00256A00">
      <w:pPr>
        <w:pStyle w:val="ListParagraph"/>
        <w:numPr>
          <w:ilvl w:val="0"/>
          <w:numId w:val="41"/>
        </w:numPr>
      </w:pPr>
      <w:r>
        <w:t xml:space="preserve">There are 4 actors in this software : customer, product manager, administrator and </w:t>
      </w:r>
      <w:proofErr w:type="spellStart"/>
      <w:r>
        <w:t>VNPay</w:t>
      </w:r>
      <w:proofErr w:type="spellEnd"/>
      <w:r w:rsidR="00C67550">
        <w:t>.</w:t>
      </w:r>
      <w:r w:rsidR="00C67550" w:rsidRPr="00C67550">
        <w:t xml:space="preserve"> </w:t>
      </w:r>
      <w:r w:rsidR="00C67550" w:rsidRPr="00C67550">
        <w:t xml:space="preserve">The customer is the </w:t>
      </w:r>
      <w:r w:rsidR="00C67550">
        <w:t>normal</w:t>
      </w:r>
      <w:r w:rsidR="00C67550" w:rsidRPr="00C67550">
        <w:t xml:space="preserve"> user who </w:t>
      </w:r>
      <w:r w:rsidR="00C67550">
        <w:t>access</w:t>
      </w:r>
      <w:r w:rsidR="00C67550" w:rsidRPr="00C67550">
        <w:t xml:space="preserve"> the system to purchase products. The product manager holds the reins of their shop, overseeing its administration. The admin </w:t>
      </w:r>
      <w:r w:rsidR="00C67550">
        <w:t>can manage all system</w:t>
      </w:r>
      <w:r w:rsidR="00C67550" w:rsidRPr="00C67550">
        <w:t xml:space="preserve">, </w:t>
      </w:r>
      <w:r w:rsidR="00C67550">
        <w:t>change role of user</w:t>
      </w:r>
      <w:r w:rsidR="00C67550" w:rsidRPr="00C67550">
        <w:t xml:space="preserve">. </w:t>
      </w:r>
      <w:proofErr w:type="spellStart"/>
      <w:r w:rsidR="00C67550" w:rsidRPr="00C67550">
        <w:t>VNPay</w:t>
      </w:r>
      <w:proofErr w:type="spellEnd"/>
      <w:r w:rsidR="00C67550" w:rsidRPr="00C67550">
        <w:t xml:space="preserve"> operates as a third-party facilitator, </w:t>
      </w:r>
      <w:r w:rsidR="00C67550">
        <w:t>support</w:t>
      </w:r>
      <w:r w:rsidR="00C67550" w:rsidRPr="00C67550">
        <w:t xml:space="preserve"> the payment process for customers.</w:t>
      </w:r>
    </w:p>
    <w:p w14:paraId="40C3A4AC" w14:textId="6AB6EB74" w:rsidR="00FE31DA" w:rsidRDefault="00CD7058" w:rsidP="00630C45">
      <w:pPr>
        <w:pStyle w:val="Heading2"/>
      </w:pPr>
      <w:bookmarkStart w:id="12" w:name="_Toc91452902"/>
      <w:r>
        <w:rPr>
          <w:lang w:val="vi-VN"/>
        </w:rPr>
        <w:t>Overall requirements</w:t>
      </w:r>
      <w:bookmarkEnd w:id="12"/>
    </w:p>
    <w:p w14:paraId="1D7D504E" w14:textId="76DB4E79" w:rsidR="00630C45" w:rsidRPr="00630C45" w:rsidRDefault="00630C45" w:rsidP="004B2E62">
      <w:pPr>
        <w:jc w:val="center"/>
      </w:pPr>
      <w:r>
        <w:rPr>
          <w:noProof/>
        </w:rPr>
        <w:drawing>
          <wp:inline distT="0" distB="0" distL="0" distR="0" wp14:anchorId="6E8C7474" wp14:editId="3FA6A380">
            <wp:extent cx="5852795" cy="4036060"/>
            <wp:effectExtent l="0" t="0" r="0" b="2540"/>
            <wp:docPr id="1406583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795" cy="4036060"/>
                    </a:xfrm>
                    <a:prstGeom prst="rect">
                      <a:avLst/>
                    </a:prstGeom>
                    <a:noFill/>
                  </pic:spPr>
                </pic:pic>
              </a:graphicData>
            </a:graphic>
          </wp:inline>
        </w:drawing>
      </w:r>
    </w:p>
    <w:p w14:paraId="13BCF810" w14:textId="57B0A46C" w:rsidR="005C2F01" w:rsidRDefault="00CD7058" w:rsidP="005C2F01">
      <w:pPr>
        <w:pStyle w:val="Heading2"/>
      </w:pPr>
      <w:bookmarkStart w:id="13" w:name="_Toc91452903"/>
      <w:r>
        <w:rPr>
          <w:lang w:val="vi-VN"/>
        </w:rPr>
        <w:t>Business process</w:t>
      </w:r>
      <w:bookmarkEnd w:id="13"/>
    </w:p>
    <w:p w14:paraId="66F262D1" w14:textId="20487260" w:rsidR="005C2F01" w:rsidRDefault="005C2F01" w:rsidP="005C2F01">
      <w:pPr>
        <w:pStyle w:val="ListParagraph"/>
        <w:numPr>
          <w:ilvl w:val="0"/>
          <w:numId w:val="41"/>
        </w:numPr>
      </w:pPr>
      <w:r w:rsidRPr="005C2F01">
        <w:rPr>
          <w:b/>
          <w:bCs/>
        </w:rPr>
        <w:t>The process of placing an order as a customer</w:t>
      </w:r>
      <w:r>
        <w:t xml:space="preserve"> : </w:t>
      </w:r>
      <w:r w:rsidRPr="005C2F01">
        <w:t xml:space="preserve">Firstly, the customer selects the desired products they wish to purchase. Once they have made their selections, they proceed to request placing the order in the cart. At this stage, the AIMS software steps in to verify the availability of the chosen products in the </w:t>
      </w:r>
      <w:proofErr w:type="spellStart"/>
      <w:r w:rsidRPr="005C2F01">
        <w:t>cart.Following</w:t>
      </w:r>
      <w:proofErr w:type="spellEnd"/>
      <w:r w:rsidRPr="005C2F01">
        <w:t xml:space="preserve"> this, the AIMS software displays a form for the customer to input their delivery information along with the order details. This information is then submitted by the customer. Once the delivery information is received, the AIMS software proceeds to calculate and display the total order cost, including shipping fees. The customer is then prompted to proceed with payment for the order. Upon the customer's request to pay the order, the AIMS software initiates the "Pay order" use case, facilitating the creation of a new order. Subsequently, the software empties the cart to prepare for new transactions. Following the </w:t>
      </w:r>
      <w:r w:rsidRPr="005C2F01">
        <w:lastRenderedPageBreak/>
        <w:t>successful completion of the transaction, the AIMS software sends an email notification containing order details and information to the customer, ensuring transparency and communication throughout the process. Finally, the software displays a confirmation message to the customer, providing them with details of the successful order, as well as transaction information. This step concludes the ordering process, ensuring a seamless experience for the customer from start to finish.</w:t>
      </w:r>
    </w:p>
    <w:p w14:paraId="4D3289C0" w14:textId="77777777" w:rsidR="004B2E62" w:rsidRDefault="004B2E62" w:rsidP="004B2E62">
      <w:pPr>
        <w:pStyle w:val="ListParagraph"/>
      </w:pPr>
    </w:p>
    <w:p w14:paraId="6EAD2263" w14:textId="3B806F30" w:rsidR="004B2E62" w:rsidRDefault="004B2E62" w:rsidP="004B2E62">
      <w:pPr>
        <w:pStyle w:val="ListParagraph"/>
        <w:jc w:val="center"/>
      </w:pPr>
      <w:r>
        <w:rPr>
          <w:noProof/>
        </w:rPr>
        <w:drawing>
          <wp:inline distT="0" distB="0" distL="0" distR="0" wp14:anchorId="3A515E59" wp14:editId="012FB05B">
            <wp:extent cx="5272880" cy="5679087"/>
            <wp:effectExtent l="0" t="0" r="4445" b="0"/>
            <wp:docPr id="245356770" name="Picture 4"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56770" name="Picture 4" descr="A diagram of a workfl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2745" cy="5689712"/>
                    </a:xfrm>
                    <a:prstGeom prst="rect">
                      <a:avLst/>
                    </a:prstGeom>
                    <a:noFill/>
                    <a:ln>
                      <a:noFill/>
                    </a:ln>
                  </pic:spPr>
                </pic:pic>
              </a:graphicData>
            </a:graphic>
          </wp:inline>
        </w:drawing>
      </w:r>
    </w:p>
    <w:p w14:paraId="7FA6C491" w14:textId="77777777" w:rsidR="004B2E62" w:rsidRDefault="004B2E62" w:rsidP="004B2E62">
      <w:pPr>
        <w:pStyle w:val="ListParagraph"/>
        <w:jc w:val="center"/>
      </w:pPr>
    </w:p>
    <w:p w14:paraId="6C219660" w14:textId="57A7463A" w:rsidR="005C2F01" w:rsidRDefault="005C2F01" w:rsidP="005C2F01">
      <w:pPr>
        <w:pStyle w:val="ListParagraph"/>
        <w:numPr>
          <w:ilvl w:val="0"/>
          <w:numId w:val="41"/>
        </w:numPr>
      </w:pPr>
      <w:r w:rsidRPr="005C2F01">
        <w:rPr>
          <w:b/>
          <w:bCs/>
        </w:rPr>
        <w:t>The process of placing a rush order as a customer</w:t>
      </w:r>
      <w:r w:rsidRPr="005C2F01">
        <w:t xml:space="preserve"> </w:t>
      </w:r>
      <w:r>
        <w:t xml:space="preserve">: </w:t>
      </w:r>
      <w:r w:rsidR="00EF15BD">
        <w:t>I</w:t>
      </w:r>
      <w:r w:rsidRPr="005C2F01">
        <w:t xml:space="preserve">nitially, customers are provided with the option to select rush order delivery, indicating their urgency for the delivery of their purchases. Following this, the AIMS software undertakes a crucial verification process to determine whether the specified delivery addresses fall within the inner city limits of Hanoi. Once the addresses are confirmed, the software proceeds to assess the eligibility of the selected products for rush delivery. Subsequently, the AIMS software prompts customers to review and potentially update their delivery information or method. The </w:t>
      </w:r>
      <w:r w:rsidRPr="005C2F01">
        <w:lastRenderedPageBreak/>
        <w:t>AIMS software undertakes these calculations meticulously, reflecting any adjustments required for rush order delivery accurately. With the recalculated fees and invoice updates in place, customers proceed seamlessly to the next step in the ordering process. The customer proceeds to Use Case “Place Order” to continue.</w:t>
      </w:r>
    </w:p>
    <w:p w14:paraId="4F9E4A07" w14:textId="668C241C" w:rsidR="004B2E62" w:rsidRDefault="004B2E62" w:rsidP="004B2E62">
      <w:pPr>
        <w:pStyle w:val="ListParagraph"/>
        <w:jc w:val="center"/>
      </w:pPr>
      <w:r>
        <w:rPr>
          <w:noProof/>
        </w:rPr>
        <w:drawing>
          <wp:inline distT="0" distB="0" distL="0" distR="0" wp14:anchorId="7C78EFC6" wp14:editId="5B1A053D">
            <wp:extent cx="4730566" cy="4267584"/>
            <wp:effectExtent l="0" t="0" r="0" b="0"/>
            <wp:docPr id="1974220884" name="Picture 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20884" name="Picture 5" descr="A screenshot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6922" cy="4282339"/>
                    </a:xfrm>
                    <a:prstGeom prst="rect">
                      <a:avLst/>
                    </a:prstGeom>
                    <a:noFill/>
                    <a:ln>
                      <a:noFill/>
                    </a:ln>
                  </pic:spPr>
                </pic:pic>
              </a:graphicData>
            </a:graphic>
          </wp:inline>
        </w:drawing>
      </w:r>
    </w:p>
    <w:p w14:paraId="3094A560" w14:textId="77777777" w:rsidR="004B2E62" w:rsidRDefault="004B2E62" w:rsidP="004B2E62">
      <w:pPr>
        <w:pStyle w:val="ListParagraph"/>
        <w:jc w:val="center"/>
      </w:pPr>
    </w:p>
    <w:p w14:paraId="01D640BD" w14:textId="43027BE9" w:rsidR="005C2F01" w:rsidRDefault="004B2E62" w:rsidP="005C2F01">
      <w:pPr>
        <w:pStyle w:val="ListParagraph"/>
        <w:numPr>
          <w:ilvl w:val="0"/>
          <w:numId w:val="41"/>
        </w:numPr>
      </w:pPr>
      <w:r w:rsidRPr="004B2E62">
        <w:rPr>
          <w:b/>
          <w:bCs/>
        </w:rPr>
        <w:t>The process of paying for an order as a customer</w:t>
      </w:r>
      <w:r>
        <w:t xml:space="preserve"> :</w:t>
      </w:r>
      <w:r w:rsidRPr="004B2E62">
        <w:t xml:space="preserve"> The initiation of the payment process as the AIMS software transitions to the checkout process. Following this, the AIMS software redirects customers to </w:t>
      </w:r>
      <w:proofErr w:type="spellStart"/>
      <w:r w:rsidRPr="004B2E62">
        <w:t>VNPay</w:t>
      </w:r>
      <w:proofErr w:type="spellEnd"/>
      <w:r w:rsidRPr="004B2E62">
        <w:t xml:space="preserve">, a trusted payment gateway, providing them with essential payment information. Customers with the freedom to select their preferred payment method from the options provided by </w:t>
      </w:r>
      <w:proofErr w:type="spellStart"/>
      <w:r w:rsidRPr="004B2E62">
        <w:t>VNPay</w:t>
      </w:r>
      <w:proofErr w:type="spellEnd"/>
      <w:r w:rsidRPr="004B2E62">
        <w:t xml:space="preserve">. Upon selecting a payment method, </w:t>
      </w:r>
      <w:proofErr w:type="spellStart"/>
      <w:r w:rsidRPr="004B2E62">
        <w:t>VNPay</w:t>
      </w:r>
      <w:proofErr w:type="spellEnd"/>
      <w:r w:rsidRPr="004B2E62">
        <w:t xml:space="preserve"> displays a form for customers to fill out. This form captures essential payment information required to process the transaction securely and efficiently. Customer's active participation in the payment process as they provide the necessary information requested by </w:t>
      </w:r>
      <w:proofErr w:type="spellStart"/>
      <w:r w:rsidRPr="004B2E62">
        <w:t>VNPay</w:t>
      </w:r>
      <w:proofErr w:type="spellEnd"/>
      <w:r w:rsidRPr="004B2E62">
        <w:t xml:space="preserve">. With the information provided, </w:t>
      </w:r>
      <w:proofErr w:type="spellStart"/>
      <w:r w:rsidRPr="004B2E62">
        <w:t>VNPay</w:t>
      </w:r>
      <w:proofErr w:type="spellEnd"/>
      <w:r w:rsidRPr="004B2E62">
        <w:t xml:space="preserve"> prompting the customer to verify their information and authorize the payment. Upon receiving authorization, the customer confirming the payment, signifying the completion of the transaction process. Subsequently, </w:t>
      </w:r>
      <w:proofErr w:type="spellStart"/>
      <w:r w:rsidRPr="004B2E62">
        <w:t>VNPay</w:t>
      </w:r>
      <w:proofErr w:type="spellEnd"/>
      <w:r w:rsidRPr="004B2E62">
        <w:t xml:space="preserve"> notifies the transaction result and redirects customers back to the AIMS software. The AIMS software diligently saves the payment transaction, capturing essential details for record-keeping and future reference.</w:t>
      </w:r>
    </w:p>
    <w:p w14:paraId="541CDC5F" w14:textId="4723BC30" w:rsidR="004B2E62" w:rsidRPr="005C2F01" w:rsidRDefault="004B2E62" w:rsidP="004B2E62">
      <w:pPr>
        <w:pStyle w:val="ListParagraph"/>
        <w:jc w:val="center"/>
      </w:pPr>
      <w:r>
        <w:rPr>
          <w:noProof/>
        </w:rPr>
        <w:lastRenderedPageBreak/>
        <w:drawing>
          <wp:inline distT="0" distB="0" distL="0" distR="0" wp14:anchorId="40F76104" wp14:editId="6D51BFA6">
            <wp:extent cx="4801948" cy="4247945"/>
            <wp:effectExtent l="0" t="0" r="0" b="635"/>
            <wp:docPr id="19694158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15882"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39" cy="4264126"/>
                    </a:xfrm>
                    <a:prstGeom prst="rect">
                      <a:avLst/>
                    </a:prstGeom>
                    <a:noFill/>
                    <a:ln>
                      <a:noFill/>
                    </a:ln>
                  </pic:spPr>
                </pic:pic>
              </a:graphicData>
            </a:graphic>
          </wp:inline>
        </w:drawing>
      </w:r>
    </w:p>
    <w:p w14:paraId="6E6DCC44" w14:textId="5E5C284A" w:rsidR="00664CC7" w:rsidRDefault="00001588" w:rsidP="007B2CB4">
      <w:pPr>
        <w:pStyle w:val="Heading1"/>
      </w:pPr>
      <w:bookmarkStart w:id="14" w:name="_Toc91452904"/>
      <w:r>
        <w:lastRenderedPageBreak/>
        <w:t xml:space="preserve">Detailed </w:t>
      </w:r>
      <w:r w:rsidR="00E65153" w:rsidRPr="00E65153">
        <w:t>Requirements</w:t>
      </w:r>
      <w:bookmarkEnd w:id="14"/>
    </w:p>
    <w:p w14:paraId="1D5AA1E8" w14:textId="6D967823" w:rsidR="003D192F" w:rsidRPr="00A108EC" w:rsidRDefault="003D192F" w:rsidP="00EB751B"/>
    <w:p w14:paraId="55892936" w14:textId="39A45F8A" w:rsidR="00E51C9C" w:rsidRPr="00A606E9" w:rsidRDefault="006751C4" w:rsidP="00D9344E">
      <w:pPr>
        <w:pStyle w:val="Heading2"/>
        <w:rPr>
          <w:lang w:val="vi-VN"/>
        </w:rPr>
      </w:pPr>
      <w:bookmarkStart w:id="15" w:name="_Toc91452905"/>
      <w:r>
        <w:rPr>
          <w:lang w:val="vi-VN"/>
        </w:rPr>
        <w:t>Use case 1</w:t>
      </w:r>
      <w:bookmarkEnd w:id="15"/>
    </w:p>
    <w:tbl>
      <w:tblPr>
        <w:tblStyle w:val="TableGrid"/>
        <w:tblW w:w="0" w:type="auto"/>
        <w:tblLook w:val="04A0" w:firstRow="1" w:lastRow="0" w:firstColumn="1" w:lastColumn="0" w:noHBand="0" w:noVBand="1"/>
      </w:tblPr>
      <w:tblGrid>
        <w:gridCol w:w="9062"/>
      </w:tblGrid>
      <w:tr w:rsidR="00A606E9" w14:paraId="52587D5C" w14:textId="77777777" w:rsidTr="004E4F82">
        <w:tc>
          <w:tcPr>
            <w:tcW w:w="9062" w:type="dxa"/>
          </w:tcPr>
          <w:p w14:paraId="5946B5CC"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Use case code</w:t>
            </w:r>
          </w:p>
          <w:p w14:paraId="08B946A7" w14:textId="77777777" w:rsidR="003D5B8B" w:rsidRPr="003D5B8B" w:rsidRDefault="003D5B8B" w:rsidP="003D5B8B">
            <w:pPr>
              <w:spacing w:after="160" w:line="259" w:lineRule="auto"/>
              <w:ind w:left="720"/>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UC002</w:t>
            </w:r>
          </w:p>
          <w:p w14:paraId="46D82B97"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Brief Description</w:t>
            </w:r>
          </w:p>
          <w:p w14:paraId="6E0D1F29" w14:textId="77777777" w:rsidR="003D5B8B" w:rsidRPr="003D5B8B" w:rsidRDefault="003D5B8B" w:rsidP="003D5B8B">
            <w:pPr>
              <w:spacing w:after="160" w:line="259" w:lineRule="auto"/>
              <w:ind w:left="720"/>
              <w:contextualSpacing/>
              <w:jc w:val="left"/>
              <w:rPr>
                <w:rFonts w:ascii="Aptos" w:eastAsia="Aptos" w:hAnsi="Aptos"/>
                <w:b/>
                <w:bCs/>
                <w:kern w:val="2"/>
                <w:sz w:val="22"/>
                <w:szCs w:val="22"/>
                <w14:ligatures w14:val="standardContextual"/>
              </w:rPr>
            </w:pPr>
            <w:r w:rsidRPr="003D5B8B">
              <w:rPr>
                <w:rFonts w:ascii="Aptos" w:eastAsia="Aptos" w:hAnsi="Aptos"/>
                <w:kern w:val="2"/>
                <w:sz w:val="22"/>
                <w:szCs w:val="22"/>
                <w14:ligatures w14:val="standardContextual"/>
              </w:rPr>
              <w:t>This use case describes the interaction between Customer and AIMS System when Customer wishes to place an rush order with the confirmed items.</w:t>
            </w:r>
          </w:p>
          <w:p w14:paraId="087169E6" w14:textId="77777777" w:rsidR="003D5B8B" w:rsidRPr="003D5B8B" w:rsidRDefault="003D5B8B" w:rsidP="003D5B8B">
            <w:pPr>
              <w:numPr>
                <w:ilvl w:val="0"/>
                <w:numId w:val="55"/>
              </w:numPr>
              <w:spacing w:before="0" w:after="24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Actors</w:t>
            </w:r>
          </w:p>
          <w:p w14:paraId="01F855BB" w14:textId="77777777" w:rsidR="003D5B8B" w:rsidRPr="003D5B8B" w:rsidRDefault="003D5B8B" w:rsidP="003D5B8B">
            <w:pPr>
              <w:numPr>
                <w:ilvl w:val="0"/>
                <w:numId w:val="42"/>
              </w:numPr>
              <w:spacing w:before="0" w:after="24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Customer</w:t>
            </w:r>
          </w:p>
          <w:p w14:paraId="2EFD8AC0"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Preconditions</w:t>
            </w:r>
          </w:p>
          <w:p w14:paraId="4FC0BAD9" w14:textId="77777777" w:rsidR="003D5B8B" w:rsidRPr="003D5B8B" w:rsidRDefault="003D5B8B" w:rsidP="003D5B8B">
            <w:pPr>
              <w:numPr>
                <w:ilvl w:val="0"/>
                <w:numId w:val="42"/>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Customer has already selected products</w:t>
            </w:r>
          </w:p>
          <w:p w14:paraId="2FCCF22C" w14:textId="77777777" w:rsidR="003D5B8B" w:rsidRPr="003D5B8B" w:rsidRDefault="003D5B8B" w:rsidP="003D5B8B">
            <w:pPr>
              <w:numPr>
                <w:ilvl w:val="0"/>
                <w:numId w:val="42"/>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Customer has completed the delivery information</w:t>
            </w:r>
          </w:p>
          <w:p w14:paraId="64734591"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Basic Flow of Events</w:t>
            </w:r>
          </w:p>
          <w:p w14:paraId="3540C5BC" w14:textId="77777777" w:rsidR="003D5B8B" w:rsidRPr="003D5B8B" w:rsidRDefault="003D5B8B" w:rsidP="003D5B8B">
            <w:pPr>
              <w:numPr>
                <w:ilvl w:val="0"/>
                <w:numId w:val="56"/>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kern w:val="2"/>
                <w:sz w:val="22"/>
                <w:szCs w:val="22"/>
                <w14:ligatures w14:val="standardContextual"/>
              </w:rPr>
              <w:t>Step 1: Customer selects rush order delivery</w:t>
            </w:r>
          </w:p>
          <w:p w14:paraId="10EE9305"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2 : The AIMS software verifies whether addresses are located within the inner city of Hanoi or not</w:t>
            </w:r>
          </w:p>
          <w:p w14:paraId="2B8AD280"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3 : The AIMS software checks product eligibility</w:t>
            </w:r>
          </w:p>
          <w:p w14:paraId="07BA4E5F"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4 : The AIMS software prompts the customer to update the delivery information or delivery method (See Table 1)</w:t>
            </w:r>
          </w:p>
          <w:p w14:paraId="115D4C22"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5 : Customer completes all procedure that software request</w:t>
            </w:r>
          </w:p>
          <w:p w14:paraId="433E81FA"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6: The AIMS software recalculates the delivery fees and updates the corresponding invoice (See Table 2)</w:t>
            </w:r>
          </w:p>
          <w:p w14:paraId="500D348D"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7: The customer proceeds to Step 8 – Use Case “Place Order”</w:t>
            </w:r>
          </w:p>
          <w:p w14:paraId="25A5F22C"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Alternative flows</w:t>
            </w:r>
          </w:p>
          <w:tbl>
            <w:tblPr>
              <w:tblStyle w:val="TableGrid"/>
              <w:tblW w:w="0" w:type="auto"/>
              <w:tblInd w:w="720" w:type="dxa"/>
              <w:tblLook w:val="04A0" w:firstRow="1" w:lastRow="0" w:firstColumn="1" w:lastColumn="0" w:noHBand="0" w:noVBand="1"/>
            </w:tblPr>
            <w:tblGrid>
              <w:gridCol w:w="522"/>
              <w:gridCol w:w="1305"/>
              <w:gridCol w:w="2073"/>
              <w:gridCol w:w="1988"/>
              <w:gridCol w:w="2228"/>
            </w:tblGrid>
            <w:tr w:rsidR="003D5B8B" w:rsidRPr="003D5B8B" w14:paraId="4984A216" w14:textId="77777777" w:rsidTr="00D56633">
              <w:tc>
                <w:tcPr>
                  <w:tcW w:w="535" w:type="dxa"/>
                </w:tcPr>
                <w:p w14:paraId="6A483981"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No</w:t>
                  </w:r>
                </w:p>
              </w:tc>
              <w:tc>
                <w:tcPr>
                  <w:tcW w:w="1440" w:type="dxa"/>
                </w:tcPr>
                <w:p w14:paraId="6FD2FA8E"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Location</w:t>
                  </w:r>
                </w:p>
              </w:tc>
              <w:tc>
                <w:tcPr>
                  <w:tcW w:w="2610" w:type="dxa"/>
                </w:tcPr>
                <w:p w14:paraId="0BE2FA9F"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Condition</w:t>
                  </w:r>
                </w:p>
              </w:tc>
              <w:tc>
                <w:tcPr>
                  <w:tcW w:w="2520" w:type="dxa"/>
                </w:tcPr>
                <w:p w14:paraId="1DB561EE"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Action</w:t>
                  </w:r>
                </w:p>
              </w:tc>
              <w:tc>
                <w:tcPr>
                  <w:tcW w:w="2965" w:type="dxa"/>
                </w:tcPr>
                <w:p w14:paraId="527ABBD4"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Resume location</w:t>
                  </w:r>
                </w:p>
              </w:tc>
            </w:tr>
            <w:tr w:rsidR="003D5B8B" w:rsidRPr="003D5B8B" w14:paraId="4882C737" w14:textId="77777777" w:rsidTr="00D56633">
              <w:tc>
                <w:tcPr>
                  <w:tcW w:w="535" w:type="dxa"/>
                </w:tcPr>
                <w:p w14:paraId="004AF951"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w:t>
                  </w:r>
                </w:p>
              </w:tc>
              <w:tc>
                <w:tcPr>
                  <w:tcW w:w="1440" w:type="dxa"/>
                </w:tcPr>
                <w:p w14:paraId="574B4B4D"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At step 2</w:t>
                  </w:r>
                </w:p>
              </w:tc>
              <w:tc>
                <w:tcPr>
                  <w:tcW w:w="2610" w:type="dxa"/>
                </w:tcPr>
                <w:p w14:paraId="7E94AF9F"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If address does not support rush order</w:t>
                  </w:r>
                </w:p>
              </w:tc>
              <w:tc>
                <w:tcPr>
                  <w:tcW w:w="2520" w:type="dxa"/>
                </w:tcPr>
                <w:p w14:paraId="29226F82"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AIMS Software notifies and requests customer to update address</w:t>
                  </w:r>
                </w:p>
              </w:tc>
              <w:tc>
                <w:tcPr>
                  <w:tcW w:w="2965" w:type="dxa"/>
                </w:tcPr>
                <w:p w14:paraId="291C94BC"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Resume at step 1</w:t>
                  </w:r>
                </w:p>
              </w:tc>
            </w:tr>
            <w:tr w:rsidR="003D5B8B" w:rsidRPr="003D5B8B" w14:paraId="2CDAEFA4" w14:textId="77777777" w:rsidTr="00D56633">
              <w:tc>
                <w:tcPr>
                  <w:tcW w:w="535" w:type="dxa"/>
                </w:tcPr>
                <w:p w14:paraId="5C21576E"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2</w:t>
                  </w:r>
                </w:p>
              </w:tc>
              <w:tc>
                <w:tcPr>
                  <w:tcW w:w="1440" w:type="dxa"/>
                </w:tcPr>
                <w:p w14:paraId="0623F79F"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At step 3</w:t>
                  </w:r>
                </w:p>
              </w:tc>
              <w:tc>
                <w:tcPr>
                  <w:tcW w:w="2610" w:type="dxa"/>
                </w:tcPr>
                <w:p w14:paraId="2CDF4E61"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If no product is eligible for rush delivery</w:t>
                  </w:r>
                </w:p>
              </w:tc>
              <w:tc>
                <w:tcPr>
                  <w:tcW w:w="2520" w:type="dxa"/>
                </w:tcPr>
                <w:p w14:paraId="0DCE9AE2"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AIMS Software notifies the and requests customer to update cart</w:t>
                  </w:r>
                </w:p>
              </w:tc>
              <w:tc>
                <w:tcPr>
                  <w:tcW w:w="2965" w:type="dxa"/>
                </w:tcPr>
                <w:p w14:paraId="4A189A0E"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Resume at step 5</w:t>
                  </w:r>
                </w:p>
              </w:tc>
            </w:tr>
          </w:tbl>
          <w:p w14:paraId="66283746" w14:textId="77777777" w:rsidR="003D5B8B" w:rsidRPr="003D5B8B" w:rsidRDefault="003D5B8B" w:rsidP="003D5B8B">
            <w:pPr>
              <w:spacing w:before="0" w:after="160" w:line="259" w:lineRule="auto"/>
              <w:ind w:left="720"/>
              <w:contextualSpacing/>
              <w:jc w:val="left"/>
              <w:rPr>
                <w:rFonts w:ascii="Aptos" w:eastAsia="Aptos" w:hAnsi="Aptos"/>
                <w:b/>
                <w:bCs/>
                <w:kern w:val="2"/>
                <w:sz w:val="22"/>
                <w:szCs w:val="22"/>
                <w14:ligatures w14:val="standardContextual"/>
              </w:rPr>
            </w:pPr>
          </w:p>
          <w:p w14:paraId="2FDD6A52"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Input data</w:t>
            </w:r>
          </w:p>
          <w:p w14:paraId="5C44A939" w14:textId="77777777" w:rsidR="003D5B8B" w:rsidRPr="003D5B8B" w:rsidRDefault="003D5B8B" w:rsidP="003D5B8B">
            <w:pPr>
              <w:spacing w:before="0" w:after="160" w:line="259" w:lineRule="auto"/>
              <w:ind w:left="720"/>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Table 1</w:t>
            </w:r>
          </w:p>
          <w:tbl>
            <w:tblPr>
              <w:tblStyle w:val="TableGrid"/>
              <w:tblW w:w="0" w:type="auto"/>
              <w:tblInd w:w="720" w:type="dxa"/>
              <w:tblLook w:val="04A0" w:firstRow="1" w:lastRow="0" w:firstColumn="1" w:lastColumn="0" w:noHBand="0" w:noVBand="1"/>
            </w:tblPr>
            <w:tblGrid>
              <w:gridCol w:w="515"/>
              <w:gridCol w:w="1219"/>
              <w:gridCol w:w="1904"/>
              <w:gridCol w:w="1313"/>
              <w:gridCol w:w="1721"/>
              <w:gridCol w:w="1444"/>
            </w:tblGrid>
            <w:tr w:rsidR="003D5B8B" w:rsidRPr="003D5B8B" w14:paraId="356828AF" w14:textId="77777777" w:rsidTr="00D56633">
              <w:tc>
                <w:tcPr>
                  <w:tcW w:w="535" w:type="dxa"/>
                </w:tcPr>
                <w:p w14:paraId="511CDCF4"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No</w:t>
                  </w:r>
                </w:p>
              </w:tc>
              <w:tc>
                <w:tcPr>
                  <w:tcW w:w="1620" w:type="dxa"/>
                </w:tcPr>
                <w:p w14:paraId="5B555009"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Data fields</w:t>
                  </w:r>
                </w:p>
              </w:tc>
              <w:tc>
                <w:tcPr>
                  <w:tcW w:w="2610" w:type="dxa"/>
                </w:tcPr>
                <w:p w14:paraId="72EC497A"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Description</w:t>
                  </w:r>
                </w:p>
              </w:tc>
              <w:tc>
                <w:tcPr>
                  <w:tcW w:w="1350" w:type="dxa"/>
                </w:tcPr>
                <w:p w14:paraId="6DCBAFD9"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Mandatory</w:t>
                  </w:r>
                </w:p>
              </w:tc>
              <w:tc>
                <w:tcPr>
                  <w:tcW w:w="2276" w:type="dxa"/>
                </w:tcPr>
                <w:p w14:paraId="3A2612A4"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Valid condition</w:t>
                  </w:r>
                </w:p>
              </w:tc>
              <w:tc>
                <w:tcPr>
                  <w:tcW w:w="1679" w:type="dxa"/>
                </w:tcPr>
                <w:p w14:paraId="61A5EC53"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Example</w:t>
                  </w:r>
                </w:p>
              </w:tc>
            </w:tr>
            <w:tr w:rsidR="003D5B8B" w:rsidRPr="003D5B8B" w14:paraId="7D72DBF5" w14:textId="77777777" w:rsidTr="00D56633">
              <w:tc>
                <w:tcPr>
                  <w:tcW w:w="535" w:type="dxa"/>
                </w:tcPr>
                <w:p w14:paraId="77ED9710"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w:t>
                  </w:r>
                </w:p>
              </w:tc>
              <w:tc>
                <w:tcPr>
                  <w:tcW w:w="1620" w:type="dxa"/>
                </w:tcPr>
                <w:p w14:paraId="70C94AAE"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Delivery Time</w:t>
                  </w:r>
                </w:p>
              </w:tc>
              <w:tc>
                <w:tcPr>
                  <w:tcW w:w="2610" w:type="dxa"/>
                </w:tcPr>
                <w:p w14:paraId="7542D770"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Time for delivery follow format “dd/mm/yyyy hh:mm”</w:t>
                  </w:r>
                </w:p>
              </w:tc>
              <w:tc>
                <w:tcPr>
                  <w:tcW w:w="1350" w:type="dxa"/>
                </w:tcPr>
                <w:p w14:paraId="204FE8FD"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Yes</w:t>
                  </w:r>
                </w:p>
              </w:tc>
              <w:tc>
                <w:tcPr>
                  <w:tcW w:w="2276" w:type="dxa"/>
                </w:tcPr>
                <w:p w14:paraId="34A9EAC8"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hh from 6 to 22</w:t>
                  </w:r>
                </w:p>
                <w:p w14:paraId="75A0CF53"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mm from 0 to 59</w:t>
                  </w:r>
                </w:p>
                <w:p w14:paraId="353E86BC"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lastRenderedPageBreak/>
                    <w:t xml:space="preserve">dd/mm/yyyy must be valid date </w:t>
                  </w:r>
                </w:p>
              </w:tc>
              <w:tc>
                <w:tcPr>
                  <w:tcW w:w="1679" w:type="dxa"/>
                </w:tcPr>
                <w:p w14:paraId="3AC39D35"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lastRenderedPageBreak/>
                    <w:t>20/03/2024 17:30</w:t>
                  </w:r>
                </w:p>
              </w:tc>
            </w:tr>
            <w:tr w:rsidR="003D5B8B" w:rsidRPr="003D5B8B" w14:paraId="09A32B36" w14:textId="77777777" w:rsidTr="00D56633">
              <w:tc>
                <w:tcPr>
                  <w:tcW w:w="535" w:type="dxa"/>
                </w:tcPr>
                <w:p w14:paraId="3A6D40D0"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2</w:t>
                  </w:r>
                </w:p>
              </w:tc>
              <w:tc>
                <w:tcPr>
                  <w:tcW w:w="1620" w:type="dxa"/>
                </w:tcPr>
                <w:p w14:paraId="0C5C3A51"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Delivery note</w:t>
                  </w:r>
                </w:p>
              </w:tc>
              <w:tc>
                <w:tcPr>
                  <w:tcW w:w="2610" w:type="dxa"/>
                </w:tcPr>
                <w:p w14:paraId="4935E53B"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String</w:t>
                  </w:r>
                </w:p>
              </w:tc>
              <w:tc>
                <w:tcPr>
                  <w:tcW w:w="1350" w:type="dxa"/>
                </w:tcPr>
                <w:p w14:paraId="33A7DDEE"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Yes</w:t>
                  </w:r>
                </w:p>
              </w:tc>
              <w:tc>
                <w:tcPr>
                  <w:tcW w:w="2276" w:type="dxa"/>
                </w:tcPr>
                <w:p w14:paraId="49F9B09A"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String with minimum length of 5 characters</w:t>
                  </w:r>
                </w:p>
              </w:tc>
              <w:tc>
                <w:tcPr>
                  <w:tcW w:w="1679" w:type="dxa"/>
                </w:tcPr>
                <w:p w14:paraId="0AF8E62E"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Ship to my company</w:t>
                  </w:r>
                </w:p>
              </w:tc>
            </w:tr>
          </w:tbl>
          <w:p w14:paraId="53BD6872" w14:textId="77777777" w:rsidR="003D5B8B" w:rsidRPr="003D5B8B" w:rsidRDefault="003D5B8B" w:rsidP="003D5B8B">
            <w:pPr>
              <w:spacing w:before="0" w:after="160" w:line="259" w:lineRule="auto"/>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b/>
            </w:r>
          </w:p>
          <w:p w14:paraId="245CAF3D" w14:textId="77777777" w:rsidR="003D5B8B" w:rsidRPr="003D5B8B" w:rsidRDefault="003D5B8B" w:rsidP="003D5B8B">
            <w:pPr>
              <w:spacing w:before="0" w:after="160" w:line="259" w:lineRule="auto"/>
              <w:ind w:left="720"/>
              <w:contextualSpacing/>
              <w:jc w:val="left"/>
              <w:rPr>
                <w:rFonts w:ascii="Aptos" w:eastAsia="Aptos" w:hAnsi="Aptos"/>
                <w:kern w:val="2"/>
                <w:sz w:val="22"/>
                <w:szCs w:val="22"/>
                <w14:ligatures w14:val="standardContextual"/>
              </w:rPr>
            </w:pPr>
          </w:p>
          <w:p w14:paraId="12BB7820"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Output data</w:t>
            </w:r>
          </w:p>
          <w:p w14:paraId="3CFC299C" w14:textId="77777777" w:rsidR="003D5B8B" w:rsidRPr="003D5B8B" w:rsidRDefault="003D5B8B" w:rsidP="003D5B8B">
            <w:pPr>
              <w:spacing w:before="0" w:after="160" w:line="259" w:lineRule="auto"/>
              <w:ind w:left="720"/>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Table 2</w:t>
            </w:r>
          </w:p>
          <w:tbl>
            <w:tblPr>
              <w:tblStyle w:val="TableGrid"/>
              <w:tblW w:w="0" w:type="auto"/>
              <w:tblInd w:w="720" w:type="dxa"/>
              <w:tblLook w:val="04A0" w:firstRow="1" w:lastRow="0" w:firstColumn="1" w:lastColumn="0" w:noHBand="0" w:noVBand="1"/>
            </w:tblPr>
            <w:tblGrid>
              <w:gridCol w:w="521"/>
              <w:gridCol w:w="1696"/>
              <w:gridCol w:w="2014"/>
              <w:gridCol w:w="2058"/>
              <w:gridCol w:w="1827"/>
            </w:tblGrid>
            <w:tr w:rsidR="003D5B8B" w:rsidRPr="003D5B8B" w14:paraId="5B0439D3" w14:textId="77777777" w:rsidTr="00D56633">
              <w:tc>
                <w:tcPr>
                  <w:tcW w:w="535" w:type="dxa"/>
                </w:tcPr>
                <w:p w14:paraId="30D5122D"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No</w:t>
                  </w:r>
                </w:p>
              </w:tc>
              <w:tc>
                <w:tcPr>
                  <w:tcW w:w="2070" w:type="dxa"/>
                </w:tcPr>
                <w:p w14:paraId="79270D47"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Data fields</w:t>
                  </w:r>
                </w:p>
              </w:tc>
              <w:tc>
                <w:tcPr>
                  <w:tcW w:w="2520" w:type="dxa"/>
                </w:tcPr>
                <w:p w14:paraId="6A356130"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Description</w:t>
                  </w:r>
                </w:p>
              </w:tc>
              <w:tc>
                <w:tcPr>
                  <w:tcW w:w="2520" w:type="dxa"/>
                </w:tcPr>
                <w:p w14:paraId="1CDE6D25"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Display format</w:t>
                  </w:r>
                </w:p>
              </w:tc>
              <w:tc>
                <w:tcPr>
                  <w:tcW w:w="2425" w:type="dxa"/>
                </w:tcPr>
                <w:p w14:paraId="1C0DDDD7" w14:textId="77777777" w:rsidR="003D5B8B" w:rsidRPr="003D5B8B" w:rsidRDefault="003D5B8B" w:rsidP="003D5B8B">
                  <w:pPr>
                    <w:spacing w:before="0" w:line="240"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Example</w:t>
                  </w:r>
                </w:p>
              </w:tc>
            </w:tr>
            <w:tr w:rsidR="003D5B8B" w:rsidRPr="003D5B8B" w14:paraId="2F0AC59C" w14:textId="77777777" w:rsidTr="00D56633">
              <w:tc>
                <w:tcPr>
                  <w:tcW w:w="535" w:type="dxa"/>
                </w:tcPr>
                <w:p w14:paraId="4C2B40BF"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w:t>
                  </w:r>
                </w:p>
              </w:tc>
              <w:tc>
                <w:tcPr>
                  <w:tcW w:w="2070" w:type="dxa"/>
                </w:tcPr>
                <w:p w14:paraId="325FCB36"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Product Name</w:t>
                  </w:r>
                </w:p>
              </w:tc>
              <w:tc>
                <w:tcPr>
                  <w:tcW w:w="2520" w:type="dxa"/>
                </w:tcPr>
                <w:p w14:paraId="200398B5"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Name of product</w:t>
                  </w:r>
                </w:p>
              </w:tc>
              <w:tc>
                <w:tcPr>
                  <w:tcW w:w="2520" w:type="dxa"/>
                </w:tcPr>
                <w:p w14:paraId="4506132C"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String</w:t>
                  </w:r>
                </w:p>
              </w:tc>
              <w:tc>
                <w:tcPr>
                  <w:tcW w:w="2425" w:type="dxa"/>
                </w:tcPr>
                <w:p w14:paraId="151A5A66"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Book</w:t>
                  </w:r>
                </w:p>
              </w:tc>
            </w:tr>
            <w:tr w:rsidR="003D5B8B" w:rsidRPr="003D5B8B" w14:paraId="134BC31A" w14:textId="77777777" w:rsidTr="00D56633">
              <w:tc>
                <w:tcPr>
                  <w:tcW w:w="535" w:type="dxa"/>
                </w:tcPr>
                <w:p w14:paraId="4B4BC13F"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2</w:t>
                  </w:r>
                </w:p>
              </w:tc>
              <w:tc>
                <w:tcPr>
                  <w:tcW w:w="2070" w:type="dxa"/>
                </w:tcPr>
                <w:p w14:paraId="344163FB"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Rush delivery availability</w:t>
                  </w:r>
                </w:p>
              </w:tc>
              <w:tc>
                <w:tcPr>
                  <w:tcW w:w="2520" w:type="dxa"/>
                </w:tcPr>
                <w:p w14:paraId="4BA562B5"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Check whether rush delivery is eligible or not</w:t>
                  </w:r>
                </w:p>
              </w:tc>
              <w:tc>
                <w:tcPr>
                  <w:tcW w:w="2520" w:type="dxa"/>
                </w:tcPr>
                <w:p w14:paraId="22C8A162"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True if rush delivery is eligible or False otherwise</w:t>
                  </w:r>
                </w:p>
              </w:tc>
              <w:tc>
                <w:tcPr>
                  <w:tcW w:w="2425" w:type="dxa"/>
                </w:tcPr>
                <w:p w14:paraId="05E3E819"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False</w:t>
                  </w:r>
                </w:p>
              </w:tc>
            </w:tr>
            <w:tr w:rsidR="003D5B8B" w:rsidRPr="003D5B8B" w14:paraId="21E1D59A" w14:textId="77777777" w:rsidTr="00D56633">
              <w:tc>
                <w:tcPr>
                  <w:tcW w:w="535" w:type="dxa"/>
                </w:tcPr>
                <w:p w14:paraId="5C8882E0"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3</w:t>
                  </w:r>
                </w:p>
              </w:tc>
              <w:tc>
                <w:tcPr>
                  <w:tcW w:w="2070" w:type="dxa"/>
                </w:tcPr>
                <w:p w14:paraId="7C11C1AF"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 xml:space="preserve">Price of products </w:t>
                  </w:r>
                </w:p>
              </w:tc>
              <w:tc>
                <w:tcPr>
                  <w:tcW w:w="2520" w:type="dxa"/>
                </w:tcPr>
                <w:p w14:paraId="50404F82"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p>
              </w:tc>
              <w:tc>
                <w:tcPr>
                  <w:tcW w:w="2520" w:type="dxa"/>
                </w:tcPr>
                <w:p w14:paraId="4E370EA9"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313A3A78"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100,000 VND</w:t>
                  </w:r>
                </w:p>
              </w:tc>
            </w:tr>
            <w:tr w:rsidR="003D5B8B" w:rsidRPr="003D5B8B" w14:paraId="61029841" w14:textId="77777777" w:rsidTr="00D56633">
              <w:tc>
                <w:tcPr>
                  <w:tcW w:w="535" w:type="dxa"/>
                </w:tcPr>
                <w:p w14:paraId="6FCC3DC6"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4</w:t>
                  </w:r>
                </w:p>
              </w:tc>
              <w:tc>
                <w:tcPr>
                  <w:tcW w:w="2070" w:type="dxa"/>
                </w:tcPr>
                <w:p w14:paraId="096AC40D"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 xml:space="preserve">Fee for rush delivery </w:t>
                  </w:r>
                </w:p>
              </w:tc>
              <w:tc>
                <w:tcPr>
                  <w:tcW w:w="2520" w:type="dxa"/>
                </w:tcPr>
                <w:p w14:paraId="5FEFE895"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 xml:space="preserve">If rush delivery is eligible, determine fee for rush delivery </w:t>
                  </w:r>
                </w:p>
              </w:tc>
              <w:tc>
                <w:tcPr>
                  <w:tcW w:w="2520" w:type="dxa"/>
                </w:tcPr>
                <w:p w14:paraId="11BA8F5F"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0 if rush delivery is unavailable, otherwise</w:t>
                  </w:r>
                </w:p>
                <w:p w14:paraId="3D1AF0ED"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4D997D87"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0</w:t>
                  </w:r>
                </w:p>
                <w:p w14:paraId="14717E2F"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50,000 VND</w:t>
                  </w:r>
                </w:p>
              </w:tc>
            </w:tr>
            <w:tr w:rsidR="003D5B8B" w:rsidRPr="003D5B8B" w14:paraId="4684CE56" w14:textId="77777777" w:rsidTr="00D56633">
              <w:tc>
                <w:tcPr>
                  <w:tcW w:w="535" w:type="dxa"/>
                </w:tcPr>
                <w:p w14:paraId="3B97E4E2"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5</w:t>
                  </w:r>
                </w:p>
              </w:tc>
              <w:tc>
                <w:tcPr>
                  <w:tcW w:w="2070" w:type="dxa"/>
                </w:tcPr>
                <w:p w14:paraId="4D3481D3"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Fee for normal delivery</w:t>
                  </w:r>
                </w:p>
              </w:tc>
              <w:tc>
                <w:tcPr>
                  <w:tcW w:w="2520" w:type="dxa"/>
                </w:tcPr>
                <w:p w14:paraId="72655FAE"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If rush delivery is ineligible, determine fee for normal delivery</w:t>
                  </w:r>
                </w:p>
              </w:tc>
              <w:tc>
                <w:tcPr>
                  <w:tcW w:w="2520" w:type="dxa"/>
                </w:tcPr>
                <w:p w14:paraId="361482DC"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0 if rush delivery is available, otherwise</w:t>
                  </w:r>
                </w:p>
                <w:p w14:paraId="4BECF415"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5C5CB261"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0</w:t>
                  </w:r>
                </w:p>
                <w:p w14:paraId="6B340A87"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40,000 VND</w:t>
                  </w:r>
                </w:p>
              </w:tc>
            </w:tr>
            <w:tr w:rsidR="003D5B8B" w:rsidRPr="003D5B8B" w14:paraId="01C21512" w14:textId="77777777" w:rsidTr="00D56633">
              <w:tc>
                <w:tcPr>
                  <w:tcW w:w="535" w:type="dxa"/>
                </w:tcPr>
                <w:p w14:paraId="6FEC854B" w14:textId="77777777" w:rsidR="003D5B8B" w:rsidRPr="003D5B8B" w:rsidRDefault="003D5B8B" w:rsidP="003D5B8B">
                  <w:pPr>
                    <w:spacing w:before="0" w:line="240"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6</w:t>
                  </w:r>
                </w:p>
              </w:tc>
              <w:tc>
                <w:tcPr>
                  <w:tcW w:w="2070" w:type="dxa"/>
                </w:tcPr>
                <w:p w14:paraId="5FC27618"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Total fee</w:t>
                  </w:r>
                </w:p>
              </w:tc>
              <w:tc>
                <w:tcPr>
                  <w:tcW w:w="2520" w:type="dxa"/>
                </w:tcPr>
                <w:p w14:paraId="42396DA1"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Total amount for products and delivery</w:t>
                  </w:r>
                </w:p>
              </w:tc>
              <w:tc>
                <w:tcPr>
                  <w:tcW w:w="2520" w:type="dxa"/>
                </w:tcPr>
                <w:p w14:paraId="302F9D72"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2DB7DDBB" w14:textId="77777777" w:rsidR="003D5B8B" w:rsidRPr="003D5B8B" w:rsidRDefault="003D5B8B" w:rsidP="003D5B8B">
                  <w:pPr>
                    <w:spacing w:before="0" w:line="240"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350,000 VND</w:t>
                  </w:r>
                </w:p>
              </w:tc>
            </w:tr>
          </w:tbl>
          <w:p w14:paraId="0DAF079E" w14:textId="77777777" w:rsidR="003D5B8B" w:rsidRPr="003D5B8B" w:rsidRDefault="003D5B8B" w:rsidP="003D5B8B">
            <w:pPr>
              <w:spacing w:before="0" w:after="160" w:line="259" w:lineRule="auto"/>
              <w:ind w:left="720"/>
              <w:contextualSpacing/>
              <w:jc w:val="left"/>
              <w:rPr>
                <w:rFonts w:ascii="Aptos" w:eastAsia="Aptos" w:hAnsi="Aptos"/>
                <w:kern w:val="2"/>
                <w:sz w:val="22"/>
                <w:szCs w:val="22"/>
                <w14:ligatures w14:val="standardContextual"/>
              </w:rPr>
            </w:pPr>
          </w:p>
          <w:p w14:paraId="0EC3F519" w14:textId="77777777" w:rsidR="003D5B8B" w:rsidRPr="003D5B8B" w:rsidRDefault="003D5B8B" w:rsidP="003D5B8B">
            <w:pPr>
              <w:spacing w:before="0" w:after="160" w:line="259" w:lineRule="auto"/>
              <w:ind w:left="720"/>
              <w:contextualSpacing/>
              <w:jc w:val="left"/>
              <w:rPr>
                <w:rFonts w:ascii="Aptos" w:eastAsia="Aptos" w:hAnsi="Aptos"/>
                <w:kern w:val="2"/>
                <w:sz w:val="22"/>
                <w:szCs w:val="22"/>
                <w14:ligatures w14:val="standardContextual"/>
              </w:rPr>
            </w:pPr>
          </w:p>
          <w:p w14:paraId="0E9E6925"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Postconditions</w:t>
            </w:r>
          </w:p>
          <w:p w14:paraId="6E347898" w14:textId="77777777" w:rsidR="003D5B8B" w:rsidRPr="003D5B8B" w:rsidRDefault="003D5B8B" w:rsidP="003D5B8B">
            <w:pPr>
              <w:numPr>
                <w:ilvl w:val="0"/>
                <w:numId w:val="42"/>
              </w:numPr>
              <w:spacing w:before="0" w:after="24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AIMS System sends information about rush delivery order to Customer</w:t>
            </w:r>
          </w:p>
          <w:p w14:paraId="0E89AA57" w14:textId="6E035C59" w:rsidR="00A606E9" w:rsidRPr="003D5B8B" w:rsidRDefault="003D5B8B" w:rsidP="003D5B8B">
            <w:pPr>
              <w:rPr>
                <w:b/>
                <w:bCs/>
                <w:sz w:val="32"/>
                <w:szCs w:val="32"/>
                <w:lang w:val="en-US"/>
              </w:rPr>
            </w:pPr>
            <w:r w:rsidRPr="003D5B8B">
              <w:rPr>
                <w:rFonts w:ascii="Aptos" w:eastAsia="Aptos" w:hAnsi="Aptos"/>
                <w:kern w:val="2"/>
                <w:sz w:val="22"/>
                <w:szCs w:val="22"/>
                <w:lang w:val="en-US" w:eastAsia="en-US"/>
                <w14:ligatures w14:val="standardContextual"/>
              </w:rPr>
              <w:t>Customer can see notice from AIMS System</w:t>
            </w:r>
          </w:p>
        </w:tc>
      </w:tr>
    </w:tbl>
    <w:p w14:paraId="41EC6454" w14:textId="09F9F719" w:rsidR="00E12839" w:rsidRPr="00D9344E" w:rsidRDefault="00E12839" w:rsidP="00D9344E">
      <w:pPr>
        <w:rPr>
          <w:lang w:val="vi-VN"/>
        </w:rPr>
      </w:pPr>
      <w:r>
        <w:rPr>
          <w:lang w:val="vi-VN"/>
        </w:rPr>
        <w:lastRenderedPageBreak/>
        <w:t xml:space="preserve"> </w:t>
      </w:r>
    </w:p>
    <w:p w14:paraId="514C8600" w14:textId="42818AEC" w:rsidR="003D5B8B" w:rsidRDefault="006751C4" w:rsidP="003D5B8B">
      <w:pPr>
        <w:pStyle w:val="Heading2"/>
      </w:pPr>
      <w:bookmarkStart w:id="16" w:name="_Toc91452906"/>
      <w:bookmarkStart w:id="17" w:name="_Hlk161690089"/>
      <w:r>
        <w:rPr>
          <w:lang w:val="vi-VN"/>
        </w:rPr>
        <w:lastRenderedPageBreak/>
        <w:t>Use case</w:t>
      </w:r>
      <w:bookmarkEnd w:id="16"/>
      <w:r w:rsidR="003D5B8B">
        <w:t xml:space="preserve"> 2</w:t>
      </w:r>
    </w:p>
    <w:tbl>
      <w:tblPr>
        <w:tblStyle w:val="TableGrid"/>
        <w:tblW w:w="0" w:type="auto"/>
        <w:tblLook w:val="04A0" w:firstRow="1" w:lastRow="0" w:firstColumn="1" w:lastColumn="0" w:noHBand="0" w:noVBand="1"/>
      </w:tblPr>
      <w:tblGrid>
        <w:gridCol w:w="9062"/>
      </w:tblGrid>
      <w:tr w:rsidR="003D5B8B" w14:paraId="1F718C5B" w14:textId="77777777" w:rsidTr="00D56633">
        <w:tc>
          <w:tcPr>
            <w:tcW w:w="9062" w:type="dxa"/>
          </w:tcPr>
          <w:p w14:paraId="7E8042C9" w14:textId="77777777" w:rsidR="003D5B8B" w:rsidRPr="00511FD0" w:rsidRDefault="003D5B8B" w:rsidP="00D56633">
            <w:pPr>
              <w:jc w:val="center"/>
              <w:rPr>
                <w:b/>
                <w:bCs/>
                <w:sz w:val="32"/>
                <w:szCs w:val="32"/>
              </w:rPr>
            </w:pPr>
            <w:bookmarkStart w:id="18" w:name="_Hlk161690111"/>
            <w:bookmarkEnd w:id="17"/>
            <w:r w:rsidRPr="00511FD0">
              <w:rPr>
                <w:b/>
                <w:bCs/>
                <w:sz w:val="32"/>
                <w:szCs w:val="32"/>
              </w:rPr>
              <w:t>Use Case “</w:t>
            </w:r>
            <w:r>
              <w:rPr>
                <w:b/>
                <w:bCs/>
                <w:sz w:val="32"/>
                <w:szCs w:val="32"/>
                <w:lang w:val="en-US"/>
              </w:rPr>
              <w:t>Place rush order</w:t>
            </w:r>
            <w:r w:rsidRPr="00511FD0">
              <w:rPr>
                <w:b/>
                <w:bCs/>
                <w:sz w:val="32"/>
                <w:szCs w:val="32"/>
              </w:rPr>
              <w:t>”</w:t>
            </w:r>
          </w:p>
          <w:p w14:paraId="198F09A4" w14:textId="77777777" w:rsidR="003D5B8B" w:rsidRDefault="003D5B8B" w:rsidP="00D56633">
            <w:pPr>
              <w:spacing w:after="120"/>
            </w:pPr>
          </w:p>
        </w:tc>
      </w:tr>
      <w:tr w:rsidR="003D5B8B" w14:paraId="57ED816D" w14:textId="77777777" w:rsidTr="00D56633">
        <w:tc>
          <w:tcPr>
            <w:tcW w:w="9062" w:type="dxa"/>
          </w:tcPr>
          <w:p w14:paraId="70C091A5" w14:textId="77777777" w:rsidR="003D5B8B" w:rsidRDefault="003D5B8B" w:rsidP="003D5B8B">
            <w:pPr>
              <w:pStyle w:val="ListParagraph"/>
              <w:numPr>
                <w:ilvl w:val="0"/>
                <w:numId w:val="55"/>
              </w:numPr>
              <w:spacing w:before="0" w:after="160" w:line="259" w:lineRule="auto"/>
              <w:jc w:val="left"/>
              <w:rPr>
                <w:b/>
                <w:bCs/>
              </w:rPr>
            </w:pPr>
            <w:r w:rsidRPr="00786DBC">
              <w:rPr>
                <w:b/>
                <w:bCs/>
              </w:rPr>
              <w:t>Use case code</w:t>
            </w:r>
          </w:p>
          <w:p w14:paraId="26A066D9" w14:textId="77777777" w:rsidR="003D5B8B" w:rsidRPr="009E0A16" w:rsidRDefault="003D5B8B" w:rsidP="003D5B8B">
            <w:pPr>
              <w:pStyle w:val="ListParagraph"/>
            </w:pPr>
            <w:r>
              <w:t>UC002</w:t>
            </w:r>
          </w:p>
          <w:p w14:paraId="729648B4" w14:textId="77777777" w:rsidR="003D5B8B" w:rsidRDefault="003D5B8B" w:rsidP="003D5B8B">
            <w:pPr>
              <w:pStyle w:val="ListParagraph"/>
              <w:numPr>
                <w:ilvl w:val="0"/>
                <w:numId w:val="55"/>
              </w:numPr>
              <w:spacing w:after="160" w:line="259" w:lineRule="auto"/>
              <w:jc w:val="left"/>
              <w:rPr>
                <w:b/>
                <w:bCs/>
              </w:rPr>
            </w:pPr>
            <w:r w:rsidRPr="00786DBC">
              <w:rPr>
                <w:b/>
                <w:bCs/>
              </w:rPr>
              <w:t>Brief Description</w:t>
            </w:r>
          </w:p>
          <w:p w14:paraId="0A70123C" w14:textId="77777777" w:rsidR="003D5B8B" w:rsidRDefault="003D5B8B" w:rsidP="003D5B8B">
            <w:pPr>
              <w:pStyle w:val="ListParagraph"/>
              <w:rPr>
                <w:b/>
                <w:bCs/>
              </w:rPr>
            </w:pPr>
            <w:r>
              <w:t>This use case describes the interaction between Customer and AIMS System when Customer wishes to place an rush order with the confirmed items.</w:t>
            </w:r>
          </w:p>
          <w:p w14:paraId="0878508E" w14:textId="77777777" w:rsidR="003D5B8B" w:rsidRDefault="003D5B8B" w:rsidP="003D5B8B">
            <w:pPr>
              <w:pStyle w:val="ListParagraph"/>
              <w:numPr>
                <w:ilvl w:val="0"/>
                <w:numId w:val="55"/>
              </w:numPr>
              <w:spacing w:before="0" w:after="240" w:line="259" w:lineRule="auto"/>
              <w:jc w:val="left"/>
              <w:rPr>
                <w:b/>
                <w:bCs/>
              </w:rPr>
            </w:pPr>
            <w:r w:rsidRPr="004E3CEC">
              <w:rPr>
                <w:b/>
                <w:bCs/>
              </w:rPr>
              <w:t>Actors</w:t>
            </w:r>
          </w:p>
          <w:p w14:paraId="0AB71960" w14:textId="77777777" w:rsidR="003D5B8B" w:rsidRDefault="003D5B8B" w:rsidP="003D5B8B">
            <w:pPr>
              <w:pStyle w:val="ListParagraph"/>
              <w:numPr>
                <w:ilvl w:val="0"/>
                <w:numId w:val="42"/>
              </w:numPr>
              <w:spacing w:before="0" w:after="240" w:line="259" w:lineRule="auto"/>
              <w:jc w:val="left"/>
            </w:pPr>
            <w:r w:rsidRPr="00047469">
              <w:t>Customer</w:t>
            </w:r>
          </w:p>
          <w:p w14:paraId="2D553DC9" w14:textId="77777777" w:rsidR="003D5B8B" w:rsidRDefault="003D5B8B" w:rsidP="003D5B8B">
            <w:pPr>
              <w:pStyle w:val="ListParagraph"/>
              <w:numPr>
                <w:ilvl w:val="0"/>
                <w:numId w:val="55"/>
              </w:numPr>
              <w:spacing w:before="0" w:after="160" w:line="259" w:lineRule="auto"/>
              <w:jc w:val="left"/>
              <w:rPr>
                <w:b/>
                <w:bCs/>
              </w:rPr>
            </w:pPr>
            <w:r w:rsidRPr="00786DBC">
              <w:rPr>
                <w:b/>
                <w:bCs/>
              </w:rPr>
              <w:t>Preconditions</w:t>
            </w:r>
          </w:p>
          <w:p w14:paraId="3A300D8E" w14:textId="77777777" w:rsidR="003D5B8B" w:rsidRDefault="003D5B8B" w:rsidP="003D5B8B">
            <w:pPr>
              <w:pStyle w:val="ListParagraph"/>
              <w:numPr>
                <w:ilvl w:val="0"/>
                <w:numId w:val="42"/>
              </w:numPr>
              <w:spacing w:before="0" w:after="160" w:line="259" w:lineRule="auto"/>
              <w:jc w:val="left"/>
            </w:pPr>
            <w:r>
              <w:t>Customer has already selected products</w:t>
            </w:r>
          </w:p>
          <w:p w14:paraId="6084C9A4" w14:textId="77777777" w:rsidR="003D5B8B" w:rsidRPr="00047469" w:rsidRDefault="003D5B8B" w:rsidP="003D5B8B">
            <w:pPr>
              <w:pStyle w:val="ListParagraph"/>
              <w:numPr>
                <w:ilvl w:val="0"/>
                <w:numId w:val="42"/>
              </w:numPr>
              <w:spacing w:before="0" w:after="160" w:line="259" w:lineRule="auto"/>
              <w:jc w:val="left"/>
            </w:pPr>
            <w:r>
              <w:t xml:space="preserve">Customer has </w:t>
            </w:r>
            <w:r w:rsidRPr="007D1BF6">
              <w:t>completed the delivery informatio</w:t>
            </w:r>
            <w:r>
              <w:t>n</w:t>
            </w:r>
          </w:p>
          <w:p w14:paraId="6138763D" w14:textId="77777777" w:rsidR="003D5B8B" w:rsidRDefault="003D5B8B" w:rsidP="003D5B8B">
            <w:pPr>
              <w:pStyle w:val="ListParagraph"/>
              <w:numPr>
                <w:ilvl w:val="0"/>
                <w:numId w:val="55"/>
              </w:numPr>
              <w:spacing w:before="0" w:after="160" w:line="259" w:lineRule="auto"/>
              <w:jc w:val="left"/>
              <w:rPr>
                <w:b/>
                <w:bCs/>
              </w:rPr>
            </w:pPr>
            <w:r w:rsidRPr="00786DBC">
              <w:rPr>
                <w:b/>
                <w:bCs/>
              </w:rPr>
              <w:t>Basic Flow of Events</w:t>
            </w:r>
          </w:p>
          <w:p w14:paraId="4E1CDDF2" w14:textId="77777777" w:rsidR="003D5B8B" w:rsidRPr="00786DBC" w:rsidRDefault="003D5B8B" w:rsidP="003D5B8B">
            <w:pPr>
              <w:pStyle w:val="ListParagraph"/>
              <w:numPr>
                <w:ilvl w:val="0"/>
                <w:numId w:val="56"/>
              </w:numPr>
              <w:spacing w:before="0" w:after="160" w:line="259" w:lineRule="auto"/>
              <w:jc w:val="left"/>
              <w:rPr>
                <w:b/>
                <w:bCs/>
              </w:rPr>
            </w:pPr>
            <w:r>
              <w:t>Step 1: Customer selects rush order delivery</w:t>
            </w:r>
          </w:p>
          <w:p w14:paraId="447B7A4F" w14:textId="77777777" w:rsidR="003D5B8B" w:rsidRDefault="003D5B8B" w:rsidP="003D5B8B">
            <w:pPr>
              <w:pStyle w:val="ListParagraph"/>
              <w:numPr>
                <w:ilvl w:val="0"/>
                <w:numId w:val="56"/>
              </w:numPr>
              <w:spacing w:before="0" w:after="160" w:line="259" w:lineRule="auto"/>
              <w:jc w:val="left"/>
            </w:pPr>
            <w:r>
              <w:t xml:space="preserve">Step 2 : </w:t>
            </w:r>
            <w:r w:rsidRPr="00E63A27">
              <w:t>The AIMS software verifies whether addresses are located within the inner city of Hanoi or not</w:t>
            </w:r>
          </w:p>
          <w:p w14:paraId="50100A08" w14:textId="77777777" w:rsidR="003D5B8B" w:rsidRDefault="003D5B8B" w:rsidP="003D5B8B">
            <w:pPr>
              <w:pStyle w:val="ListParagraph"/>
              <w:numPr>
                <w:ilvl w:val="0"/>
                <w:numId w:val="56"/>
              </w:numPr>
              <w:spacing w:before="0" w:after="160" w:line="259" w:lineRule="auto"/>
              <w:jc w:val="left"/>
            </w:pPr>
            <w:r>
              <w:t xml:space="preserve">Step 3 : </w:t>
            </w:r>
            <w:r w:rsidRPr="00E63A27">
              <w:t xml:space="preserve">The AIMS software </w:t>
            </w:r>
            <w:r>
              <w:t xml:space="preserve">checks product </w:t>
            </w:r>
            <w:r w:rsidRPr="00E63A27">
              <w:t>eligibility</w:t>
            </w:r>
          </w:p>
          <w:p w14:paraId="125DACE0" w14:textId="77777777" w:rsidR="003D5B8B" w:rsidRDefault="003D5B8B" w:rsidP="003D5B8B">
            <w:pPr>
              <w:pStyle w:val="ListParagraph"/>
              <w:numPr>
                <w:ilvl w:val="0"/>
                <w:numId w:val="56"/>
              </w:numPr>
              <w:spacing w:before="0" w:after="160" w:line="259" w:lineRule="auto"/>
              <w:jc w:val="left"/>
            </w:pPr>
            <w:r>
              <w:t xml:space="preserve">Step 4 : The </w:t>
            </w:r>
            <w:r w:rsidRPr="00E63A27">
              <w:t xml:space="preserve">AIMS </w:t>
            </w:r>
            <w:r>
              <w:t>software prompts the customer to update the delivery information or delivery method (See Table 1)</w:t>
            </w:r>
          </w:p>
          <w:p w14:paraId="2EBDCA4B" w14:textId="77777777" w:rsidR="003D5B8B" w:rsidRDefault="003D5B8B" w:rsidP="003D5B8B">
            <w:pPr>
              <w:pStyle w:val="ListParagraph"/>
              <w:numPr>
                <w:ilvl w:val="0"/>
                <w:numId w:val="56"/>
              </w:numPr>
              <w:spacing w:before="0" w:after="160" w:line="259" w:lineRule="auto"/>
              <w:jc w:val="left"/>
            </w:pPr>
            <w:r>
              <w:t>Step 5 : Customer completes all procedure that software request</w:t>
            </w:r>
          </w:p>
          <w:p w14:paraId="42066C93" w14:textId="77777777" w:rsidR="003D5B8B" w:rsidRDefault="003D5B8B" w:rsidP="003D5B8B">
            <w:pPr>
              <w:pStyle w:val="ListParagraph"/>
              <w:numPr>
                <w:ilvl w:val="0"/>
                <w:numId w:val="56"/>
              </w:numPr>
              <w:spacing w:before="0" w:after="160" w:line="259" w:lineRule="auto"/>
              <w:jc w:val="left"/>
            </w:pPr>
            <w:r>
              <w:t>Step 6: The AIMS software recalculates the delivery fees and updates the corresponding invoice (See Table 2)</w:t>
            </w:r>
          </w:p>
          <w:p w14:paraId="0B800844" w14:textId="77777777" w:rsidR="003D5B8B" w:rsidRDefault="003D5B8B" w:rsidP="003D5B8B">
            <w:pPr>
              <w:pStyle w:val="ListParagraph"/>
              <w:numPr>
                <w:ilvl w:val="0"/>
                <w:numId w:val="56"/>
              </w:numPr>
              <w:spacing w:before="0" w:after="160" w:line="259" w:lineRule="auto"/>
              <w:jc w:val="left"/>
            </w:pPr>
            <w:r w:rsidRPr="00331088">
              <w:t xml:space="preserve">Step </w:t>
            </w:r>
            <w:r>
              <w:t>7</w:t>
            </w:r>
            <w:r w:rsidRPr="00331088">
              <w:t>: The customer procee</w:t>
            </w:r>
            <w:r>
              <w:t>ds</w:t>
            </w:r>
            <w:r w:rsidRPr="00331088">
              <w:t xml:space="preserve"> to Step </w:t>
            </w:r>
            <w:r>
              <w:t>8</w:t>
            </w:r>
            <w:r w:rsidRPr="00331088">
              <w:t xml:space="preserve"> – Use Case “Place Order”</w:t>
            </w:r>
          </w:p>
          <w:p w14:paraId="49C9C968" w14:textId="77777777" w:rsidR="003D5B8B" w:rsidRDefault="003D5B8B" w:rsidP="003D5B8B">
            <w:pPr>
              <w:pStyle w:val="ListParagraph"/>
              <w:numPr>
                <w:ilvl w:val="0"/>
                <w:numId w:val="55"/>
              </w:numPr>
              <w:spacing w:before="0" w:after="160" w:line="259" w:lineRule="auto"/>
              <w:jc w:val="left"/>
              <w:rPr>
                <w:b/>
                <w:bCs/>
              </w:rPr>
            </w:pPr>
            <w:r w:rsidRPr="00786DBC">
              <w:rPr>
                <w:b/>
                <w:bCs/>
              </w:rPr>
              <w:t>Alternative flows</w:t>
            </w:r>
          </w:p>
          <w:tbl>
            <w:tblPr>
              <w:tblStyle w:val="TableGrid"/>
              <w:tblW w:w="0" w:type="auto"/>
              <w:tblInd w:w="720" w:type="dxa"/>
              <w:tblLook w:val="04A0" w:firstRow="1" w:lastRow="0" w:firstColumn="1" w:lastColumn="0" w:noHBand="0" w:noVBand="1"/>
            </w:tblPr>
            <w:tblGrid>
              <w:gridCol w:w="525"/>
              <w:gridCol w:w="1318"/>
              <w:gridCol w:w="2083"/>
              <w:gridCol w:w="1971"/>
              <w:gridCol w:w="2219"/>
            </w:tblGrid>
            <w:tr w:rsidR="003D5B8B" w:rsidRPr="009B0634" w14:paraId="48539306" w14:textId="77777777" w:rsidTr="00D56633">
              <w:tc>
                <w:tcPr>
                  <w:tcW w:w="535" w:type="dxa"/>
                </w:tcPr>
                <w:p w14:paraId="5D40772B" w14:textId="77777777" w:rsidR="003D5B8B" w:rsidRPr="009B0634" w:rsidRDefault="003D5B8B" w:rsidP="003D5B8B">
                  <w:pPr>
                    <w:pStyle w:val="ListParagraph"/>
                    <w:ind w:left="0"/>
                    <w:jc w:val="center"/>
                    <w:rPr>
                      <w:b/>
                      <w:bCs/>
                    </w:rPr>
                  </w:pPr>
                  <w:r w:rsidRPr="009B0634">
                    <w:rPr>
                      <w:b/>
                      <w:bCs/>
                    </w:rPr>
                    <w:t>No</w:t>
                  </w:r>
                </w:p>
              </w:tc>
              <w:tc>
                <w:tcPr>
                  <w:tcW w:w="1440" w:type="dxa"/>
                </w:tcPr>
                <w:p w14:paraId="0D28850A" w14:textId="77777777" w:rsidR="003D5B8B" w:rsidRPr="009B0634" w:rsidRDefault="003D5B8B" w:rsidP="003D5B8B">
                  <w:pPr>
                    <w:pStyle w:val="ListParagraph"/>
                    <w:ind w:left="0"/>
                    <w:jc w:val="center"/>
                    <w:rPr>
                      <w:b/>
                      <w:bCs/>
                    </w:rPr>
                  </w:pPr>
                  <w:r w:rsidRPr="009B0634">
                    <w:rPr>
                      <w:b/>
                      <w:bCs/>
                    </w:rPr>
                    <w:t>Location</w:t>
                  </w:r>
                </w:p>
              </w:tc>
              <w:tc>
                <w:tcPr>
                  <w:tcW w:w="2610" w:type="dxa"/>
                </w:tcPr>
                <w:p w14:paraId="668490FF" w14:textId="77777777" w:rsidR="003D5B8B" w:rsidRPr="009B0634" w:rsidRDefault="003D5B8B" w:rsidP="003D5B8B">
                  <w:pPr>
                    <w:pStyle w:val="ListParagraph"/>
                    <w:ind w:left="0"/>
                    <w:jc w:val="center"/>
                    <w:rPr>
                      <w:b/>
                      <w:bCs/>
                    </w:rPr>
                  </w:pPr>
                  <w:r w:rsidRPr="009B0634">
                    <w:rPr>
                      <w:b/>
                      <w:bCs/>
                    </w:rPr>
                    <w:t>Condition</w:t>
                  </w:r>
                </w:p>
              </w:tc>
              <w:tc>
                <w:tcPr>
                  <w:tcW w:w="2520" w:type="dxa"/>
                </w:tcPr>
                <w:p w14:paraId="06BB619A" w14:textId="77777777" w:rsidR="003D5B8B" w:rsidRPr="009B0634" w:rsidRDefault="003D5B8B" w:rsidP="003D5B8B">
                  <w:pPr>
                    <w:pStyle w:val="ListParagraph"/>
                    <w:ind w:left="0"/>
                    <w:jc w:val="center"/>
                    <w:rPr>
                      <w:b/>
                      <w:bCs/>
                    </w:rPr>
                  </w:pPr>
                  <w:r w:rsidRPr="009B0634">
                    <w:rPr>
                      <w:b/>
                      <w:bCs/>
                    </w:rPr>
                    <w:t>Action</w:t>
                  </w:r>
                </w:p>
              </w:tc>
              <w:tc>
                <w:tcPr>
                  <w:tcW w:w="2965" w:type="dxa"/>
                </w:tcPr>
                <w:p w14:paraId="5D9C180D" w14:textId="77777777" w:rsidR="003D5B8B" w:rsidRPr="009B0634" w:rsidRDefault="003D5B8B" w:rsidP="003D5B8B">
                  <w:pPr>
                    <w:pStyle w:val="ListParagraph"/>
                    <w:ind w:left="0"/>
                    <w:jc w:val="center"/>
                    <w:rPr>
                      <w:b/>
                      <w:bCs/>
                    </w:rPr>
                  </w:pPr>
                  <w:r w:rsidRPr="009B0634">
                    <w:rPr>
                      <w:b/>
                      <w:bCs/>
                    </w:rPr>
                    <w:t>Resume location</w:t>
                  </w:r>
                </w:p>
              </w:tc>
            </w:tr>
            <w:tr w:rsidR="003D5B8B" w:rsidRPr="009B0634" w14:paraId="0124D81F" w14:textId="77777777" w:rsidTr="00D56633">
              <w:tc>
                <w:tcPr>
                  <w:tcW w:w="535" w:type="dxa"/>
                </w:tcPr>
                <w:p w14:paraId="493C2106" w14:textId="77777777" w:rsidR="003D5B8B" w:rsidRPr="009B0634" w:rsidRDefault="003D5B8B" w:rsidP="003D5B8B">
                  <w:pPr>
                    <w:pStyle w:val="ListParagraph"/>
                    <w:ind w:left="0"/>
                    <w:jc w:val="center"/>
                  </w:pPr>
                  <w:r w:rsidRPr="009B0634">
                    <w:t>1</w:t>
                  </w:r>
                </w:p>
              </w:tc>
              <w:tc>
                <w:tcPr>
                  <w:tcW w:w="1440" w:type="dxa"/>
                </w:tcPr>
                <w:p w14:paraId="22CBC6D6" w14:textId="77777777" w:rsidR="003D5B8B" w:rsidRPr="009B0634" w:rsidRDefault="003D5B8B" w:rsidP="003D5B8B">
                  <w:pPr>
                    <w:pStyle w:val="ListParagraph"/>
                    <w:ind w:left="0"/>
                  </w:pPr>
                  <w:r>
                    <w:t>At step 2</w:t>
                  </w:r>
                </w:p>
              </w:tc>
              <w:tc>
                <w:tcPr>
                  <w:tcW w:w="2610" w:type="dxa"/>
                </w:tcPr>
                <w:p w14:paraId="7E97C98B" w14:textId="77777777" w:rsidR="003D5B8B" w:rsidRPr="009B0634" w:rsidRDefault="003D5B8B" w:rsidP="003D5B8B">
                  <w:pPr>
                    <w:pStyle w:val="ListParagraph"/>
                    <w:ind w:left="0"/>
                  </w:pPr>
                  <w:r>
                    <w:t>If address does not support rush order</w:t>
                  </w:r>
                </w:p>
              </w:tc>
              <w:tc>
                <w:tcPr>
                  <w:tcW w:w="2520" w:type="dxa"/>
                </w:tcPr>
                <w:p w14:paraId="201BD67B" w14:textId="77777777" w:rsidR="003D5B8B" w:rsidRPr="009B0634" w:rsidRDefault="003D5B8B" w:rsidP="003D5B8B">
                  <w:pPr>
                    <w:pStyle w:val="ListParagraph"/>
                    <w:ind w:left="0"/>
                  </w:pPr>
                  <w:r w:rsidRPr="008842E3">
                    <w:t>AIMS Software notif</w:t>
                  </w:r>
                  <w:r>
                    <w:t>ies</w:t>
                  </w:r>
                  <w:r w:rsidRPr="008842E3">
                    <w:t xml:space="preserve"> </w:t>
                  </w:r>
                  <w:r>
                    <w:t>and requests customer to update address</w:t>
                  </w:r>
                </w:p>
              </w:tc>
              <w:tc>
                <w:tcPr>
                  <w:tcW w:w="2965" w:type="dxa"/>
                </w:tcPr>
                <w:p w14:paraId="66FFDF42" w14:textId="77777777" w:rsidR="003D5B8B" w:rsidRPr="009B0634" w:rsidRDefault="003D5B8B" w:rsidP="003D5B8B">
                  <w:pPr>
                    <w:pStyle w:val="ListParagraph"/>
                    <w:ind w:left="0"/>
                  </w:pPr>
                  <w:r>
                    <w:t>Resume at step 1</w:t>
                  </w:r>
                </w:p>
              </w:tc>
            </w:tr>
            <w:tr w:rsidR="003D5B8B" w:rsidRPr="009B0634" w14:paraId="5FC65BEB" w14:textId="77777777" w:rsidTr="00D56633">
              <w:tc>
                <w:tcPr>
                  <w:tcW w:w="535" w:type="dxa"/>
                </w:tcPr>
                <w:p w14:paraId="7D83DB60" w14:textId="77777777" w:rsidR="003D5B8B" w:rsidRPr="009B0634" w:rsidRDefault="003D5B8B" w:rsidP="003D5B8B">
                  <w:pPr>
                    <w:pStyle w:val="ListParagraph"/>
                    <w:ind w:left="0"/>
                    <w:jc w:val="center"/>
                  </w:pPr>
                  <w:r w:rsidRPr="009B0634">
                    <w:t>2</w:t>
                  </w:r>
                </w:p>
              </w:tc>
              <w:tc>
                <w:tcPr>
                  <w:tcW w:w="1440" w:type="dxa"/>
                </w:tcPr>
                <w:p w14:paraId="4683E1F8" w14:textId="77777777" w:rsidR="003D5B8B" w:rsidRPr="009B0634" w:rsidRDefault="003D5B8B" w:rsidP="003D5B8B">
                  <w:pPr>
                    <w:pStyle w:val="ListParagraph"/>
                    <w:ind w:left="0"/>
                  </w:pPr>
                  <w:r>
                    <w:t>At step 3</w:t>
                  </w:r>
                </w:p>
              </w:tc>
              <w:tc>
                <w:tcPr>
                  <w:tcW w:w="2610" w:type="dxa"/>
                </w:tcPr>
                <w:p w14:paraId="4C80C248" w14:textId="77777777" w:rsidR="003D5B8B" w:rsidRPr="009B0634" w:rsidRDefault="003D5B8B" w:rsidP="003D5B8B">
                  <w:pPr>
                    <w:pStyle w:val="ListParagraph"/>
                    <w:ind w:left="0"/>
                  </w:pPr>
                  <w:r>
                    <w:t>If no product is eligible for rush delivery</w:t>
                  </w:r>
                </w:p>
              </w:tc>
              <w:tc>
                <w:tcPr>
                  <w:tcW w:w="2520" w:type="dxa"/>
                </w:tcPr>
                <w:p w14:paraId="02AA202C" w14:textId="77777777" w:rsidR="003D5B8B" w:rsidRPr="009B0634" w:rsidRDefault="003D5B8B" w:rsidP="003D5B8B">
                  <w:pPr>
                    <w:pStyle w:val="ListParagraph"/>
                    <w:ind w:left="0"/>
                  </w:pPr>
                  <w:r w:rsidRPr="008842E3">
                    <w:t>AIMS Software notif</w:t>
                  </w:r>
                  <w:r>
                    <w:t>ies</w:t>
                  </w:r>
                  <w:r w:rsidRPr="008842E3">
                    <w:t xml:space="preserve"> the </w:t>
                  </w:r>
                  <w:r>
                    <w:t>and requests customer to update cart</w:t>
                  </w:r>
                </w:p>
              </w:tc>
              <w:tc>
                <w:tcPr>
                  <w:tcW w:w="2965" w:type="dxa"/>
                </w:tcPr>
                <w:p w14:paraId="53A0ED8F" w14:textId="77777777" w:rsidR="003D5B8B" w:rsidRPr="009B0634" w:rsidRDefault="003D5B8B" w:rsidP="003D5B8B">
                  <w:pPr>
                    <w:pStyle w:val="ListParagraph"/>
                    <w:ind w:left="0"/>
                  </w:pPr>
                  <w:r>
                    <w:t>Resume at step 5</w:t>
                  </w:r>
                </w:p>
              </w:tc>
            </w:tr>
          </w:tbl>
          <w:p w14:paraId="57C13676" w14:textId="77777777" w:rsidR="003D5B8B" w:rsidRPr="00786DBC" w:rsidRDefault="003D5B8B" w:rsidP="003D5B8B">
            <w:pPr>
              <w:pStyle w:val="ListParagraph"/>
              <w:rPr>
                <w:b/>
                <w:bCs/>
              </w:rPr>
            </w:pPr>
          </w:p>
          <w:p w14:paraId="2A5342E2" w14:textId="77777777" w:rsidR="003D5B8B" w:rsidRDefault="003D5B8B" w:rsidP="003D5B8B">
            <w:pPr>
              <w:pStyle w:val="ListParagraph"/>
              <w:numPr>
                <w:ilvl w:val="0"/>
                <w:numId w:val="55"/>
              </w:numPr>
              <w:spacing w:before="0" w:after="160" w:line="259" w:lineRule="auto"/>
              <w:jc w:val="left"/>
              <w:rPr>
                <w:b/>
                <w:bCs/>
              </w:rPr>
            </w:pPr>
            <w:r w:rsidRPr="00786DBC">
              <w:rPr>
                <w:b/>
                <w:bCs/>
              </w:rPr>
              <w:t>Input data</w:t>
            </w:r>
          </w:p>
          <w:p w14:paraId="57398ECC" w14:textId="77777777" w:rsidR="003D5B8B" w:rsidRDefault="003D5B8B" w:rsidP="003D5B8B">
            <w:pPr>
              <w:pStyle w:val="ListParagraph"/>
              <w:jc w:val="center"/>
              <w:rPr>
                <w:b/>
                <w:bCs/>
              </w:rPr>
            </w:pPr>
            <w:r>
              <w:rPr>
                <w:b/>
                <w:bCs/>
              </w:rPr>
              <w:t>Table 1</w:t>
            </w:r>
          </w:p>
          <w:tbl>
            <w:tblPr>
              <w:tblStyle w:val="TableGrid"/>
              <w:tblW w:w="0" w:type="auto"/>
              <w:tblInd w:w="720" w:type="dxa"/>
              <w:tblLook w:val="04A0" w:firstRow="1" w:lastRow="0" w:firstColumn="1" w:lastColumn="0" w:noHBand="0" w:noVBand="1"/>
            </w:tblPr>
            <w:tblGrid>
              <w:gridCol w:w="518"/>
              <w:gridCol w:w="1228"/>
              <w:gridCol w:w="1874"/>
              <w:gridCol w:w="1376"/>
              <w:gridCol w:w="1697"/>
              <w:gridCol w:w="1423"/>
            </w:tblGrid>
            <w:tr w:rsidR="003D5B8B" w14:paraId="5D5D583D" w14:textId="77777777" w:rsidTr="00D56633">
              <w:tc>
                <w:tcPr>
                  <w:tcW w:w="535" w:type="dxa"/>
                </w:tcPr>
                <w:p w14:paraId="562818E0" w14:textId="77777777" w:rsidR="003D5B8B" w:rsidRPr="009B0634" w:rsidRDefault="003D5B8B" w:rsidP="003D5B8B">
                  <w:pPr>
                    <w:pStyle w:val="ListParagraph"/>
                    <w:ind w:left="0"/>
                    <w:jc w:val="center"/>
                    <w:rPr>
                      <w:b/>
                      <w:bCs/>
                    </w:rPr>
                  </w:pPr>
                  <w:r w:rsidRPr="009B0634">
                    <w:rPr>
                      <w:b/>
                      <w:bCs/>
                    </w:rPr>
                    <w:t>No</w:t>
                  </w:r>
                </w:p>
              </w:tc>
              <w:tc>
                <w:tcPr>
                  <w:tcW w:w="1620" w:type="dxa"/>
                </w:tcPr>
                <w:p w14:paraId="5B4F3160" w14:textId="77777777" w:rsidR="003D5B8B" w:rsidRPr="009B0634" w:rsidRDefault="003D5B8B" w:rsidP="003D5B8B">
                  <w:pPr>
                    <w:pStyle w:val="ListParagraph"/>
                    <w:ind w:left="0"/>
                    <w:jc w:val="center"/>
                    <w:rPr>
                      <w:b/>
                      <w:bCs/>
                    </w:rPr>
                  </w:pPr>
                  <w:r w:rsidRPr="009B0634">
                    <w:rPr>
                      <w:b/>
                      <w:bCs/>
                    </w:rPr>
                    <w:t>Data fields</w:t>
                  </w:r>
                </w:p>
              </w:tc>
              <w:tc>
                <w:tcPr>
                  <w:tcW w:w="2610" w:type="dxa"/>
                </w:tcPr>
                <w:p w14:paraId="08260E37" w14:textId="77777777" w:rsidR="003D5B8B" w:rsidRPr="009B0634" w:rsidRDefault="003D5B8B" w:rsidP="003D5B8B">
                  <w:pPr>
                    <w:pStyle w:val="ListParagraph"/>
                    <w:ind w:left="0"/>
                    <w:jc w:val="center"/>
                    <w:rPr>
                      <w:b/>
                      <w:bCs/>
                    </w:rPr>
                  </w:pPr>
                  <w:r w:rsidRPr="009B0634">
                    <w:rPr>
                      <w:b/>
                      <w:bCs/>
                    </w:rPr>
                    <w:t>Description</w:t>
                  </w:r>
                </w:p>
              </w:tc>
              <w:tc>
                <w:tcPr>
                  <w:tcW w:w="1350" w:type="dxa"/>
                </w:tcPr>
                <w:p w14:paraId="36FBFB65" w14:textId="77777777" w:rsidR="003D5B8B" w:rsidRPr="009B0634" w:rsidRDefault="003D5B8B" w:rsidP="003D5B8B">
                  <w:pPr>
                    <w:pStyle w:val="ListParagraph"/>
                    <w:ind w:left="0"/>
                    <w:jc w:val="center"/>
                    <w:rPr>
                      <w:b/>
                      <w:bCs/>
                    </w:rPr>
                  </w:pPr>
                  <w:r w:rsidRPr="009B0634">
                    <w:rPr>
                      <w:b/>
                      <w:bCs/>
                    </w:rPr>
                    <w:t>Mandatory</w:t>
                  </w:r>
                </w:p>
              </w:tc>
              <w:tc>
                <w:tcPr>
                  <w:tcW w:w="2276" w:type="dxa"/>
                </w:tcPr>
                <w:p w14:paraId="7BE819FE" w14:textId="77777777" w:rsidR="003D5B8B" w:rsidRPr="009B0634" w:rsidRDefault="003D5B8B" w:rsidP="003D5B8B">
                  <w:pPr>
                    <w:pStyle w:val="ListParagraph"/>
                    <w:ind w:left="0"/>
                    <w:jc w:val="center"/>
                    <w:rPr>
                      <w:b/>
                      <w:bCs/>
                    </w:rPr>
                  </w:pPr>
                  <w:r w:rsidRPr="009B0634">
                    <w:rPr>
                      <w:b/>
                      <w:bCs/>
                    </w:rPr>
                    <w:t>Valid condition</w:t>
                  </w:r>
                </w:p>
              </w:tc>
              <w:tc>
                <w:tcPr>
                  <w:tcW w:w="1679" w:type="dxa"/>
                </w:tcPr>
                <w:p w14:paraId="123A3058" w14:textId="77777777" w:rsidR="003D5B8B" w:rsidRPr="009B0634" w:rsidRDefault="003D5B8B" w:rsidP="003D5B8B">
                  <w:pPr>
                    <w:pStyle w:val="ListParagraph"/>
                    <w:ind w:left="0"/>
                    <w:jc w:val="center"/>
                    <w:rPr>
                      <w:b/>
                      <w:bCs/>
                    </w:rPr>
                  </w:pPr>
                  <w:r w:rsidRPr="009B0634">
                    <w:rPr>
                      <w:b/>
                      <w:bCs/>
                    </w:rPr>
                    <w:t>Example</w:t>
                  </w:r>
                </w:p>
              </w:tc>
            </w:tr>
            <w:tr w:rsidR="003D5B8B" w14:paraId="3294E1C4" w14:textId="77777777" w:rsidTr="00D56633">
              <w:tc>
                <w:tcPr>
                  <w:tcW w:w="535" w:type="dxa"/>
                </w:tcPr>
                <w:p w14:paraId="610F05CF" w14:textId="77777777" w:rsidR="003D5B8B" w:rsidRDefault="003D5B8B" w:rsidP="003D5B8B">
                  <w:pPr>
                    <w:pStyle w:val="ListParagraph"/>
                    <w:ind w:left="0"/>
                    <w:jc w:val="center"/>
                  </w:pPr>
                  <w:r>
                    <w:lastRenderedPageBreak/>
                    <w:t>1</w:t>
                  </w:r>
                </w:p>
              </w:tc>
              <w:tc>
                <w:tcPr>
                  <w:tcW w:w="1620" w:type="dxa"/>
                </w:tcPr>
                <w:p w14:paraId="185EB463" w14:textId="77777777" w:rsidR="003D5B8B" w:rsidRDefault="003D5B8B" w:rsidP="003D5B8B">
                  <w:pPr>
                    <w:pStyle w:val="ListParagraph"/>
                    <w:ind w:left="0"/>
                  </w:pPr>
                  <w:r>
                    <w:t>Delivery Time</w:t>
                  </w:r>
                </w:p>
              </w:tc>
              <w:tc>
                <w:tcPr>
                  <w:tcW w:w="2610" w:type="dxa"/>
                </w:tcPr>
                <w:p w14:paraId="043AF9CF" w14:textId="77777777" w:rsidR="003D5B8B" w:rsidRDefault="003D5B8B" w:rsidP="003D5B8B">
                  <w:pPr>
                    <w:pStyle w:val="ListParagraph"/>
                    <w:ind w:left="0"/>
                  </w:pPr>
                  <w:r>
                    <w:t>Time for delivery follow format “dd/mm/yyyy hh:mm”</w:t>
                  </w:r>
                </w:p>
              </w:tc>
              <w:tc>
                <w:tcPr>
                  <w:tcW w:w="1350" w:type="dxa"/>
                </w:tcPr>
                <w:p w14:paraId="658E2462" w14:textId="77777777" w:rsidR="003D5B8B" w:rsidRDefault="003D5B8B" w:rsidP="003D5B8B">
                  <w:pPr>
                    <w:pStyle w:val="ListParagraph"/>
                    <w:ind w:left="0"/>
                  </w:pPr>
                  <w:r>
                    <w:t>Yes</w:t>
                  </w:r>
                </w:p>
              </w:tc>
              <w:tc>
                <w:tcPr>
                  <w:tcW w:w="2276" w:type="dxa"/>
                </w:tcPr>
                <w:p w14:paraId="1916A78F" w14:textId="77777777" w:rsidR="003D5B8B" w:rsidRDefault="003D5B8B" w:rsidP="003D5B8B">
                  <w:pPr>
                    <w:pStyle w:val="ListParagraph"/>
                    <w:ind w:left="0"/>
                  </w:pPr>
                  <w:r>
                    <w:t>hh from 6 to 22</w:t>
                  </w:r>
                </w:p>
                <w:p w14:paraId="1526D844" w14:textId="77777777" w:rsidR="003D5B8B" w:rsidRDefault="003D5B8B" w:rsidP="003D5B8B">
                  <w:pPr>
                    <w:pStyle w:val="ListParagraph"/>
                    <w:ind w:left="0"/>
                  </w:pPr>
                  <w:r>
                    <w:t>mm from 0 to 59</w:t>
                  </w:r>
                </w:p>
                <w:p w14:paraId="0E436ED7" w14:textId="77777777" w:rsidR="003D5B8B" w:rsidRDefault="003D5B8B" w:rsidP="003D5B8B">
                  <w:pPr>
                    <w:pStyle w:val="ListParagraph"/>
                    <w:ind w:left="0"/>
                  </w:pPr>
                  <w:r>
                    <w:t xml:space="preserve">dd/mm/yyyy must be valid date </w:t>
                  </w:r>
                </w:p>
              </w:tc>
              <w:tc>
                <w:tcPr>
                  <w:tcW w:w="1679" w:type="dxa"/>
                </w:tcPr>
                <w:p w14:paraId="4BFFE22E" w14:textId="77777777" w:rsidR="003D5B8B" w:rsidRDefault="003D5B8B" w:rsidP="003D5B8B">
                  <w:pPr>
                    <w:pStyle w:val="ListParagraph"/>
                    <w:ind w:left="0"/>
                  </w:pPr>
                  <w:r>
                    <w:t>20/03/2024 17:30</w:t>
                  </w:r>
                </w:p>
              </w:tc>
            </w:tr>
            <w:tr w:rsidR="003D5B8B" w14:paraId="5B018983" w14:textId="77777777" w:rsidTr="00D56633">
              <w:tc>
                <w:tcPr>
                  <w:tcW w:w="535" w:type="dxa"/>
                </w:tcPr>
                <w:p w14:paraId="14A5FAFE" w14:textId="77777777" w:rsidR="003D5B8B" w:rsidRDefault="003D5B8B" w:rsidP="003D5B8B">
                  <w:pPr>
                    <w:pStyle w:val="ListParagraph"/>
                    <w:ind w:left="0"/>
                    <w:jc w:val="center"/>
                  </w:pPr>
                  <w:r>
                    <w:t>2</w:t>
                  </w:r>
                </w:p>
              </w:tc>
              <w:tc>
                <w:tcPr>
                  <w:tcW w:w="1620" w:type="dxa"/>
                </w:tcPr>
                <w:p w14:paraId="3E9A8D22" w14:textId="77777777" w:rsidR="003D5B8B" w:rsidRDefault="003D5B8B" w:rsidP="003D5B8B">
                  <w:pPr>
                    <w:pStyle w:val="ListParagraph"/>
                    <w:ind w:left="0"/>
                  </w:pPr>
                  <w:r>
                    <w:t>Delivery note</w:t>
                  </w:r>
                </w:p>
              </w:tc>
              <w:tc>
                <w:tcPr>
                  <w:tcW w:w="2610" w:type="dxa"/>
                </w:tcPr>
                <w:p w14:paraId="4A25274B" w14:textId="77777777" w:rsidR="003D5B8B" w:rsidRDefault="003D5B8B" w:rsidP="003D5B8B">
                  <w:pPr>
                    <w:pStyle w:val="ListParagraph"/>
                    <w:ind w:left="0"/>
                  </w:pPr>
                  <w:r>
                    <w:t>String</w:t>
                  </w:r>
                </w:p>
              </w:tc>
              <w:tc>
                <w:tcPr>
                  <w:tcW w:w="1350" w:type="dxa"/>
                </w:tcPr>
                <w:p w14:paraId="0E614F33" w14:textId="77777777" w:rsidR="003D5B8B" w:rsidRDefault="003D5B8B" w:rsidP="003D5B8B">
                  <w:pPr>
                    <w:pStyle w:val="ListParagraph"/>
                    <w:ind w:left="0"/>
                  </w:pPr>
                  <w:r>
                    <w:t>Yes</w:t>
                  </w:r>
                </w:p>
              </w:tc>
              <w:tc>
                <w:tcPr>
                  <w:tcW w:w="2276" w:type="dxa"/>
                </w:tcPr>
                <w:p w14:paraId="46282108" w14:textId="77777777" w:rsidR="003D5B8B" w:rsidRDefault="003D5B8B" w:rsidP="003D5B8B">
                  <w:pPr>
                    <w:pStyle w:val="ListParagraph"/>
                    <w:ind w:left="0"/>
                  </w:pPr>
                  <w:r>
                    <w:t>String with minimum length of 5 characters</w:t>
                  </w:r>
                </w:p>
              </w:tc>
              <w:tc>
                <w:tcPr>
                  <w:tcW w:w="1679" w:type="dxa"/>
                </w:tcPr>
                <w:p w14:paraId="0C881104" w14:textId="77777777" w:rsidR="003D5B8B" w:rsidRDefault="003D5B8B" w:rsidP="003D5B8B">
                  <w:pPr>
                    <w:pStyle w:val="ListParagraph"/>
                    <w:ind w:left="0"/>
                  </w:pPr>
                  <w:r w:rsidRPr="0016466E">
                    <w:t>Ship to my company</w:t>
                  </w:r>
                </w:p>
              </w:tc>
            </w:tr>
          </w:tbl>
          <w:p w14:paraId="6505563B" w14:textId="77777777" w:rsidR="003D5B8B" w:rsidRDefault="003D5B8B" w:rsidP="003D5B8B">
            <w:r>
              <w:tab/>
            </w:r>
          </w:p>
          <w:p w14:paraId="18CA0800" w14:textId="77777777" w:rsidR="003D5B8B" w:rsidRPr="009B0634" w:rsidRDefault="003D5B8B" w:rsidP="003D5B8B">
            <w:pPr>
              <w:pStyle w:val="ListParagraph"/>
            </w:pPr>
          </w:p>
          <w:p w14:paraId="19A1B76D" w14:textId="77777777" w:rsidR="003D5B8B" w:rsidRDefault="003D5B8B" w:rsidP="003D5B8B">
            <w:pPr>
              <w:pStyle w:val="ListParagraph"/>
              <w:numPr>
                <w:ilvl w:val="0"/>
                <w:numId w:val="55"/>
              </w:numPr>
              <w:spacing w:before="0" w:after="160" w:line="259" w:lineRule="auto"/>
              <w:jc w:val="left"/>
              <w:rPr>
                <w:b/>
                <w:bCs/>
              </w:rPr>
            </w:pPr>
            <w:r w:rsidRPr="00786DBC">
              <w:rPr>
                <w:b/>
                <w:bCs/>
              </w:rPr>
              <w:t>Output data</w:t>
            </w:r>
          </w:p>
          <w:p w14:paraId="6C0698C0" w14:textId="77777777" w:rsidR="003D5B8B" w:rsidRDefault="003D5B8B" w:rsidP="003D5B8B">
            <w:pPr>
              <w:pStyle w:val="ListParagraph"/>
              <w:jc w:val="center"/>
              <w:rPr>
                <w:b/>
                <w:bCs/>
              </w:rPr>
            </w:pPr>
            <w:r>
              <w:rPr>
                <w:b/>
                <w:bCs/>
              </w:rPr>
              <w:t>Table 2</w:t>
            </w:r>
          </w:p>
          <w:tbl>
            <w:tblPr>
              <w:tblStyle w:val="TableGrid"/>
              <w:tblW w:w="0" w:type="auto"/>
              <w:tblInd w:w="720" w:type="dxa"/>
              <w:tblLook w:val="04A0" w:firstRow="1" w:lastRow="0" w:firstColumn="1" w:lastColumn="0" w:noHBand="0" w:noVBand="1"/>
            </w:tblPr>
            <w:tblGrid>
              <w:gridCol w:w="524"/>
              <w:gridCol w:w="1717"/>
              <w:gridCol w:w="2010"/>
              <w:gridCol w:w="2034"/>
              <w:gridCol w:w="1831"/>
            </w:tblGrid>
            <w:tr w:rsidR="003D5B8B" w14:paraId="05453779" w14:textId="77777777" w:rsidTr="00D56633">
              <w:tc>
                <w:tcPr>
                  <w:tcW w:w="535" w:type="dxa"/>
                </w:tcPr>
                <w:p w14:paraId="541EFAE1" w14:textId="77777777" w:rsidR="003D5B8B" w:rsidRPr="009B0634" w:rsidRDefault="003D5B8B" w:rsidP="003D5B8B">
                  <w:pPr>
                    <w:pStyle w:val="ListParagraph"/>
                    <w:ind w:left="0"/>
                    <w:jc w:val="center"/>
                    <w:rPr>
                      <w:b/>
                      <w:bCs/>
                    </w:rPr>
                  </w:pPr>
                  <w:r w:rsidRPr="009B0634">
                    <w:rPr>
                      <w:b/>
                      <w:bCs/>
                    </w:rPr>
                    <w:t>No</w:t>
                  </w:r>
                </w:p>
              </w:tc>
              <w:tc>
                <w:tcPr>
                  <w:tcW w:w="2070" w:type="dxa"/>
                </w:tcPr>
                <w:p w14:paraId="438B70C4" w14:textId="77777777" w:rsidR="003D5B8B" w:rsidRPr="009B0634" w:rsidRDefault="003D5B8B" w:rsidP="003D5B8B">
                  <w:pPr>
                    <w:pStyle w:val="ListParagraph"/>
                    <w:ind w:left="0"/>
                    <w:jc w:val="center"/>
                    <w:rPr>
                      <w:b/>
                      <w:bCs/>
                    </w:rPr>
                  </w:pPr>
                  <w:r w:rsidRPr="009B0634">
                    <w:rPr>
                      <w:b/>
                      <w:bCs/>
                    </w:rPr>
                    <w:t>Data fields</w:t>
                  </w:r>
                </w:p>
              </w:tc>
              <w:tc>
                <w:tcPr>
                  <w:tcW w:w="2520" w:type="dxa"/>
                </w:tcPr>
                <w:p w14:paraId="5771DFAD" w14:textId="77777777" w:rsidR="003D5B8B" w:rsidRPr="009B0634" w:rsidRDefault="003D5B8B" w:rsidP="003D5B8B">
                  <w:pPr>
                    <w:pStyle w:val="ListParagraph"/>
                    <w:ind w:left="0"/>
                    <w:jc w:val="center"/>
                    <w:rPr>
                      <w:b/>
                      <w:bCs/>
                    </w:rPr>
                  </w:pPr>
                  <w:r w:rsidRPr="009B0634">
                    <w:rPr>
                      <w:b/>
                      <w:bCs/>
                    </w:rPr>
                    <w:t>Description</w:t>
                  </w:r>
                </w:p>
              </w:tc>
              <w:tc>
                <w:tcPr>
                  <w:tcW w:w="2520" w:type="dxa"/>
                </w:tcPr>
                <w:p w14:paraId="469ECCD5" w14:textId="77777777" w:rsidR="003D5B8B" w:rsidRPr="009B0634" w:rsidRDefault="003D5B8B" w:rsidP="003D5B8B">
                  <w:pPr>
                    <w:pStyle w:val="ListParagraph"/>
                    <w:ind w:left="0"/>
                    <w:jc w:val="center"/>
                    <w:rPr>
                      <w:b/>
                      <w:bCs/>
                    </w:rPr>
                  </w:pPr>
                  <w:r w:rsidRPr="009B0634">
                    <w:rPr>
                      <w:b/>
                      <w:bCs/>
                    </w:rPr>
                    <w:t>Display format</w:t>
                  </w:r>
                </w:p>
              </w:tc>
              <w:tc>
                <w:tcPr>
                  <w:tcW w:w="2425" w:type="dxa"/>
                </w:tcPr>
                <w:p w14:paraId="5524F12D" w14:textId="77777777" w:rsidR="003D5B8B" w:rsidRPr="009B0634" w:rsidRDefault="003D5B8B" w:rsidP="003D5B8B">
                  <w:pPr>
                    <w:pStyle w:val="ListParagraph"/>
                    <w:ind w:left="0"/>
                    <w:jc w:val="center"/>
                    <w:rPr>
                      <w:b/>
                      <w:bCs/>
                    </w:rPr>
                  </w:pPr>
                  <w:r w:rsidRPr="009B0634">
                    <w:rPr>
                      <w:b/>
                      <w:bCs/>
                    </w:rPr>
                    <w:t>Example</w:t>
                  </w:r>
                </w:p>
              </w:tc>
            </w:tr>
            <w:tr w:rsidR="003D5B8B" w14:paraId="3F81DB16" w14:textId="77777777" w:rsidTr="00D56633">
              <w:tc>
                <w:tcPr>
                  <w:tcW w:w="535" w:type="dxa"/>
                </w:tcPr>
                <w:p w14:paraId="4B6DD48E" w14:textId="77777777" w:rsidR="003D5B8B" w:rsidRDefault="003D5B8B" w:rsidP="003D5B8B">
                  <w:pPr>
                    <w:pStyle w:val="ListParagraph"/>
                    <w:ind w:left="0"/>
                    <w:jc w:val="center"/>
                  </w:pPr>
                  <w:r>
                    <w:t>1</w:t>
                  </w:r>
                </w:p>
              </w:tc>
              <w:tc>
                <w:tcPr>
                  <w:tcW w:w="2070" w:type="dxa"/>
                </w:tcPr>
                <w:p w14:paraId="4F801CE2" w14:textId="77777777" w:rsidR="003D5B8B" w:rsidRDefault="003D5B8B" w:rsidP="003D5B8B">
                  <w:pPr>
                    <w:pStyle w:val="ListParagraph"/>
                    <w:ind w:left="0"/>
                  </w:pPr>
                  <w:r>
                    <w:t>Product Name</w:t>
                  </w:r>
                </w:p>
              </w:tc>
              <w:tc>
                <w:tcPr>
                  <w:tcW w:w="2520" w:type="dxa"/>
                </w:tcPr>
                <w:p w14:paraId="00E0E704" w14:textId="77777777" w:rsidR="003D5B8B" w:rsidRDefault="003D5B8B" w:rsidP="003D5B8B">
                  <w:pPr>
                    <w:pStyle w:val="ListParagraph"/>
                    <w:ind w:left="0"/>
                  </w:pPr>
                  <w:r>
                    <w:t>Name of product</w:t>
                  </w:r>
                </w:p>
              </w:tc>
              <w:tc>
                <w:tcPr>
                  <w:tcW w:w="2520" w:type="dxa"/>
                </w:tcPr>
                <w:p w14:paraId="4F0B40EB" w14:textId="77777777" w:rsidR="003D5B8B" w:rsidRDefault="003D5B8B" w:rsidP="003D5B8B">
                  <w:pPr>
                    <w:pStyle w:val="ListParagraph"/>
                    <w:ind w:left="0"/>
                  </w:pPr>
                  <w:r>
                    <w:t>String</w:t>
                  </w:r>
                </w:p>
              </w:tc>
              <w:tc>
                <w:tcPr>
                  <w:tcW w:w="2425" w:type="dxa"/>
                </w:tcPr>
                <w:p w14:paraId="7DC6679D" w14:textId="77777777" w:rsidR="003D5B8B" w:rsidRDefault="003D5B8B" w:rsidP="003D5B8B">
                  <w:pPr>
                    <w:pStyle w:val="ListParagraph"/>
                    <w:ind w:left="0"/>
                  </w:pPr>
                  <w:r>
                    <w:t>Book</w:t>
                  </w:r>
                </w:p>
              </w:tc>
            </w:tr>
            <w:tr w:rsidR="003D5B8B" w14:paraId="5FA8C074" w14:textId="77777777" w:rsidTr="00D56633">
              <w:tc>
                <w:tcPr>
                  <w:tcW w:w="535" w:type="dxa"/>
                </w:tcPr>
                <w:p w14:paraId="73BEA7F1" w14:textId="77777777" w:rsidR="003D5B8B" w:rsidRDefault="003D5B8B" w:rsidP="003D5B8B">
                  <w:pPr>
                    <w:pStyle w:val="ListParagraph"/>
                    <w:ind w:left="0"/>
                    <w:jc w:val="center"/>
                  </w:pPr>
                  <w:r>
                    <w:t>2</w:t>
                  </w:r>
                </w:p>
              </w:tc>
              <w:tc>
                <w:tcPr>
                  <w:tcW w:w="2070" w:type="dxa"/>
                </w:tcPr>
                <w:p w14:paraId="743DB74B" w14:textId="77777777" w:rsidR="003D5B8B" w:rsidRDefault="003D5B8B" w:rsidP="003D5B8B">
                  <w:pPr>
                    <w:pStyle w:val="ListParagraph"/>
                    <w:ind w:left="0"/>
                  </w:pPr>
                  <w:r>
                    <w:t>Rush delivery availability</w:t>
                  </w:r>
                </w:p>
              </w:tc>
              <w:tc>
                <w:tcPr>
                  <w:tcW w:w="2520" w:type="dxa"/>
                </w:tcPr>
                <w:p w14:paraId="7EADA410" w14:textId="77777777" w:rsidR="003D5B8B" w:rsidRDefault="003D5B8B" w:rsidP="003D5B8B">
                  <w:pPr>
                    <w:pStyle w:val="ListParagraph"/>
                    <w:ind w:left="0"/>
                  </w:pPr>
                  <w:r>
                    <w:t>Check whether rush delivery is eligible or not</w:t>
                  </w:r>
                </w:p>
              </w:tc>
              <w:tc>
                <w:tcPr>
                  <w:tcW w:w="2520" w:type="dxa"/>
                </w:tcPr>
                <w:p w14:paraId="667C08B3" w14:textId="77777777" w:rsidR="003D5B8B" w:rsidRDefault="003D5B8B" w:rsidP="003D5B8B">
                  <w:pPr>
                    <w:pStyle w:val="ListParagraph"/>
                    <w:ind w:left="0"/>
                  </w:pPr>
                  <w:r>
                    <w:t>True if rush delivery is eligible or False otherwise</w:t>
                  </w:r>
                </w:p>
              </w:tc>
              <w:tc>
                <w:tcPr>
                  <w:tcW w:w="2425" w:type="dxa"/>
                </w:tcPr>
                <w:p w14:paraId="3F66A3DA" w14:textId="77777777" w:rsidR="003D5B8B" w:rsidRDefault="003D5B8B" w:rsidP="003D5B8B">
                  <w:pPr>
                    <w:pStyle w:val="ListParagraph"/>
                    <w:ind w:left="0"/>
                  </w:pPr>
                  <w:r>
                    <w:t>False</w:t>
                  </w:r>
                </w:p>
              </w:tc>
            </w:tr>
            <w:tr w:rsidR="003D5B8B" w14:paraId="5689FE3D" w14:textId="77777777" w:rsidTr="00D56633">
              <w:tc>
                <w:tcPr>
                  <w:tcW w:w="535" w:type="dxa"/>
                </w:tcPr>
                <w:p w14:paraId="67EC0F4F" w14:textId="77777777" w:rsidR="003D5B8B" w:rsidRDefault="003D5B8B" w:rsidP="003D5B8B">
                  <w:pPr>
                    <w:pStyle w:val="ListParagraph"/>
                    <w:ind w:left="0"/>
                    <w:jc w:val="center"/>
                  </w:pPr>
                  <w:r>
                    <w:t>3</w:t>
                  </w:r>
                </w:p>
              </w:tc>
              <w:tc>
                <w:tcPr>
                  <w:tcW w:w="2070" w:type="dxa"/>
                </w:tcPr>
                <w:p w14:paraId="66143C7D" w14:textId="77777777" w:rsidR="003D5B8B" w:rsidRDefault="003D5B8B" w:rsidP="003D5B8B">
                  <w:pPr>
                    <w:pStyle w:val="ListParagraph"/>
                    <w:ind w:left="0"/>
                  </w:pPr>
                  <w:r>
                    <w:t xml:space="preserve">Price of products </w:t>
                  </w:r>
                </w:p>
              </w:tc>
              <w:tc>
                <w:tcPr>
                  <w:tcW w:w="2520" w:type="dxa"/>
                </w:tcPr>
                <w:p w14:paraId="31616BBE" w14:textId="77777777" w:rsidR="003D5B8B" w:rsidRDefault="003D5B8B" w:rsidP="003D5B8B">
                  <w:pPr>
                    <w:pStyle w:val="ListParagraph"/>
                    <w:ind w:left="0"/>
                  </w:pPr>
                </w:p>
              </w:tc>
              <w:tc>
                <w:tcPr>
                  <w:tcW w:w="2520" w:type="dxa"/>
                </w:tcPr>
                <w:p w14:paraId="016F13D2" w14:textId="77777777" w:rsidR="003D5B8B" w:rsidRDefault="003D5B8B" w:rsidP="003D5B8B">
                  <w:pPr>
                    <w:pStyle w:val="ListParagraph"/>
                    <w:ind w:left="0"/>
                  </w:pPr>
                  <w:r>
                    <w:t xml:space="preserve">Positive number   </w:t>
                  </w:r>
                  <w:r w:rsidRPr="009466BE">
                    <w:t xml:space="preserve">denominated in </w:t>
                  </w:r>
                  <w:r>
                    <w:t>VND</w:t>
                  </w:r>
                  <w:r w:rsidRPr="009466BE">
                    <w:t xml:space="preserve"> </w:t>
                  </w:r>
                  <w:r>
                    <w:t>with “,” delimiter</w:t>
                  </w:r>
                </w:p>
              </w:tc>
              <w:tc>
                <w:tcPr>
                  <w:tcW w:w="2425" w:type="dxa"/>
                </w:tcPr>
                <w:p w14:paraId="1D5810D2" w14:textId="77777777" w:rsidR="003D5B8B" w:rsidRDefault="003D5B8B" w:rsidP="003D5B8B">
                  <w:pPr>
                    <w:pStyle w:val="ListParagraph"/>
                    <w:ind w:left="0"/>
                  </w:pPr>
                  <w:r>
                    <w:t>100,000 VND</w:t>
                  </w:r>
                </w:p>
              </w:tc>
            </w:tr>
            <w:tr w:rsidR="003D5B8B" w14:paraId="2DCDA9CC" w14:textId="77777777" w:rsidTr="00D56633">
              <w:tc>
                <w:tcPr>
                  <w:tcW w:w="535" w:type="dxa"/>
                </w:tcPr>
                <w:p w14:paraId="06EB471D" w14:textId="77777777" w:rsidR="003D5B8B" w:rsidRDefault="003D5B8B" w:rsidP="003D5B8B">
                  <w:pPr>
                    <w:pStyle w:val="ListParagraph"/>
                    <w:ind w:left="0"/>
                    <w:jc w:val="center"/>
                  </w:pPr>
                  <w:r>
                    <w:t>4</w:t>
                  </w:r>
                </w:p>
              </w:tc>
              <w:tc>
                <w:tcPr>
                  <w:tcW w:w="2070" w:type="dxa"/>
                </w:tcPr>
                <w:p w14:paraId="0B13D059" w14:textId="77777777" w:rsidR="003D5B8B" w:rsidRDefault="003D5B8B" w:rsidP="003D5B8B">
                  <w:pPr>
                    <w:pStyle w:val="ListParagraph"/>
                    <w:ind w:left="0"/>
                  </w:pPr>
                  <w:r>
                    <w:t xml:space="preserve">Fee for rush delivery </w:t>
                  </w:r>
                </w:p>
              </w:tc>
              <w:tc>
                <w:tcPr>
                  <w:tcW w:w="2520" w:type="dxa"/>
                </w:tcPr>
                <w:p w14:paraId="122C8B46" w14:textId="77777777" w:rsidR="003D5B8B" w:rsidRDefault="003D5B8B" w:rsidP="003D5B8B">
                  <w:pPr>
                    <w:pStyle w:val="ListParagraph"/>
                    <w:ind w:left="0"/>
                  </w:pPr>
                  <w:r>
                    <w:t xml:space="preserve">If rush delivery is eligible, determine fee for rush delivery </w:t>
                  </w:r>
                </w:p>
              </w:tc>
              <w:tc>
                <w:tcPr>
                  <w:tcW w:w="2520" w:type="dxa"/>
                </w:tcPr>
                <w:p w14:paraId="51E7C4F6" w14:textId="77777777" w:rsidR="003D5B8B" w:rsidRDefault="003D5B8B" w:rsidP="003D5B8B">
                  <w:pPr>
                    <w:pStyle w:val="ListParagraph"/>
                    <w:ind w:left="0"/>
                  </w:pPr>
                  <w:r>
                    <w:t>0 if rush delivery is unavailable, otherwise</w:t>
                  </w:r>
                </w:p>
                <w:p w14:paraId="437BE49D" w14:textId="77777777" w:rsidR="003D5B8B" w:rsidRDefault="003D5B8B" w:rsidP="003D5B8B">
                  <w:pPr>
                    <w:pStyle w:val="ListParagraph"/>
                    <w:ind w:left="0"/>
                  </w:pPr>
                  <w:r>
                    <w:t xml:space="preserve">Positive number   </w:t>
                  </w:r>
                  <w:r w:rsidRPr="009466BE">
                    <w:t xml:space="preserve">denominated in </w:t>
                  </w:r>
                  <w:r>
                    <w:t>VND</w:t>
                  </w:r>
                  <w:r w:rsidRPr="009466BE">
                    <w:t xml:space="preserve"> </w:t>
                  </w:r>
                  <w:r>
                    <w:t>with “,” delimiter</w:t>
                  </w:r>
                </w:p>
              </w:tc>
              <w:tc>
                <w:tcPr>
                  <w:tcW w:w="2425" w:type="dxa"/>
                </w:tcPr>
                <w:p w14:paraId="02FE2D4F" w14:textId="77777777" w:rsidR="003D5B8B" w:rsidRDefault="003D5B8B" w:rsidP="003D5B8B">
                  <w:pPr>
                    <w:pStyle w:val="ListParagraph"/>
                    <w:ind w:left="0"/>
                  </w:pPr>
                  <w:r>
                    <w:t>0</w:t>
                  </w:r>
                </w:p>
                <w:p w14:paraId="6C1CF41B" w14:textId="77777777" w:rsidR="003D5B8B" w:rsidRDefault="003D5B8B" w:rsidP="003D5B8B">
                  <w:pPr>
                    <w:pStyle w:val="ListParagraph"/>
                    <w:ind w:left="0"/>
                  </w:pPr>
                  <w:r>
                    <w:t>50,000 VND</w:t>
                  </w:r>
                </w:p>
              </w:tc>
            </w:tr>
            <w:tr w:rsidR="003D5B8B" w14:paraId="3FB18968" w14:textId="77777777" w:rsidTr="00D56633">
              <w:tc>
                <w:tcPr>
                  <w:tcW w:w="535" w:type="dxa"/>
                </w:tcPr>
                <w:p w14:paraId="45F7B693" w14:textId="77777777" w:rsidR="003D5B8B" w:rsidRDefault="003D5B8B" w:rsidP="003D5B8B">
                  <w:pPr>
                    <w:pStyle w:val="ListParagraph"/>
                    <w:ind w:left="0"/>
                    <w:jc w:val="center"/>
                  </w:pPr>
                  <w:r>
                    <w:t>5</w:t>
                  </w:r>
                </w:p>
              </w:tc>
              <w:tc>
                <w:tcPr>
                  <w:tcW w:w="2070" w:type="dxa"/>
                </w:tcPr>
                <w:p w14:paraId="4B23F979" w14:textId="77777777" w:rsidR="003D5B8B" w:rsidRDefault="003D5B8B" w:rsidP="003D5B8B">
                  <w:pPr>
                    <w:pStyle w:val="ListParagraph"/>
                    <w:ind w:left="0"/>
                  </w:pPr>
                  <w:r>
                    <w:t>Fee for normal delivery</w:t>
                  </w:r>
                </w:p>
              </w:tc>
              <w:tc>
                <w:tcPr>
                  <w:tcW w:w="2520" w:type="dxa"/>
                </w:tcPr>
                <w:p w14:paraId="3E266927" w14:textId="77777777" w:rsidR="003D5B8B" w:rsidRDefault="003D5B8B" w:rsidP="003D5B8B">
                  <w:pPr>
                    <w:pStyle w:val="ListParagraph"/>
                    <w:ind w:left="0"/>
                  </w:pPr>
                  <w:r>
                    <w:t>If rush delivery is ineligible, determine fee for normal delivery</w:t>
                  </w:r>
                </w:p>
              </w:tc>
              <w:tc>
                <w:tcPr>
                  <w:tcW w:w="2520" w:type="dxa"/>
                </w:tcPr>
                <w:p w14:paraId="629CE0F8" w14:textId="77777777" w:rsidR="003D5B8B" w:rsidRDefault="003D5B8B" w:rsidP="003D5B8B">
                  <w:pPr>
                    <w:pStyle w:val="ListParagraph"/>
                    <w:ind w:left="0"/>
                  </w:pPr>
                  <w:r>
                    <w:t>0 if rush delivery is available, otherwise</w:t>
                  </w:r>
                </w:p>
                <w:p w14:paraId="376F8833" w14:textId="77777777" w:rsidR="003D5B8B" w:rsidRDefault="003D5B8B" w:rsidP="003D5B8B">
                  <w:pPr>
                    <w:pStyle w:val="ListParagraph"/>
                    <w:ind w:left="0"/>
                  </w:pPr>
                  <w:r>
                    <w:t xml:space="preserve">Positive number   </w:t>
                  </w:r>
                  <w:r w:rsidRPr="009466BE">
                    <w:t xml:space="preserve">denominated in </w:t>
                  </w:r>
                  <w:r>
                    <w:t>VND</w:t>
                  </w:r>
                  <w:r w:rsidRPr="009466BE">
                    <w:t xml:space="preserve"> </w:t>
                  </w:r>
                  <w:r>
                    <w:t>with “,” delimiter</w:t>
                  </w:r>
                </w:p>
              </w:tc>
              <w:tc>
                <w:tcPr>
                  <w:tcW w:w="2425" w:type="dxa"/>
                </w:tcPr>
                <w:p w14:paraId="4CC8DAE7" w14:textId="77777777" w:rsidR="003D5B8B" w:rsidRDefault="003D5B8B" w:rsidP="003D5B8B">
                  <w:pPr>
                    <w:pStyle w:val="ListParagraph"/>
                    <w:ind w:left="0"/>
                  </w:pPr>
                  <w:r>
                    <w:t>0</w:t>
                  </w:r>
                </w:p>
                <w:p w14:paraId="5082A99B" w14:textId="77777777" w:rsidR="003D5B8B" w:rsidRDefault="003D5B8B" w:rsidP="003D5B8B">
                  <w:pPr>
                    <w:pStyle w:val="ListParagraph"/>
                    <w:ind w:left="0"/>
                  </w:pPr>
                  <w:r>
                    <w:t>40,000 VND</w:t>
                  </w:r>
                </w:p>
              </w:tc>
            </w:tr>
            <w:tr w:rsidR="003D5B8B" w14:paraId="1232085E" w14:textId="77777777" w:rsidTr="00D56633">
              <w:tc>
                <w:tcPr>
                  <w:tcW w:w="535" w:type="dxa"/>
                </w:tcPr>
                <w:p w14:paraId="18F13C6A" w14:textId="77777777" w:rsidR="003D5B8B" w:rsidRDefault="003D5B8B" w:rsidP="003D5B8B">
                  <w:pPr>
                    <w:pStyle w:val="ListParagraph"/>
                    <w:ind w:left="0"/>
                    <w:jc w:val="center"/>
                  </w:pPr>
                  <w:r>
                    <w:lastRenderedPageBreak/>
                    <w:t>6</w:t>
                  </w:r>
                </w:p>
              </w:tc>
              <w:tc>
                <w:tcPr>
                  <w:tcW w:w="2070" w:type="dxa"/>
                </w:tcPr>
                <w:p w14:paraId="79A77BFB" w14:textId="77777777" w:rsidR="003D5B8B" w:rsidRDefault="003D5B8B" w:rsidP="003D5B8B">
                  <w:pPr>
                    <w:pStyle w:val="ListParagraph"/>
                    <w:ind w:left="0"/>
                  </w:pPr>
                  <w:r>
                    <w:t>Total fee</w:t>
                  </w:r>
                </w:p>
              </w:tc>
              <w:tc>
                <w:tcPr>
                  <w:tcW w:w="2520" w:type="dxa"/>
                </w:tcPr>
                <w:p w14:paraId="294C4558" w14:textId="77777777" w:rsidR="003D5B8B" w:rsidRDefault="003D5B8B" w:rsidP="003D5B8B">
                  <w:pPr>
                    <w:pStyle w:val="ListParagraph"/>
                    <w:ind w:left="0"/>
                  </w:pPr>
                  <w:r w:rsidRPr="00280048">
                    <w:t>Total amount for products and delivery</w:t>
                  </w:r>
                </w:p>
              </w:tc>
              <w:tc>
                <w:tcPr>
                  <w:tcW w:w="2520" w:type="dxa"/>
                </w:tcPr>
                <w:p w14:paraId="6E0D0FDE" w14:textId="77777777" w:rsidR="003D5B8B" w:rsidRDefault="003D5B8B" w:rsidP="003D5B8B">
                  <w:pPr>
                    <w:pStyle w:val="ListParagraph"/>
                    <w:ind w:left="0"/>
                  </w:pPr>
                  <w:r>
                    <w:t xml:space="preserve">Positive number   </w:t>
                  </w:r>
                  <w:r w:rsidRPr="009466BE">
                    <w:t xml:space="preserve">denominated in </w:t>
                  </w:r>
                  <w:r>
                    <w:t>VND</w:t>
                  </w:r>
                  <w:r w:rsidRPr="009466BE">
                    <w:t xml:space="preserve"> </w:t>
                  </w:r>
                  <w:r>
                    <w:t>with “,” delimiter</w:t>
                  </w:r>
                </w:p>
              </w:tc>
              <w:tc>
                <w:tcPr>
                  <w:tcW w:w="2425" w:type="dxa"/>
                </w:tcPr>
                <w:p w14:paraId="06269BC2" w14:textId="77777777" w:rsidR="003D5B8B" w:rsidRDefault="003D5B8B" w:rsidP="003D5B8B">
                  <w:pPr>
                    <w:pStyle w:val="ListParagraph"/>
                    <w:ind w:left="0"/>
                  </w:pPr>
                  <w:r>
                    <w:t>350,000 VND</w:t>
                  </w:r>
                </w:p>
              </w:tc>
            </w:tr>
          </w:tbl>
          <w:p w14:paraId="2477BC0B" w14:textId="77777777" w:rsidR="003D5B8B" w:rsidRDefault="003D5B8B" w:rsidP="003D5B8B">
            <w:pPr>
              <w:pStyle w:val="ListParagraph"/>
            </w:pPr>
          </w:p>
          <w:p w14:paraId="2075A6D3" w14:textId="77777777" w:rsidR="003D5B8B" w:rsidRPr="009B0634" w:rsidRDefault="003D5B8B" w:rsidP="003D5B8B">
            <w:pPr>
              <w:pStyle w:val="ListParagraph"/>
            </w:pPr>
          </w:p>
          <w:p w14:paraId="5C8DA24D" w14:textId="77777777" w:rsidR="003D5B8B" w:rsidRDefault="003D5B8B" w:rsidP="003D5B8B">
            <w:pPr>
              <w:pStyle w:val="ListParagraph"/>
              <w:numPr>
                <w:ilvl w:val="0"/>
                <w:numId w:val="55"/>
              </w:numPr>
              <w:spacing w:before="0" w:after="160" w:line="259" w:lineRule="auto"/>
              <w:jc w:val="left"/>
              <w:rPr>
                <w:b/>
                <w:bCs/>
              </w:rPr>
            </w:pPr>
            <w:r w:rsidRPr="00786DBC">
              <w:rPr>
                <w:b/>
                <w:bCs/>
              </w:rPr>
              <w:t>Postconditions</w:t>
            </w:r>
          </w:p>
          <w:p w14:paraId="59D1C536" w14:textId="5B1A8B75" w:rsidR="003D5B8B" w:rsidRPr="003D5B8B" w:rsidRDefault="003D5B8B" w:rsidP="003D5B8B">
            <w:pPr>
              <w:pStyle w:val="ListParagraph"/>
              <w:numPr>
                <w:ilvl w:val="0"/>
                <w:numId w:val="42"/>
              </w:numPr>
              <w:spacing w:before="0" w:after="240" w:line="259" w:lineRule="auto"/>
              <w:jc w:val="left"/>
            </w:pPr>
            <w:r w:rsidRPr="000B01D0">
              <w:t>AIMS System</w:t>
            </w:r>
            <w:r>
              <w:t xml:space="preserve"> sends information about rush delivery order to Customer</w:t>
            </w:r>
          </w:p>
          <w:p w14:paraId="40983FE9" w14:textId="50B2169E" w:rsidR="003D5B8B" w:rsidRPr="000B01D0" w:rsidRDefault="003D5B8B" w:rsidP="003D5B8B">
            <w:pPr>
              <w:pStyle w:val="ListParagraph"/>
              <w:numPr>
                <w:ilvl w:val="0"/>
                <w:numId w:val="42"/>
              </w:numPr>
              <w:spacing w:before="0" w:after="240" w:line="259" w:lineRule="auto"/>
              <w:jc w:val="left"/>
            </w:pPr>
            <w:r w:rsidRPr="000B01D0">
              <w:t>Customer can see notice from AIMS System</w:t>
            </w:r>
          </w:p>
          <w:p w14:paraId="6222463D" w14:textId="015C3461" w:rsidR="003D5B8B" w:rsidRPr="003D5B8B" w:rsidRDefault="003D5B8B" w:rsidP="003D5B8B">
            <w:pPr>
              <w:rPr>
                <w:b/>
                <w:bCs/>
                <w:sz w:val="32"/>
                <w:szCs w:val="32"/>
                <w:lang w:val="en-US"/>
              </w:rPr>
            </w:pPr>
          </w:p>
        </w:tc>
      </w:tr>
      <w:bookmarkEnd w:id="18"/>
    </w:tbl>
    <w:p w14:paraId="253B712E" w14:textId="77777777" w:rsidR="003D5B8B" w:rsidRPr="003D5B8B" w:rsidRDefault="003D5B8B" w:rsidP="003D5B8B"/>
    <w:p w14:paraId="579F5B50" w14:textId="79FF554F" w:rsidR="003D5B8B" w:rsidRDefault="003D5B8B" w:rsidP="003D5B8B">
      <w:pPr>
        <w:pStyle w:val="Heading2"/>
      </w:pPr>
      <w:r w:rsidRPr="003D5B8B">
        <w:t xml:space="preserve">Use case </w:t>
      </w:r>
      <w:r>
        <w:t>3</w:t>
      </w:r>
    </w:p>
    <w:tbl>
      <w:tblPr>
        <w:tblStyle w:val="TableGrid"/>
        <w:tblW w:w="0" w:type="auto"/>
        <w:tblLook w:val="04A0" w:firstRow="1" w:lastRow="0" w:firstColumn="1" w:lastColumn="0" w:noHBand="0" w:noVBand="1"/>
      </w:tblPr>
      <w:tblGrid>
        <w:gridCol w:w="9062"/>
      </w:tblGrid>
      <w:tr w:rsidR="003D5B8B" w14:paraId="0A2F495B" w14:textId="77777777" w:rsidTr="00D56633">
        <w:tc>
          <w:tcPr>
            <w:tcW w:w="9062" w:type="dxa"/>
          </w:tcPr>
          <w:p w14:paraId="7FA47338" w14:textId="3179930B" w:rsidR="003D5B8B" w:rsidRPr="00511FD0" w:rsidRDefault="003D5B8B" w:rsidP="00D56633">
            <w:pPr>
              <w:jc w:val="center"/>
              <w:rPr>
                <w:b/>
                <w:bCs/>
                <w:sz w:val="32"/>
                <w:szCs w:val="32"/>
              </w:rPr>
            </w:pPr>
            <w:r w:rsidRPr="00511FD0">
              <w:rPr>
                <w:b/>
                <w:bCs/>
                <w:sz w:val="32"/>
                <w:szCs w:val="32"/>
              </w:rPr>
              <w:t>Use Case “</w:t>
            </w:r>
            <w:r>
              <w:rPr>
                <w:b/>
                <w:bCs/>
                <w:sz w:val="32"/>
                <w:szCs w:val="32"/>
                <w:lang w:val="en-US"/>
              </w:rPr>
              <w:t>Pay order</w:t>
            </w:r>
            <w:r w:rsidRPr="00511FD0">
              <w:rPr>
                <w:b/>
                <w:bCs/>
                <w:sz w:val="32"/>
                <w:szCs w:val="32"/>
              </w:rPr>
              <w:t>”</w:t>
            </w:r>
          </w:p>
          <w:p w14:paraId="62E51A50" w14:textId="77777777" w:rsidR="003D5B8B" w:rsidRDefault="003D5B8B" w:rsidP="00D56633">
            <w:pPr>
              <w:spacing w:after="120"/>
            </w:pPr>
          </w:p>
        </w:tc>
      </w:tr>
      <w:tr w:rsidR="003D5B8B" w14:paraId="4D9F7978" w14:textId="77777777" w:rsidTr="00D56633">
        <w:tc>
          <w:tcPr>
            <w:tcW w:w="9062" w:type="dxa"/>
          </w:tcPr>
          <w:p w14:paraId="31FC1CF2"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Use case code</w:t>
            </w:r>
          </w:p>
          <w:p w14:paraId="2FEF324D" w14:textId="77777777" w:rsidR="003D5B8B" w:rsidRPr="003D5B8B" w:rsidRDefault="003D5B8B" w:rsidP="003D5B8B">
            <w:pPr>
              <w:numPr>
                <w:ilvl w:val="0"/>
                <w:numId w:val="57"/>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UC003</w:t>
            </w:r>
          </w:p>
          <w:p w14:paraId="06698B45"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Brief Description</w:t>
            </w:r>
          </w:p>
          <w:p w14:paraId="1A107AA2" w14:textId="77777777" w:rsidR="003D5B8B" w:rsidRPr="003D5B8B" w:rsidRDefault="003D5B8B" w:rsidP="003D5B8B">
            <w:pPr>
              <w:numPr>
                <w:ilvl w:val="0"/>
                <w:numId w:val="57"/>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kern w:val="2"/>
                <w:sz w:val="22"/>
                <w:szCs w:val="22"/>
                <w14:ligatures w14:val="standardContextual"/>
              </w:rPr>
              <w:t>This use case describes the interaction between Customer and AIMS System when Customer wishes to pay order before finishing place an order.</w:t>
            </w:r>
          </w:p>
          <w:p w14:paraId="053D64E8" w14:textId="77777777" w:rsidR="003D5B8B" w:rsidRPr="003D5B8B" w:rsidRDefault="003D5B8B" w:rsidP="003D5B8B">
            <w:pPr>
              <w:numPr>
                <w:ilvl w:val="0"/>
                <w:numId w:val="55"/>
              </w:numPr>
              <w:spacing w:before="0" w:after="24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Actors</w:t>
            </w:r>
          </w:p>
          <w:p w14:paraId="1F54D9C5" w14:textId="77777777" w:rsidR="003D5B8B" w:rsidRPr="003D5B8B" w:rsidRDefault="003D5B8B" w:rsidP="003D5B8B">
            <w:pPr>
              <w:numPr>
                <w:ilvl w:val="0"/>
                <w:numId w:val="42"/>
              </w:numPr>
              <w:spacing w:before="0" w:after="24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Customer</w:t>
            </w:r>
          </w:p>
          <w:p w14:paraId="15332AF8" w14:textId="77777777" w:rsidR="003D5B8B" w:rsidRPr="003D5B8B" w:rsidRDefault="003D5B8B" w:rsidP="003D5B8B">
            <w:pPr>
              <w:numPr>
                <w:ilvl w:val="0"/>
                <w:numId w:val="42"/>
              </w:numPr>
              <w:spacing w:before="0" w:after="24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AIMS System</w:t>
            </w:r>
          </w:p>
          <w:p w14:paraId="67041BBF" w14:textId="77777777" w:rsidR="003D5B8B" w:rsidRPr="003D5B8B" w:rsidRDefault="003D5B8B" w:rsidP="003D5B8B">
            <w:pPr>
              <w:numPr>
                <w:ilvl w:val="0"/>
                <w:numId w:val="42"/>
              </w:numPr>
              <w:spacing w:before="0" w:after="24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VNPay</w:t>
            </w:r>
          </w:p>
          <w:p w14:paraId="23A95C4F"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Preconditions</w:t>
            </w:r>
          </w:p>
          <w:p w14:paraId="33470815" w14:textId="77777777" w:rsidR="003D5B8B" w:rsidRPr="003D5B8B" w:rsidRDefault="003D5B8B" w:rsidP="003D5B8B">
            <w:pPr>
              <w:numPr>
                <w:ilvl w:val="0"/>
                <w:numId w:val="42"/>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Customer has already furnished delivery information(or rush delivery).</w:t>
            </w:r>
          </w:p>
          <w:p w14:paraId="470DEF1C"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Basic Flow of Events</w:t>
            </w:r>
          </w:p>
          <w:p w14:paraId="7C9AEB12" w14:textId="77777777" w:rsidR="003D5B8B" w:rsidRPr="003D5B8B" w:rsidRDefault="003D5B8B" w:rsidP="003D5B8B">
            <w:pPr>
              <w:numPr>
                <w:ilvl w:val="0"/>
                <w:numId w:val="56"/>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kern w:val="2"/>
                <w:sz w:val="22"/>
                <w:szCs w:val="22"/>
                <w14:ligatures w14:val="standardContextual"/>
              </w:rPr>
              <w:t>Step 1 : The AIMS software shifts to checkout process (See Table 2)</w:t>
            </w:r>
          </w:p>
          <w:p w14:paraId="5E3912F0" w14:textId="77777777" w:rsidR="003D5B8B" w:rsidRPr="003D5B8B" w:rsidRDefault="003D5B8B" w:rsidP="003D5B8B">
            <w:pPr>
              <w:numPr>
                <w:ilvl w:val="0"/>
                <w:numId w:val="56"/>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kern w:val="2"/>
                <w:sz w:val="22"/>
                <w:szCs w:val="22"/>
                <w14:ligatures w14:val="standardContextual"/>
              </w:rPr>
              <w:t>Step 2 : The AIMS software redirects to VNPay with payment information</w:t>
            </w:r>
          </w:p>
          <w:p w14:paraId="4E9875B3"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3 : Customer selects a payment method</w:t>
            </w:r>
          </w:p>
          <w:p w14:paraId="49E83F2D"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4 : VNPay displays a form for customers to fill out (See Table 1)</w:t>
            </w:r>
          </w:p>
          <w:p w14:paraId="6DCC7172"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5 : Customer provides the necessary information</w:t>
            </w:r>
          </w:p>
          <w:p w14:paraId="572902EC"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6 : VNPay asks the customer to verify their information and authorize the payment</w:t>
            </w:r>
          </w:p>
          <w:p w14:paraId="5B61EFC6"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7 : Customer confirms the payment</w:t>
            </w:r>
          </w:p>
          <w:p w14:paraId="5738692D"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8 : VNPay notifies the transaction result and redirects to AIMS software</w:t>
            </w:r>
          </w:p>
          <w:p w14:paraId="2A27D2EB" w14:textId="77777777" w:rsidR="003D5B8B" w:rsidRPr="003D5B8B" w:rsidRDefault="003D5B8B" w:rsidP="003D5B8B">
            <w:pPr>
              <w:numPr>
                <w:ilvl w:val="0"/>
                <w:numId w:val="56"/>
              </w:num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Step 9 : AIMS software saves the payment transaction</w:t>
            </w:r>
          </w:p>
          <w:p w14:paraId="54D3469B"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Alternative flows</w:t>
            </w:r>
          </w:p>
          <w:tbl>
            <w:tblPr>
              <w:tblStyle w:val="TableGrid"/>
              <w:tblW w:w="0" w:type="auto"/>
              <w:tblInd w:w="720" w:type="dxa"/>
              <w:tblLook w:val="04A0" w:firstRow="1" w:lastRow="0" w:firstColumn="1" w:lastColumn="0" w:noHBand="0" w:noVBand="1"/>
            </w:tblPr>
            <w:tblGrid>
              <w:gridCol w:w="522"/>
              <w:gridCol w:w="1307"/>
              <w:gridCol w:w="2080"/>
              <w:gridCol w:w="1969"/>
              <w:gridCol w:w="2238"/>
            </w:tblGrid>
            <w:tr w:rsidR="003D5B8B" w:rsidRPr="003D5B8B" w14:paraId="6256660B" w14:textId="77777777" w:rsidTr="00D56633">
              <w:tc>
                <w:tcPr>
                  <w:tcW w:w="535" w:type="dxa"/>
                </w:tcPr>
                <w:p w14:paraId="48487BDA"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No</w:t>
                  </w:r>
                </w:p>
              </w:tc>
              <w:tc>
                <w:tcPr>
                  <w:tcW w:w="1440" w:type="dxa"/>
                </w:tcPr>
                <w:p w14:paraId="1FC44858"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Location</w:t>
                  </w:r>
                </w:p>
              </w:tc>
              <w:tc>
                <w:tcPr>
                  <w:tcW w:w="2610" w:type="dxa"/>
                </w:tcPr>
                <w:p w14:paraId="48180BE5"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Condition</w:t>
                  </w:r>
                </w:p>
              </w:tc>
              <w:tc>
                <w:tcPr>
                  <w:tcW w:w="2520" w:type="dxa"/>
                </w:tcPr>
                <w:p w14:paraId="5D8D254F"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Action</w:t>
                  </w:r>
                </w:p>
              </w:tc>
              <w:tc>
                <w:tcPr>
                  <w:tcW w:w="2965" w:type="dxa"/>
                </w:tcPr>
                <w:p w14:paraId="0ADD2EBB"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Resume location</w:t>
                  </w:r>
                </w:p>
              </w:tc>
            </w:tr>
            <w:tr w:rsidR="003D5B8B" w:rsidRPr="003D5B8B" w14:paraId="753A2601" w14:textId="77777777" w:rsidTr="00D56633">
              <w:tc>
                <w:tcPr>
                  <w:tcW w:w="535" w:type="dxa"/>
                </w:tcPr>
                <w:p w14:paraId="279590FC"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lastRenderedPageBreak/>
                    <w:t>1</w:t>
                  </w:r>
                </w:p>
              </w:tc>
              <w:tc>
                <w:tcPr>
                  <w:tcW w:w="1440" w:type="dxa"/>
                </w:tcPr>
                <w:p w14:paraId="2FE7D6FC"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At step 7</w:t>
                  </w:r>
                </w:p>
              </w:tc>
              <w:tc>
                <w:tcPr>
                  <w:tcW w:w="2610" w:type="dxa"/>
                </w:tcPr>
                <w:p w14:paraId="6C2F474E"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If customer does not confirm payment or they can not afford payment</w:t>
                  </w:r>
                </w:p>
              </w:tc>
              <w:tc>
                <w:tcPr>
                  <w:tcW w:w="2520" w:type="dxa"/>
                </w:tcPr>
                <w:p w14:paraId="6CCF594B"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VNPay redirects to AIMS software</w:t>
                  </w:r>
                </w:p>
              </w:tc>
              <w:tc>
                <w:tcPr>
                  <w:tcW w:w="2965" w:type="dxa"/>
                </w:tcPr>
                <w:p w14:paraId="69A18A0E"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Resume at step 1</w:t>
                  </w:r>
                </w:p>
              </w:tc>
            </w:tr>
          </w:tbl>
          <w:p w14:paraId="52D0FC48" w14:textId="77777777" w:rsidR="003D5B8B" w:rsidRPr="003D5B8B" w:rsidRDefault="003D5B8B" w:rsidP="003D5B8B">
            <w:pPr>
              <w:spacing w:before="0" w:after="160" w:line="259" w:lineRule="auto"/>
              <w:ind w:left="720"/>
              <w:contextualSpacing/>
              <w:jc w:val="left"/>
              <w:rPr>
                <w:rFonts w:ascii="Aptos" w:eastAsia="Aptos" w:hAnsi="Aptos"/>
                <w:b/>
                <w:bCs/>
                <w:kern w:val="2"/>
                <w:sz w:val="22"/>
                <w:szCs w:val="22"/>
                <w14:ligatures w14:val="standardContextual"/>
              </w:rPr>
            </w:pPr>
          </w:p>
          <w:p w14:paraId="366B432E"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Input data</w:t>
            </w:r>
          </w:p>
          <w:p w14:paraId="4BFCFA33" w14:textId="77777777" w:rsidR="003D5B8B" w:rsidRPr="003D5B8B" w:rsidRDefault="003D5B8B" w:rsidP="003D5B8B">
            <w:pPr>
              <w:spacing w:before="0" w:after="160" w:line="259" w:lineRule="auto"/>
              <w:ind w:left="720"/>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Table 1</w:t>
            </w:r>
          </w:p>
          <w:tbl>
            <w:tblPr>
              <w:tblStyle w:val="TableGrid"/>
              <w:tblW w:w="0" w:type="auto"/>
              <w:tblInd w:w="720" w:type="dxa"/>
              <w:tblLook w:val="04A0" w:firstRow="1" w:lastRow="0" w:firstColumn="1" w:lastColumn="0" w:noHBand="0" w:noVBand="1"/>
            </w:tblPr>
            <w:tblGrid>
              <w:gridCol w:w="516"/>
              <w:gridCol w:w="1238"/>
              <w:gridCol w:w="1900"/>
              <w:gridCol w:w="1316"/>
              <w:gridCol w:w="1634"/>
              <w:gridCol w:w="1512"/>
            </w:tblGrid>
            <w:tr w:rsidR="003D5B8B" w:rsidRPr="003D5B8B" w14:paraId="08CC383F" w14:textId="77777777" w:rsidTr="00D56633">
              <w:tc>
                <w:tcPr>
                  <w:tcW w:w="535" w:type="dxa"/>
                </w:tcPr>
                <w:p w14:paraId="43176319"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No</w:t>
                  </w:r>
                </w:p>
              </w:tc>
              <w:tc>
                <w:tcPr>
                  <w:tcW w:w="1620" w:type="dxa"/>
                </w:tcPr>
                <w:p w14:paraId="7341977C"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Data fields</w:t>
                  </w:r>
                </w:p>
              </w:tc>
              <w:tc>
                <w:tcPr>
                  <w:tcW w:w="2610" w:type="dxa"/>
                </w:tcPr>
                <w:p w14:paraId="365D7558"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Description</w:t>
                  </w:r>
                </w:p>
              </w:tc>
              <w:tc>
                <w:tcPr>
                  <w:tcW w:w="1350" w:type="dxa"/>
                </w:tcPr>
                <w:p w14:paraId="3A6B9034"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Mandatory</w:t>
                  </w:r>
                </w:p>
              </w:tc>
              <w:tc>
                <w:tcPr>
                  <w:tcW w:w="2276" w:type="dxa"/>
                </w:tcPr>
                <w:p w14:paraId="4B87EF8F"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Valid condition</w:t>
                  </w:r>
                </w:p>
              </w:tc>
              <w:tc>
                <w:tcPr>
                  <w:tcW w:w="1679" w:type="dxa"/>
                </w:tcPr>
                <w:p w14:paraId="38FE2488"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Example</w:t>
                  </w:r>
                </w:p>
              </w:tc>
            </w:tr>
            <w:tr w:rsidR="003D5B8B" w:rsidRPr="003D5B8B" w14:paraId="51DD9F0D" w14:textId="77777777" w:rsidTr="00D56633">
              <w:tc>
                <w:tcPr>
                  <w:tcW w:w="535" w:type="dxa"/>
                </w:tcPr>
                <w:p w14:paraId="1D967D44"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w:t>
                  </w:r>
                </w:p>
              </w:tc>
              <w:tc>
                <w:tcPr>
                  <w:tcW w:w="1620" w:type="dxa"/>
                </w:tcPr>
                <w:p w14:paraId="31504BE8"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Phone number</w:t>
                  </w:r>
                </w:p>
              </w:tc>
              <w:tc>
                <w:tcPr>
                  <w:tcW w:w="2610" w:type="dxa"/>
                </w:tcPr>
                <w:p w14:paraId="707CD194"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1350" w:type="dxa"/>
                </w:tcPr>
                <w:p w14:paraId="7F8113D9"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Yes</w:t>
                  </w:r>
                </w:p>
              </w:tc>
              <w:tc>
                <w:tcPr>
                  <w:tcW w:w="2276" w:type="dxa"/>
                </w:tcPr>
                <w:p w14:paraId="15E35A0E"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 xml:space="preserve"> </w:t>
                  </w:r>
                </w:p>
              </w:tc>
              <w:tc>
                <w:tcPr>
                  <w:tcW w:w="1679" w:type="dxa"/>
                </w:tcPr>
                <w:p w14:paraId="4E02860E"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0358337038</w:t>
                  </w:r>
                </w:p>
              </w:tc>
            </w:tr>
          </w:tbl>
          <w:p w14:paraId="3E2B9901" w14:textId="77777777" w:rsidR="003D5B8B" w:rsidRPr="003D5B8B" w:rsidRDefault="003D5B8B" w:rsidP="003D5B8B">
            <w:pPr>
              <w:spacing w:before="0" w:after="160" w:line="259" w:lineRule="auto"/>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b/>
            </w:r>
          </w:p>
          <w:p w14:paraId="299988B1" w14:textId="77777777" w:rsidR="003D5B8B" w:rsidRPr="003D5B8B" w:rsidRDefault="003D5B8B" w:rsidP="003D5B8B">
            <w:pPr>
              <w:spacing w:before="0" w:after="160" w:line="259" w:lineRule="auto"/>
              <w:ind w:left="720"/>
              <w:contextualSpacing/>
              <w:jc w:val="left"/>
              <w:rPr>
                <w:rFonts w:ascii="Aptos" w:eastAsia="Aptos" w:hAnsi="Aptos"/>
                <w:kern w:val="2"/>
                <w:sz w:val="22"/>
                <w:szCs w:val="22"/>
                <w14:ligatures w14:val="standardContextual"/>
              </w:rPr>
            </w:pPr>
          </w:p>
          <w:p w14:paraId="021DB32A"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Output data</w:t>
            </w:r>
          </w:p>
          <w:p w14:paraId="486F02F6" w14:textId="77777777" w:rsidR="003D5B8B" w:rsidRPr="003D5B8B" w:rsidRDefault="003D5B8B" w:rsidP="003D5B8B">
            <w:pPr>
              <w:spacing w:before="0" w:after="160" w:line="259" w:lineRule="auto"/>
              <w:ind w:left="720"/>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Table 2</w:t>
            </w:r>
          </w:p>
          <w:tbl>
            <w:tblPr>
              <w:tblStyle w:val="TableGrid"/>
              <w:tblW w:w="0" w:type="auto"/>
              <w:tblInd w:w="720" w:type="dxa"/>
              <w:tblLook w:val="04A0" w:firstRow="1" w:lastRow="0" w:firstColumn="1" w:lastColumn="0" w:noHBand="0" w:noVBand="1"/>
            </w:tblPr>
            <w:tblGrid>
              <w:gridCol w:w="518"/>
              <w:gridCol w:w="1696"/>
              <w:gridCol w:w="2035"/>
              <w:gridCol w:w="1980"/>
              <w:gridCol w:w="1887"/>
            </w:tblGrid>
            <w:tr w:rsidR="003D5B8B" w:rsidRPr="003D5B8B" w14:paraId="66E1D82B" w14:textId="77777777" w:rsidTr="00D56633">
              <w:tc>
                <w:tcPr>
                  <w:tcW w:w="535" w:type="dxa"/>
                </w:tcPr>
                <w:p w14:paraId="65D173C1"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No</w:t>
                  </w:r>
                </w:p>
              </w:tc>
              <w:tc>
                <w:tcPr>
                  <w:tcW w:w="2070" w:type="dxa"/>
                </w:tcPr>
                <w:p w14:paraId="2F52A288"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Data fields</w:t>
                  </w:r>
                </w:p>
              </w:tc>
              <w:tc>
                <w:tcPr>
                  <w:tcW w:w="2520" w:type="dxa"/>
                </w:tcPr>
                <w:p w14:paraId="10321912"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Description</w:t>
                  </w:r>
                </w:p>
              </w:tc>
              <w:tc>
                <w:tcPr>
                  <w:tcW w:w="2520" w:type="dxa"/>
                </w:tcPr>
                <w:p w14:paraId="6CF87CF6"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Display format</w:t>
                  </w:r>
                </w:p>
              </w:tc>
              <w:tc>
                <w:tcPr>
                  <w:tcW w:w="2425" w:type="dxa"/>
                </w:tcPr>
                <w:p w14:paraId="13DED6C4" w14:textId="77777777" w:rsidR="003D5B8B" w:rsidRPr="003D5B8B" w:rsidRDefault="003D5B8B" w:rsidP="003D5B8B">
                  <w:pPr>
                    <w:spacing w:before="0" w:after="160" w:line="259" w:lineRule="auto"/>
                    <w:contextualSpacing/>
                    <w:jc w:val="center"/>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Example</w:t>
                  </w:r>
                </w:p>
              </w:tc>
            </w:tr>
            <w:tr w:rsidR="003D5B8B" w:rsidRPr="003D5B8B" w14:paraId="2E4A8BD9" w14:textId="77777777" w:rsidTr="00D56633">
              <w:tc>
                <w:tcPr>
                  <w:tcW w:w="535" w:type="dxa"/>
                </w:tcPr>
                <w:p w14:paraId="012EE7F4"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w:t>
                  </w:r>
                </w:p>
              </w:tc>
              <w:tc>
                <w:tcPr>
                  <w:tcW w:w="2070" w:type="dxa"/>
                </w:tcPr>
                <w:p w14:paraId="7F85388E"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Product Name</w:t>
                  </w:r>
                </w:p>
              </w:tc>
              <w:tc>
                <w:tcPr>
                  <w:tcW w:w="2520" w:type="dxa"/>
                </w:tcPr>
                <w:p w14:paraId="34D79347"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Name of product</w:t>
                  </w:r>
                </w:p>
              </w:tc>
              <w:tc>
                <w:tcPr>
                  <w:tcW w:w="2520" w:type="dxa"/>
                </w:tcPr>
                <w:p w14:paraId="4D39DB31"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String</w:t>
                  </w:r>
                </w:p>
              </w:tc>
              <w:tc>
                <w:tcPr>
                  <w:tcW w:w="2425" w:type="dxa"/>
                </w:tcPr>
                <w:p w14:paraId="3F9ABCD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Book</w:t>
                  </w:r>
                </w:p>
              </w:tc>
            </w:tr>
            <w:tr w:rsidR="003D5B8B" w:rsidRPr="003D5B8B" w14:paraId="784173FB" w14:textId="77777777" w:rsidTr="00D56633">
              <w:tc>
                <w:tcPr>
                  <w:tcW w:w="535" w:type="dxa"/>
                </w:tcPr>
                <w:p w14:paraId="7CE3C936"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2</w:t>
                  </w:r>
                </w:p>
              </w:tc>
              <w:tc>
                <w:tcPr>
                  <w:tcW w:w="2070" w:type="dxa"/>
                </w:tcPr>
                <w:p w14:paraId="49AB2476"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Price</w:t>
                  </w:r>
                </w:p>
              </w:tc>
              <w:tc>
                <w:tcPr>
                  <w:tcW w:w="2520" w:type="dxa"/>
                </w:tcPr>
                <w:p w14:paraId="45A2A8D8"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Price of the corresponding media product</w:t>
                  </w:r>
                </w:p>
              </w:tc>
              <w:tc>
                <w:tcPr>
                  <w:tcW w:w="2520" w:type="dxa"/>
                </w:tcPr>
                <w:p w14:paraId="0C34487A"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4CCD3A46"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100,000 VND</w:t>
                  </w:r>
                </w:p>
              </w:tc>
            </w:tr>
            <w:tr w:rsidR="003D5B8B" w:rsidRPr="003D5B8B" w14:paraId="3478189F" w14:textId="77777777" w:rsidTr="00D56633">
              <w:tc>
                <w:tcPr>
                  <w:tcW w:w="535" w:type="dxa"/>
                </w:tcPr>
                <w:p w14:paraId="020B5B40"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3</w:t>
                  </w:r>
                </w:p>
              </w:tc>
              <w:tc>
                <w:tcPr>
                  <w:tcW w:w="2070" w:type="dxa"/>
                </w:tcPr>
                <w:p w14:paraId="08B84B7E"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Quantity</w:t>
                  </w:r>
                </w:p>
              </w:tc>
              <w:tc>
                <w:tcPr>
                  <w:tcW w:w="2520" w:type="dxa"/>
                </w:tcPr>
                <w:p w14:paraId="2134DED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Quantity of the corresponding media</w:t>
                  </w:r>
                </w:p>
              </w:tc>
              <w:tc>
                <w:tcPr>
                  <w:tcW w:w="2520" w:type="dxa"/>
                </w:tcPr>
                <w:p w14:paraId="0454D1AF"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 xml:space="preserve">Positive integer number   </w:t>
                  </w:r>
                </w:p>
              </w:tc>
              <w:tc>
                <w:tcPr>
                  <w:tcW w:w="2425" w:type="dxa"/>
                </w:tcPr>
                <w:p w14:paraId="44FCE208"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4</w:t>
                  </w:r>
                </w:p>
              </w:tc>
            </w:tr>
            <w:tr w:rsidR="003D5B8B" w:rsidRPr="003D5B8B" w14:paraId="46FCF570" w14:textId="77777777" w:rsidTr="00D56633">
              <w:tc>
                <w:tcPr>
                  <w:tcW w:w="535" w:type="dxa"/>
                </w:tcPr>
                <w:p w14:paraId="7E556778"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4</w:t>
                  </w:r>
                </w:p>
              </w:tc>
              <w:tc>
                <w:tcPr>
                  <w:tcW w:w="2070" w:type="dxa"/>
                </w:tcPr>
                <w:p w14:paraId="2D6F7363"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Amount</w:t>
                  </w:r>
                </w:p>
              </w:tc>
              <w:tc>
                <w:tcPr>
                  <w:tcW w:w="2520" w:type="dxa"/>
                </w:tcPr>
                <w:p w14:paraId="27AA5C2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Total money of the corresponding media</w:t>
                  </w:r>
                </w:p>
              </w:tc>
              <w:tc>
                <w:tcPr>
                  <w:tcW w:w="2520" w:type="dxa"/>
                </w:tcPr>
                <w:p w14:paraId="4D9D3C8C"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2428A98B"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750,000 VND</w:t>
                  </w:r>
                </w:p>
              </w:tc>
            </w:tr>
            <w:tr w:rsidR="003D5B8B" w:rsidRPr="003D5B8B" w14:paraId="7F2EEE6B" w14:textId="77777777" w:rsidTr="00D56633">
              <w:tc>
                <w:tcPr>
                  <w:tcW w:w="535" w:type="dxa"/>
                </w:tcPr>
                <w:p w14:paraId="7160AF83"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5</w:t>
                  </w:r>
                </w:p>
              </w:tc>
              <w:tc>
                <w:tcPr>
                  <w:tcW w:w="2070" w:type="dxa"/>
                </w:tcPr>
                <w:p w14:paraId="253A2F06"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Subtotal Before VAT</w:t>
                  </w:r>
                </w:p>
              </w:tc>
              <w:tc>
                <w:tcPr>
                  <w:tcW w:w="2520" w:type="dxa"/>
                </w:tcPr>
                <w:p w14:paraId="442ACB87"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Total price of products in the cart before VAT</w:t>
                  </w:r>
                </w:p>
              </w:tc>
              <w:tc>
                <w:tcPr>
                  <w:tcW w:w="2520" w:type="dxa"/>
                </w:tcPr>
                <w:p w14:paraId="38CEC56C"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6F788FBB"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350,000 VND</w:t>
                  </w:r>
                </w:p>
              </w:tc>
            </w:tr>
            <w:tr w:rsidR="003D5B8B" w:rsidRPr="003D5B8B" w14:paraId="5B0E4DF2" w14:textId="77777777" w:rsidTr="00D56633">
              <w:tc>
                <w:tcPr>
                  <w:tcW w:w="535" w:type="dxa"/>
                </w:tcPr>
                <w:p w14:paraId="467D77E1"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6</w:t>
                  </w:r>
                </w:p>
              </w:tc>
              <w:tc>
                <w:tcPr>
                  <w:tcW w:w="2070" w:type="dxa"/>
                </w:tcPr>
                <w:p w14:paraId="566CDA10"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Subtotal</w:t>
                  </w:r>
                </w:p>
              </w:tc>
              <w:tc>
                <w:tcPr>
                  <w:tcW w:w="2520" w:type="dxa"/>
                </w:tcPr>
                <w:p w14:paraId="28F68429"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Total price of products in the cart before VAT</w:t>
                  </w:r>
                </w:p>
              </w:tc>
              <w:tc>
                <w:tcPr>
                  <w:tcW w:w="2520" w:type="dxa"/>
                </w:tcPr>
                <w:p w14:paraId="1438E566"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65C53EFD"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375,000 VND</w:t>
                  </w:r>
                </w:p>
              </w:tc>
            </w:tr>
            <w:tr w:rsidR="003D5B8B" w:rsidRPr="003D5B8B" w14:paraId="696E44A5" w14:textId="77777777" w:rsidTr="00D56633">
              <w:tc>
                <w:tcPr>
                  <w:tcW w:w="535" w:type="dxa"/>
                </w:tcPr>
                <w:p w14:paraId="4ED1152E"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7</w:t>
                  </w:r>
                </w:p>
              </w:tc>
              <w:tc>
                <w:tcPr>
                  <w:tcW w:w="2070" w:type="dxa"/>
                </w:tcPr>
                <w:p w14:paraId="46265E80"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Shipping fees</w:t>
                  </w:r>
                </w:p>
              </w:tc>
              <w:tc>
                <w:tcPr>
                  <w:tcW w:w="2520" w:type="dxa"/>
                </w:tcPr>
                <w:p w14:paraId="490437B4"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520" w:type="dxa"/>
                </w:tcPr>
                <w:p w14:paraId="41D9E11D"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5E9DDE84"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50,000 VND</w:t>
                  </w:r>
                </w:p>
              </w:tc>
            </w:tr>
            <w:tr w:rsidR="003D5B8B" w:rsidRPr="003D5B8B" w14:paraId="4D89485D" w14:textId="77777777" w:rsidTr="00D56633">
              <w:tc>
                <w:tcPr>
                  <w:tcW w:w="535" w:type="dxa"/>
                </w:tcPr>
                <w:p w14:paraId="464C4DD9"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8</w:t>
                  </w:r>
                </w:p>
              </w:tc>
              <w:tc>
                <w:tcPr>
                  <w:tcW w:w="2070" w:type="dxa"/>
                </w:tcPr>
                <w:p w14:paraId="78536AD9"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Total</w:t>
                  </w:r>
                </w:p>
              </w:tc>
              <w:tc>
                <w:tcPr>
                  <w:tcW w:w="2520" w:type="dxa"/>
                </w:tcPr>
                <w:p w14:paraId="3337120D"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Sum of subtotal and shipping fees</w:t>
                  </w:r>
                </w:p>
              </w:tc>
              <w:tc>
                <w:tcPr>
                  <w:tcW w:w="2520" w:type="dxa"/>
                </w:tcPr>
                <w:p w14:paraId="62BC4314"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Positive number   denominated in VND with “,” delimiter</w:t>
                  </w:r>
                </w:p>
              </w:tc>
              <w:tc>
                <w:tcPr>
                  <w:tcW w:w="2425" w:type="dxa"/>
                </w:tcPr>
                <w:p w14:paraId="6B66459B"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425,000 VND</w:t>
                  </w:r>
                </w:p>
              </w:tc>
            </w:tr>
            <w:tr w:rsidR="003D5B8B" w:rsidRPr="003D5B8B" w14:paraId="01A39476" w14:textId="77777777" w:rsidTr="00D56633">
              <w:tc>
                <w:tcPr>
                  <w:tcW w:w="535" w:type="dxa"/>
                </w:tcPr>
                <w:p w14:paraId="26A9F7C5"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lastRenderedPageBreak/>
                    <w:t>9</w:t>
                  </w:r>
                </w:p>
              </w:tc>
              <w:tc>
                <w:tcPr>
                  <w:tcW w:w="2070" w:type="dxa"/>
                </w:tcPr>
                <w:p w14:paraId="61930E31"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Name</w:t>
                  </w:r>
                </w:p>
              </w:tc>
              <w:tc>
                <w:tcPr>
                  <w:tcW w:w="2520" w:type="dxa"/>
                </w:tcPr>
                <w:p w14:paraId="61944E88"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520" w:type="dxa"/>
                </w:tcPr>
                <w:p w14:paraId="1195A45B"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425" w:type="dxa"/>
                </w:tcPr>
                <w:p w14:paraId="34CEEE95"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Nguyễn Đình Hồng Phong</w:t>
                  </w:r>
                </w:p>
              </w:tc>
            </w:tr>
            <w:tr w:rsidR="003D5B8B" w:rsidRPr="003D5B8B" w14:paraId="7E46D49B" w14:textId="77777777" w:rsidTr="00D56633">
              <w:tc>
                <w:tcPr>
                  <w:tcW w:w="535" w:type="dxa"/>
                </w:tcPr>
                <w:p w14:paraId="7B832D88"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10</w:t>
                  </w:r>
                </w:p>
              </w:tc>
              <w:tc>
                <w:tcPr>
                  <w:tcW w:w="2070" w:type="dxa"/>
                </w:tcPr>
                <w:p w14:paraId="7276C339"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Phone number</w:t>
                  </w:r>
                </w:p>
              </w:tc>
              <w:tc>
                <w:tcPr>
                  <w:tcW w:w="2520" w:type="dxa"/>
                </w:tcPr>
                <w:p w14:paraId="512C610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520" w:type="dxa"/>
                </w:tcPr>
                <w:p w14:paraId="2E927AF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425" w:type="dxa"/>
                </w:tcPr>
                <w:p w14:paraId="44835AFF"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0358337038</w:t>
                  </w:r>
                </w:p>
              </w:tc>
            </w:tr>
            <w:tr w:rsidR="003D5B8B" w:rsidRPr="003D5B8B" w14:paraId="0B5185C9" w14:textId="77777777" w:rsidTr="00D56633">
              <w:tc>
                <w:tcPr>
                  <w:tcW w:w="535" w:type="dxa"/>
                </w:tcPr>
                <w:p w14:paraId="7E5734B1"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11</w:t>
                  </w:r>
                </w:p>
              </w:tc>
              <w:tc>
                <w:tcPr>
                  <w:tcW w:w="2070" w:type="dxa"/>
                </w:tcPr>
                <w:p w14:paraId="728D6A33"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Province</w:t>
                  </w:r>
                </w:p>
              </w:tc>
              <w:tc>
                <w:tcPr>
                  <w:tcW w:w="2520" w:type="dxa"/>
                </w:tcPr>
                <w:p w14:paraId="36302921"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520" w:type="dxa"/>
                </w:tcPr>
                <w:p w14:paraId="70A6A18A"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425" w:type="dxa"/>
                </w:tcPr>
                <w:p w14:paraId="4390211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Bắc Ninh</w:t>
                  </w:r>
                </w:p>
              </w:tc>
            </w:tr>
            <w:tr w:rsidR="003D5B8B" w:rsidRPr="003D5B8B" w14:paraId="1DE93B4F" w14:textId="77777777" w:rsidTr="00D56633">
              <w:tc>
                <w:tcPr>
                  <w:tcW w:w="535" w:type="dxa"/>
                </w:tcPr>
                <w:p w14:paraId="5186261E"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12</w:t>
                  </w:r>
                </w:p>
              </w:tc>
              <w:tc>
                <w:tcPr>
                  <w:tcW w:w="2070" w:type="dxa"/>
                </w:tcPr>
                <w:p w14:paraId="22712C49"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Address</w:t>
                  </w:r>
                </w:p>
              </w:tc>
              <w:tc>
                <w:tcPr>
                  <w:tcW w:w="2520" w:type="dxa"/>
                </w:tcPr>
                <w:p w14:paraId="6ABCA8C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520" w:type="dxa"/>
                </w:tcPr>
                <w:p w14:paraId="62A31C2D"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425" w:type="dxa"/>
                </w:tcPr>
                <w:p w14:paraId="267CD44C"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Khu phố Rích Gạo, Phù Chẩn, Thành phố Từ Sơn, Bắc Ninh</w:t>
                  </w:r>
                </w:p>
              </w:tc>
            </w:tr>
            <w:tr w:rsidR="003D5B8B" w:rsidRPr="003D5B8B" w14:paraId="54E42FC1" w14:textId="77777777" w:rsidTr="00D56633">
              <w:tc>
                <w:tcPr>
                  <w:tcW w:w="535" w:type="dxa"/>
                </w:tcPr>
                <w:p w14:paraId="1794F50F" w14:textId="77777777" w:rsidR="003D5B8B" w:rsidRPr="003D5B8B" w:rsidRDefault="003D5B8B" w:rsidP="003D5B8B">
                  <w:pPr>
                    <w:spacing w:before="0" w:after="160" w:line="259" w:lineRule="auto"/>
                    <w:contextualSpacing/>
                    <w:jc w:val="center"/>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13</w:t>
                  </w:r>
                </w:p>
              </w:tc>
              <w:tc>
                <w:tcPr>
                  <w:tcW w:w="2070" w:type="dxa"/>
                </w:tcPr>
                <w:p w14:paraId="4889EC22"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Shipping instructions</w:t>
                  </w:r>
                </w:p>
              </w:tc>
              <w:tc>
                <w:tcPr>
                  <w:tcW w:w="2520" w:type="dxa"/>
                </w:tcPr>
                <w:p w14:paraId="6E34AA38"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520" w:type="dxa"/>
                </w:tcPr>
                <w:p w14:paraId="75730653"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p>
              </w:tc>
              <w:tc>
                <w:tcPr>
                  <w:tcW w:w="2425" w:type="dxa"/>
                </w:tcPr>
                <w:p w14:paraId="58C69237" w14:textId="77777777" w:rsidR="003D5B8B" w:rsidRPr="003D5B8B" w:rsidRDefault="003D5B8B" w:rsidP="003D5B8B">
                  <w:pPr>
                    <w:spacing w:before="0" w:after="16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Ship to my house</w:t>
                  </w:r>
                </w:p>
              </w:tc>
            </w:tr>
          </w:tbl>
          <w:p w14:paraId="5108EEE8" w14:textId="77777777" w:rsidR="003D5B8B" w:rsidRPr="003D5B8B" w:rsidRDefault="003D5B8B" w:rsidP="003D5B8B">
            <w:pPr>
              <w:spacing w:before="0" w:after="160" w:line="259" w:lineRule="auto"/>
              <w:ind w:left="720"/>
              <w:contextualSpacing/>
              <w:jc w:val="left"/>
              <w:rPr>
                <w:rFonts w:ascii="Aptos" w:eastAsia="Aptos" w:hAnsi="Aptos"/>
                <w:kern w:val="2"/>
                <w:sz w:val="22"/>
                <w:szCs w:val="22"/>
                <w14:ligatures w14:val="standardContextual"/>
              </w:rPr>
            </w:pPr>
          </w:p>
          <w:p w14:paraId="5EC2146B" w14:textId="77777777" w:rsidR="003D5B8B" w:rsidRPr="003D5B8B" w:rsidRDefault="003D5B8B" w:rsidP="003D5B8B">
            <w:pPr>
              <w:spacing w:before="0" w:after="160" w:line="259" w:lineRule="auto"/>
              <w:ind w:left="720"/>
              <w:contextualSpacing/>
              <w:jc w:val="left"/>
              <w:rPr>
                <w:rFonts w:ascii="Aptos" w:eastAsia="Aptos" w:hAnsi="Aptos"/>
                <w:kern w:val="2"/>
                <w:sz w:val="22"/>
                <w:szCs w:val="22"/>
                <w14:ligatures w14:val="standardContextual"/>
              </w:rPr>
            </w:pPr>
          </w:p>
          <w:p w14:paraId="56963A6A" w14:textId="77777777" w:rsidR="003D5B8B" w:rsidRPr="003D5B8B" w:rsidRDefault="003D5B8B" w:rsidP="003D5B8B">
            <w:pPr>
              <w:numPr>
                <w:ilvl w:val="0"/>
                <w:numId w:val="55"/>
              </w:numPr>
              <w:spacing w:before="0" w:after="160" w:line="259" w:lineRule="auto"/>
              <w:contextualSpacing/>
              <w:jc w:val="left"/>
              <w:rPr>
                <w:rFonts w:ascii="Aptos" w:eastAsia="Aptos" w:hAnsi="Aptos"/>
                <w:b/>
                <w:bCs/>
                <w:kern w:val="2"/>
                <w:sz w:val="22"/>
                <w:szCs w:val="22"/>
                <w14:ligatures w14:val="standardContextual"/>
              </w:rPr>
            </w:pPr>
            <w:r w:rsidRPr="003D5B8B">
              <w:rPr>
                <w:rFonts w:ascii="Aptos" w:eastAsia="Aptos" w:hAnsi="Aptos"/>
                <w:b/>
                <w:bCs/>
                <w:kern w:val="2"/>
                <w:sz w:val="22"/>
                <w:szCs w:val="22"/>
                <w14:ligatures w14:val="standardContextual"/>
              </w:rPr>
              <w:t>Postconditions</w:t>
            </w:r>
          </w:p>
          <w:p w14:paraId="5C4BE3C6" w14:textId="77777777" w:rsidR="003D5B8B" w:rsidRPr="003D5B8B" w:rsidRDefault="003D5B8B" w:rsidP="003D5B8B">
            <w:pPr>
              <w:numPr>
                <w:ilvl w:val="0"/>
                <w:numId w:val="42"/>
              </w:numPr>
              <w:spacing w:before="0" w:after="240" w:line="259" w:lineRule="auto"/>
              <w:contextualSpacing/>
              <w:jc w:val="left"/>
              <w:rPr>
                <w:rFonts w:ascii="Aptos" w:eastAsia="Aptos" w:hAnsi="Aptos"/>
                <w:kern w:val="2"/>
                <w:sz w:val="22"/>
                <w:szCs w:val="22"/>
                <w14:ligatures w14:val="standardContextual"/>
              </w:rPr>
            </w:pPr>
            <w:r w:rsidRPr="003D5B8B">
              <w:rPr>
                <w:rFonts w:ascii="Aptos" w:eastAsia="Aptos" w:hAnsi="Aptos"/>
                <w:kern w:val="2"/>
                <w:sz w:val="22"/>
                <w:szCs w:val="22"/>
                <w14:ligatures w14:val="standardContextual"/>
              </w:rPr>
              <w:t>Customer’s available online balance exceeds the total fees</w:t>
            </w:r>
          </w:p>
          <w:p w14:paraId="68743844" w14:textId="77777777" w:rsidR="003D5B8B" w:rsidRPr="003D5B8B" w:rsidRDefault="003D5B8B" w:rsidP="003D5B8B">
            <w:pPr>
              <w:spacing w:before="0" w:after="240" w:line="259" w:lineRule="auto"/>
              <w:jc w:val="left"/>
              <w:rPr>
                <w:b/>
                <w:bCs/>
                <w:sz w:val="32"/>
                <w:szCs w:val="32"/>
                <w:lang w:val="en-US"/>
              </w:rPr>
            </w:pPr>
          </w:p>
        </w:tc>
      </w:tr>
    </w:tbl>
    <w:p w14:paraId="57ACFC40" w14:textId="77777777" w:rsidR="003D5B8B" w:rsidRPr="003D5B8B" w:rsidRDefault="003D5B8B" w:rsidP="003D5B8B"/>
    <w:p w14:paraId="4A48C29C" w14:textId="0EF3362D" w:rsidR="007C4501" w:rsidRDefault="0059110E" w:rsidP="007C4501">
      <w:pPr>
        <w:pStyle w:val="Heading1"/>
      </w:pPr>
      <w:bookmarkStart w:id="19" w:name="_Toc91452907"/>
      <w:r>
        <w:lastRenderedPageBreak/>
        <w:t>Supplementary specification</w:t>
      </w:r>
      <w:bookmarkEnd w:id="19"/>
    </w:p>
    <w:p w14:paraId="1FC9FC91" w14:textId="743C9E68" w:rsidR="00170BC5" w:rsidRDefault="00A50C23" w:rsidP="0059686B">
      <w:pPr>
        <w:pStyle w:val="Heading2"/>
      </w:pPr>
      <w:bookmarkStart w:id="20" w:name="_Toc91452908"/>
      <w:r>
        <w:t>Functionality</w:t>
      </w:r>
      <w:bookmarkEnd w:id="20"/>
    </w:p>
    <w:p w14:paraId="6D819CDD" w14:textId="1FD5327C" w:rsidR="003D5B8B" w:rsidRPr="003D5B8B" w:rsidRDefault="003D5B8B" w:rsidP="003D5B8B">
      <w:pPr>
        <w:pStyle w:val="ListParagraph"/>
        <w:numPr>
          <w:ilvl w:val="0"/>
          <w:numId w:val="41"/>
        </w:numPr>
      </w:pPr>
      <w:r w:rsidRPr="003D5B8B">
        <w:t>The AIMS Project functions as a desktop e-commerce application, guaranteeing continuous operation and facilitating smooth introduction for inexperienced users.</w:t>
      </w:r>
    </w:p>
    <w:p w14:paraId="78626C50" w14:textId="6C40F24E" w:rsidR="0059686B" w:rsidRDefault="002068F0" w:rsidP="0059686B">
      <w:pPr>
        <w:pStyle w:val="Heading2"/>
      </w:pPr>
      <w:bookmarkStart w:id="21" w:name="_Toc91452909"/>
      <w:r>
        <w:t>Usability</w:t>
      </w:r>
      <w:bookmarkEnd w:id="21"/>
    </w:p>
    <w:p w14:paraId="69B1BA7F" w14:textId="45710F2F" w:rsidR="003D5B8B" w:rsidRPr="003D5B8B" w:rsidRDefault="003D5B8B" w:rsidP="003D5B8B">
      <w:pPr>
        <w:pStyle w:val="ListParagraph"/>
        <w:numPr>
          <w:ilvl w:val="0"/>
          <w:numId w:val="41"/>
        </w:numPr>
      </w:pPr>
      <w:r w:rsidRPr="003D5B8B">
        <w:t>The software is designed with user-friendliness in mind, allowing new users to easily familiarize themselves with its features and capabilities.</w:t>
      </w:r>
    </w:p>
    <w:p w14:paraId="40145957" w14:textId="19D98FC9" w:rsidR="005627F6" w:rsidRDefault="005627F6" w:rsidP="00FF127E">
      <w:pPr>
        <w:pStyle w:val="Heading2"/>
      </w:pPr>
      <w:bookmarkStart w:id="22" w:name="_Toc91452910"/>
      <w:r>
        <w:t>Reliability</w:t>
      </w:r>
      <w:bookmarkEnd w:id="22"/>
    </w:p>
    <w:p w14:paraId="119DABD1" w14:textId="40268D85" w:rsidR="003D5B8B" w:rsidRPr="003D5B8B" w:rsidRDefault="003D5B8B" w:rsidP="003D5B8B">
      <w:pPr>
        <w:pStyle w:val="ListParagraph"/>
        <w:numPr>
          <w:ilvl w:val="0"/>
          <w:numId w:val="41"/>
        </w:numPr>
      </w:pPr>
      <w:r w:rsidRPr="003D5B8B">
        <w:t>AIMS demonstrates exceptional reliability, capable of accommodating up to 1,000 concurrent customers without experiencing notable performance decline. It boasts continuous operation for up to 300 hours without interruption, and in the event of an incident, it can resume normal functionality within a maximum of 1 hour.</w:t>
      </w:r>
    </w:p>
    <w:p w14:paraId="3F6B9141" w14:textId="53FC7C7C" w:rsidR="003A6D53" w:rsidRDefault="003A6D53" w:rsidP="00FF127E">
      <w:pPr>
        <w:pStyle w:val="Heading2"/>
      </w:pPr>
      <w:bookmarkStart w:id="23" w:name="_Toc91452911"/>
      <w:r>
        <w:t>Performance</w:t>
      </w:r>
      <w:bookmarkEnd w:id="23"/>
    </w:p>
    <w:p w14:paraId="3BD989B0" w14:textId="40F8FDC9" w:rsidR="003D5B8B" w:rsidRPr="003D5B8B" w:rsidRDefault="003D5B8B" w:rsidP="003D5B8B">
      <w:pPr>
        <w:pStyle w:val="ListParagraph"/>
        <w:numPr>
          <w:ilvl w:val="0"/>
          <w:numId w:val="41"/>
        </w:numPr>
      </w:pPr>
      <w:r w:rsidRPr="003D5B8B">
        <w:t>Under regular conditions, the software consistently maintains a maximum response time of 2 seconds. Additionally, it is equipped to manage peak loads, ensuring efficient performance even during periods of high traffic, with a maximum response time of 5 seconds.</w:t>
      </w:r>
    </w:p>
    <w:p w14:paraId="3B8B6B6A" w14:textId="46E680E4" w:rsidR="00C35F0B" w:rsidRDefault="00C35F0B" w:rsidP="00FF127E">
      <w:pPr>
        <w:pStyle w:val="Heading2"/>
      </w:pPr>
      <w:bookmarkStart w:id="24" w:name="_Toc91452912"/>
      <w:r w:rsidRPr="00C35F0B">
        <w:t>Supportability</w:t>
      </w:r>
      <w:bookmarkEnd w:id="24"/>
    </w:p>
    <w:p w14:paraId="13EB7BD4" w14:textId="053BCF48" w:rsidR="00C35F0B" w:rsidRPr="003D5B8B" w:rsidRDefault="003D5B8B" w:rsidP="003D5B8B">
      <w:pPr>
        <w:pStyle w:val="ListParagraph"/>
        <w:numPr>
          <w:ilvl w:val="0"/>
          <w:numId w:val="41"/>
        </w:numPr>
        <w:rPr>
          <w:iCs/>
        </w:rPr>
      </w:pPr>
      <w:r w:rsidRPr="003D5B8B">
        <w:rPr>
          <w:iCs/>
        </w:rPr>
        <w:t>The AIMS platform is backed by a robust technical infrastructure, facilitating easy maintenance and updates. This ensures uninterrupted service and enables the platform to adapt seamlessly to evolving requirements.</w:t>
      </w:r>
    </w:p>
    <w:p w14:paraId="69EFCC24" w14:textId="6166B06F" w:rsidR="00FF127E" w:rsidRDefault="005627F6" w:rsidP="00FF127E">
      <w:pPr>
        <w:pStyle w:val="Heading2"/>
      </w:pPr>
      <w:bookmarkStart w:id="25" w:name="_Toc91452913"/>
      <w:r>
        <w:t>Other requirements</w:t>
      </w:r>
      <w:bookmarkEnd w:id="25"/>
    </w:p>
    <w:p w14:paraId="2F7768B5" w14:textId="19A43129" w:rsidR="00FF127E" w:rsidRPr="003D5B8B" w:rsidRDefault="003D5B8B" w:rsidP="003D5B8B">
      <w:pPr>
        <w:pStyle w:val="ListParagraph"/>
        <w:numPr>
          <w:ilvl w:val="0"/>
          <w:numId w:val="41"/>
        </w:numPr>
        <w:rPr>
          <w:iCs/>
        </w:rPr>
      </w:pPr>
      <w:r w:rsidRPr="003D5B8B">
        <w:rPr>
          <w:iCs/>
        </w:rPr>
        <w:t xml:space="preserve">Additional requirements encompass the integration capabilities with the </w:t>
      </w:r>
      <w:proofErr w:type="spellStart"/>
      <w:r w:rsidRPr="003D5B8B">
        <w:rPr>
          <w:iCs/>
        </w:rPr>
        <w:t>VNPay</w:t>
      </w:r>
      <w:proofErr w:type="spellEnd"/>
      <w:r w:rsidRPr="003D5B8B">
        <w:rPr>
          <w:iCs/>
        </w:rPr>
        <w:t xml:space="preserve"> payment gateway service.</w:t>
      </w:r>
    </w:p>
    <w:sectPr w:rsidR="00FF127E" w:rsidRPr="003D5B8B" w:rsidSect="007D2F3B">
      <w:headerReference w:type="default" r:id="rId12"/>
      <w:footerReference w:type="default" r:id="rId13"/>
      <w:pgSz w:w="12240" w:h="15840"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6F4F3" w14:textId="77777777" w:rsidR="007D2F3B" w:rsidRDefault="007D2F3B">
      <w:r>
        <w:separator/>
      </w:r>
    </w:p>
  </w:endnote>
  <w:endnote w:type="continuationSeparator" w:id="0">
    <w:p w14:paraId="4B82C85A" w14:textId="77777777" w:rsidR="007D2F3B" w:rsidRDefault="007D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F387" w14:textId="77777777" w:rsidR="007D2F3B" w:rsidRDefault="007D2F3B">
      <w:r>
        <w:separator/>
      </w:r>
    </w:p>
  </w:footnote>
  <w:footnote w:type="continuationSeparator" w:id="0">
    <w:p w14:paraId="79DB7D5D" w14:textId="77777777" w:rsidR="007D2F3B" w:rsidRDefault="007D2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16F37"/>
    <w:multiLevelType w:val="hybridMultilevel"/>
    <w:tmpl w:val="912CD208"/>
    <w:lvl w:ilvl="0" w:tplc="7F8697B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772BF"/>
    <w:multiLevelType w:val="hybridMultilevel"/>
    <w:tmpl w:val="53184444"/>
    <w:lvl w:ilvl="0" w:tplc="951E0C2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A8E5F1B"/>
    <w:multiLevelType w:val="hybridMultilevel"/>
    <w:tmpl w:val="7C229FE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55384"/>
    <w:multiLevelType w:val="hybridMultilevel"/>
    <w:tmpl w:val="B8A88E2E"/>
    <w:lvl w:ilvl="0" w:tplc="2DC2BF48">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7A72E1"/>
    <w:multiLevelType w:val="hybridMultilevel"/>
    <w:tmpl w:val="C50E1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01C17"/>
    <w:multiLevelType w:val="hybridMultilevel"/>
    <w:tmpl w:val="84FC4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36744"/>
    <w:multiLevelType w:val="hybridMultilevel"/>
    <w:tmpl w:val="DCD09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0081"/>
    <w:multiLevelType w:val="hybridMultilevel"/>
    <w:tmpl w:val="75F4A4E0"/>
    <w:lvl w:ilvl="0" w:tplc="6EC4CE3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0D10963"/>
    <w:multiLevelType w:val="hybridMultilevel"/>
    <w:tmpl w:val="247ADE46"/>
    <w:lvl w:ilvl="0" w:tplc="38903950">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8"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7450AF4"/>
    <w:multiLevelType w:val="hybridMultilevel"/>
    <w:tmpl w:val="E640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611117"/>
    <w:multiLevelType w:val="hybridMultilevel"/>
    <w:tmpl w:val="903A7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E3D0875"/>
    <w:multiLevelType w:val="hybridMultilevel"/>
    <w:tmpl w:val="C6E82B5E"/>
    <w:lvl w:ilvl="0" w:tplc="38A4727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BE6EFF"/>
    <w:multiLevelType w:val="hybridMultilevel"/>
    <w:tmpl w:val="97BA48E8"/>
    <w:lvl w:ilvl="0" w:tplc="50227E1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A75C4C"/>
    <w:multiLevelType w:val="hybridMultilevel"/>
    <w:tmpl w:val="59C441F6"/>
    <w:lvl w:ilvl="0" w:tplc="65BEA070">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EAD336D"/>
    <w:multiLevelType w:val="hybridMultilevel"/>
    <w:tmpl w:val="569AE6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333F94"/>
    <w:multiLevelType w:val="hybridMultilevel"/>
    <w:tmpl w:val="6E9C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C23A43"/>
    <w:multiLevelType w:val="hybridMultilevel"/>
    <w:tmpl w:val="D0365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7EF56EC"/>
    <w:multiLevelType w:val="hybridMultilevel"/>
    <w:tmpl w:val="B35EA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243728">
    <w:abstractNumId w:val="12"/>
  </w:num>
  <w:num w:numId="2" w16cid:durableId="1588417778">
    <w:abstractNumId w:val="45"/>
  </w:num>
  <w:num w:numId="3" w16cid:durableId="1952860602">
    <w:abstractNumId w:val="30"/>
  </w:num>
  <w:num w:numId="4" w16cid:durableId="314068016">
    <w:abstractNumId w:val="26"/>
  </w:num>
  <w:num w:numId="5" w16cid:durableId="1114713869">
    <w:abstractNumId w:val="25"/>
  </w:num>
  <w:num w:numId="6" w16cid:durableId="1633557607">
    <w:abstractNumId w:val="0"/>
  </w:num>
  <w:num w:numId="7" w16cid:durableId="1601255666">
    <w:abstractNumId w:val="21"/>
  </w:num>
  <w:num w:numId="8" w16cid:durableId="449789042">
    <w:abstractNumId w:val="6"/>
  </w:num>
  <w:num w:numId="9" w16cid:durableId="827552625">
    <w:abstractNumId w:val="52"/>
  </w:num>
  <w:num w:numId="10" w16cid:durableId="867832181">
    <w:abstractNumId w:val="22"/>
  </w:num>
  <w:num w:numId="11" w16cid:durableId="318575843">
    <w:abstractNumId w:val="55"/>
  </w:num>
  <w:num w:numId="12" w16cid:durableId="1177307000">
    <w:abstractNumId w:val="33"/>
  </w:num>
  <w:num w:numId="13" w16cid:durableId="14698636">
    <w:abstractNumId w:val="10"/>
  </w:num>
  <w:num w:numId="14" w16cid:durableId="1450658453">
    <w:abstractNumId w:val="38"/>
  </w:num>
  <w:num w:numId="15" w16cid:durableId="1435398990">
    <w:abstractNumId w:val="40"/>
  </w:num>
  <w:num w:numId="16" w16cid:durableId="83576106">
    <w:abstractNumId w:val="31"/>
  </w:num>
  <w:num w:numId="17" w16cid:durableId="1073236910">
    <w:abstractNumId w:val="44"/>
  </w:num>
  <w:num w:numId="18" w16cid:durableId="204830199">
    <w:abstractNumId w:val="53"/>
  </w:num>
  <w:num w:numId="19" w16cid:durableId="2018923534">
    <w:abstractNumId w:val="2"/>
  </w:num>
  <w:num w:numId="20" w16cid:durableId="1525633663">
    <w:abstractNumId w:val="51"/>
  </w:num>
  <w:num w:numId="21" w16cid:durableId="1225678742">
    <w:abstractNumId w:val="19"/>
  </w:num>
  <w:num w:numId="22" w16cid:durableId="85423302">
    <w:abstractNumId w:val="36"/>
  </w:num>
  <w:num w:numId="23" w16cid:durableId="1412853398">
    <w:abstractNumId w:val="35"/>
  </w:num>
  <w:num w:numId="24" w16cid:durableId="51000088">
    <w:abstractNumId w:val="18"/>
  </w:num>
  <w:num w:numId="25" w16cid:durableId="921061624">
    <w:abstractNumId w:val="20"/>
  </w:num>
  <w:num w:numId="26" w16cid:durableId="1645500089">
    <w:abstractNumId w:val="39"/>
  </w:num>
  <w:num w:numId="27" w16cid:durableId="2117089682">
    <w:abstractNumId w:val="7"/>
  </w:num>
  <w:num w:numId="28" w16cid:durableId="409157529">
    <w:abstractNumId w:val="46"/>
  </w:num>
  <w:num w:numId="29" w16cid:durableId="1458791241">
    <w:abstractNumId w:val="32"/>
  </w:num>
  <w:num w:numId="30" w16cid:durableId="147288762">
    <w:abstractNumId w:val="27"/>
  </w:num>
  <w:num w:numId="31" w16cid:durableId="8467942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775760012">
    <w:abstractNumId w:val="21"/>
  </w:num>
  <w:num w:numId="33" w16cid:durableId="1623727468">
    <w:abstractNumId w:val="50"/>
  </w:num>
  <w:num w:numId="34" w16cid:durableId="1164395467">
    <w:abstractNumId w:val="5"/>
  </w:num>
  <w:num w:numId="35" w16cid:durableId="935868800">
    <w:abstractNumId w:val="17"/>
  </w:num>
  <w:num w:numId="36" w16cid:durableId="1885172454">
    <w:abstractNumId w:val="28"/>
  </w:num>
  <w:num w:numId="37" w16cid:durableId="278029811">
    <w:abstractNumId w:val="23"/>
  </w:num>
  <w:num w:numId="38" w16cid:durableId="1711765778">
    <w:abstractNumId w:val="37"/>
  </w:num>
  <w:num w:numId="39" w16cid:durableId="654574378">
    <w:abstractNumId w:val="8"/>
  </w:num>
  <w:num w:numId="40" w16cid:durableId="667439099">
    <w:abstractNumId w:val="41"/>
  </w:num>
  <w:num w:numId="41" w16cid:durableId="1886140300">
    <w:abstractNumId w:val="42"/>
  </w:num>
  <w:num w:numId="42" w16cid:durableId="1609392976">
    <w:abstractNumId w:val="16"/>
  </w:num>
  <w:num w:numId="43" w16cid:durableId="1852986560">
    <w:abstractNumId w:val="24"/>
  </w:num>
  <w:num w:numId="44" w16cid:durableId="190458646">
    <w:abstractNumId w:val="43"/>
  </w:num>
  <w:num w:numId="45" w16cid:durableId="1044863976">
    <w:abstractNumId w:val="11"/>
  </w:num>
  <w:num w:numId="46" w16cid:durableId="2041467126">
    <w:abstractNumId w:val="9"/>
  </w:num>
  <w:num w:numId="47" w16cid:durableId="1164469819">
    <w:abstractNumId w:val="47"/>
  </w:num>
  <w:num w:numId="48" w16cid:durableId="1876233070">
    <w:abstractNumId w:val="13"/>
  </w:num>
  <w:num w:numId="49" w16cid:durableId="1723597917">
    <w:abstractNumId w:val="15"/>
  </w:num>
  <w:num w:numId="50" w16cid:durableId="1949658195">
    <w:abstractNumId w:val="54"/>
  </w:num>
  <w:num w:numId="51" w16cid:durableId="1108237392">
    <w:abstractNumId w:val="34"/>
  </w:num>
  <w:num w:numId="52" w16cid:durableId="889807225">
    <w:abstractNumId w:val="14"/>
  </w:num>
  <w:num w:numId="53" w16cid:durableId="1201210322">
    <w:abstractNumId w:val="29"/>
  </w:num>
  <w:num w:numId="54" w16cid:durableId="544365670">
    <w:abstractNumId w:val="48"/>
  </w:num>
  <w:num w:numId="55" w16cid:durableId="1949392788">
    <w:abstractNumId w:val="49"/>
  </w:num>
  <w:num w:numId="56" w16cid:durableId="1840272030">
    <w:abstractNumId w:val="4"/>
  </w:num>
  <w:num w:numId="57" w16cid:durableId="767971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5731B"/>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56A00"/>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D5B8B"/>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2E62"/>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AC7"/>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2F0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0C45"/>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3DCB"/>
    <w:rsid w:val="006A47BC"/>
    <w:rsid w:val="006A61A9"/>
    <w:rsid w:val="006A63F9"/>
    <w:rsid w:val="006B0C6E"/>
    <w:rsid w:val="006B39AC"/>
    <w:rsid w:val="006B3B1A"/>
    <w:rsid w:val="006B3BA6"/>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2F3B"/>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398B"/>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08EC"/>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6E9"/>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4D9F"/>
    <w:rsid w:val="00B96127"/>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67550"/>
    <w:rsid w:val="00C67827"/>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4EF3"/>
    <w:rsid w:val="00EB751B"/>
    <w:rsid w:val="00EC0094"/>
    <w:rsid w:val="00EC0A1B"/>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5BD"/>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4D0E"/>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31DA"/>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15</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15947</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Phong Nguyễn Đình Hồng</cp:lastModifiedBy>
  <cp:revision>113</cp:revision>
  <cp:lastPrinted>2016-05-07T17:04:00Z</cp:lastPrinted>
  <dcterms:created xsi:type="dcterms:W3CDTF">2018-09-25T08:24:00Z</dcterms:created>
  <dcterms:modified xsi:type="dcterms:W3CDTF">2024-03-18T14:36:00Z</dcterms:modified>
</cp:coreProperties>
</file>