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XÂY DỰNG PRIORITIZED PRODUCT BACKLOG BẰNG KỸ THUẬT MoSCoW</w:t>
      </w:r>
    </w:p>
    <w:p>
      <w:r>
        <w:t>Dự án: Hệ thống mượn sách online – Release 1 (MVP)</w:t>
      </w:r>
    </w:p>
    <w:p>
      <w:r>
        <w:t>Vai trò: Product Owner</w:t>
      </w:r>
    </w:p>
    <w:p>
      <w:pPr>
        <w:pStyle w:val="Heading1"/>
      </w:pPr>
      <w:r>
        <w:t>1. Phân loại 12 hạng mục theo MoSCoW</w:t>
      </w:r>
    </w:p>
    <w:p>
      <w:r>
        <w:t>Giả định: Mượn sách online là chức năng cốt lõi. Đặt trước sách khi hết cần có chức năng mượn sách online và quản lý kho sách để biết số lượng sách. Đăng nhập Google/Facebook không bắt buộc vì có thể dùng tài khoản độc giả thông thường.</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720"/>
          </w:tcPr>
          <w:p>
            <w:r>
              <w:rPr>
                <w:b/>
              </w:rPr>
              <w:t>Thứ tự</w:t>
            </w:r>
          </w:p>
        </w:tc>
        <w:tc>
          <w:tcPr>
            <w:tcW w:type="dxa" w:w="2880"/>
          </w:tcPr>
          <w:p>
            <w:r>
              <w:rPr>
                <w:b/>
              </w:rPr>
              <w:t>Backlog item</w:t>
            </w:r>
          </w:p>
        </w:tc>
        <w:tc>
          <w:tcPr>
            <w:tcW w:type="dxa" w:w="936"/>
          </w:tcPr>
          <w:p>
            <w:r>
              <w:rPr>
                <w:b/>
              </w:rPr>
              <w:t>Công sức</w:t>
            </w:r>
          </w:p>
        </w:tc>
        <w:tc>
          <w:tcPr>
            <w:tcW w:type="dxa" w:w="1008"/>
          </w:tcPr>
          <w:p>
            <w:r>
              <w:rPr>
                <w:b/>
              </w:rPr>
              <w:t>MoSCoW</w:t>
            </w:r>
          </w:p>
        </w:tc>
        <w:tc>
          <w:tcPr>
            <w:tcW w:type="dxa" w:w="4464"/>
          </w:tcPr>
          <w:p>
            <w:r>
              <w:rPr>
                <w:b/>
              </w:rPr>
              <w:t>Lý do ưu tiên</w:t>
            </w:r>
          </w:p>
        </w:tc>
      </w:tr>
      <w:tr>
        <w:tc>
          <w:tcPr>
            <w:tcW w:type="dxa" w:w="720"/>
            <w:vAlign w:val="top"/>
          </w:tcPr>
          <w:p>
            <w:r>
              <w:t>1</w:t>
            </w:r>
          </w:p>
        </w:tc>
        <w:tc>
          <w:tcPr>
            <w:tcW w:type="dxa" w:w="2880"/>
            <w:vAlign w:val="top"/>
          </w:tcPr>
          <w:p>
            <w:r>
              <w:t>Đăng nhập/đăng ký tài khoản độc giả</w:t>
            </w:r>
          </w:p>
        </w:tc>
        <w:tc>
          <w:tcPr>
            <w:tcW w:type="dxa" w:w="936"/>
            <w:vAlign w:val="top"/>
          </w:tcPr>
          <w:p>
            <w:r>
              <w:t>M (2)</w:t>
            </w:r>
          </w:p>
        </w:tc>
        <w:tc>
          <w:tcPr>
            <w:tcW w:type="dxa" w:w="1008"/>
            <w:vAlign w:val="top"/>
          </w:tcPr>
          <w:p>
            <w:r>
              <w:t>Must</w:t>
            </w:r>
          </w:p>
        </w:tc>
        <w:tc>
          <w:tcPr>
            <w:tcW w:type="dxa" w:w="4464"/>
            <w:vAlign w:val="top"/>
          </w:tcPr>
          <w:p>
            <w:r>
              <w:t>Cần xác định độc giả và tài khoản để sử dụng các chức năng mượn sách.</w:t>
            </w:r>
          </w:p>
        </w:tc>
      </w:tr>
      <w:tr>
        <w:tc>
          <w:tcPr>
            <w:tcW w:type="dxa" w:w="720"/>
            <w:vAlign w:val="top"/>
          </w:tcPr>
          <w:p>
            <w:r>
              <w:t>2</w:t>
            </w:r>
          </w:p>
        </w:tc>
        <w:tc>
          <w:tcPr>
            <w:tcW w:type="dxa" w:w="2880"/>
            <w:vAlign w:val="top"/>
          </w:tcPr>
          <w:p>
            <w:r>
              <w:t>Tìm kiếm sách theo tên/tác giả</w:t>
            </w:r>
          </w:p>
        </w:tc>
        <w:tc>
          <w:tcPr>
            <w:tcW w:type="dxa" w:w="936"/>
            <w:vAlign w:val="top"/>
          </w:tcPr>
          <w:p>
            <w:r>
              <w:t>M (2)</w:t>
            </w:r>
          </w:p>
        </w:tc>
        <w:tc>
          <w:tcPr>
            <w:tcW w:type="dxa" w:w="1008"/>
            <w:vAlign w:val="top"/>
          </w:tcPr>
          <w:p>
            <w:r>
              <w:t>Must</w:t>
            </w:r>
          </w:p>
        </w:tc>
        <w:tc>
          <w:tcPr>
            <w:tcW w:type="dxa" w:w="4464"/>
            <w:vAlign w:val="top"/>
          </w:tcPr>
          <w:p>
            <w:r>
              <w:t>Độc giả cần tìm được sách muốn mượn; đây là bước chính trước khi đặt mượn.</w:t>
            </w:r>
          </w:p>
        </w:tc>
      </w:tr>
      <w:tr>
        <w:tc>
          <w:tcPr>
            <w:tcW w:type="dxa" w:w="720"/>
            <w:vAlign w:val="top"/>
          </w:tcPr>
          <w:p>
            <w:r>
              <w:t>3</w:t>
            </w:r>
          </w:p>
        </w:tc>
        <w:tc>
          <w:tcPr>
            <w:tcW w:type="dxa" w:w="2880"/>
            <w:vAlign w:val="top"/>
          </w:tcPr>
          <w:p>
            <w:r>
              <w:t>Thủ thư quản lý kho sách (thêm/sửa/xóa sách)</w:t>
            </w:r>
          </w:p>
        </w:tc>
        <w:tc>
          <w:tcPr>
            <w:tcW w:type="dxa" w:w="936"/>
            <w:vAlign w:val="top"/>
          </w:tcPr>
          <w:p>
            <w:r>
              <w:t>L (3)</w:t>
            </w:r>
          </w:p>
        </w:tc>
        <w:tc>
          <w:tcPr>
            <w:tcW w:type="dxa" w:w="1008"/>
            <w:vAlign w:val="top"/>
          </w:tcPr>
          <w:p>
            <w:r>
              <w:t>Must</w:t>
            </w:r>
          </w:p>
        </w:tc>
        <w:tc>
          <w:tcPr>
            <w:tcW w:type="dxa" w:w="4464"/>
            <w:vAlign w:val="top"/>
          </w:tcPr>
          <w:p>
            <w:r>
              <w:t>Cần cập nhật danh mục và tình trạng sách để thông tin còn sách hay hết sách đáng tin cậy.</w:t>
            </w:r>
          </w:p>
        </w:tc>
      </w:tr>
      <w:tr>
        <w:tc>
          <w:tcPr>
            <w:tcW w:type="dxa" w:w="720"/>
            <w:vAlign w:val="top"/>
          </w:tcPr>
          <w:p>
            <w:r>
              <w:t>4</w:t>
            </w:r>
          </w:p>
        </w:tc>
        <w:tc>
          <w:tcPr>
            <w:tcW w:type="dxa" w:w="2880"/>
            <w:vAlign w:val="top"/>
          </w:tcPr>
          <w:p>
            <w:r>
              <w:t>Mượn sách online (có giới hạn số sách mượn cùng lúc)</w:t>
            </w:r>
          </w:p>
        </w:tc>
        <w:tc>
          <w:tcPr>
            <w:tcW w:type="dxa" w:w="936"/>
            <w:vAlign w:val="top"/>
          </w:tcPr>
          <w:p>
            <w:r>
              <w:t>L (3)</w:t>
            </w:r>
          </w:p>
        </w:tc>
        <w:tc>
          <w:tcPr>
            <w:tcW w:type="dxa" w:w="1008"/>
            <w:vAlign w:val="top"/>
          </w:tcPr>
          <w:p>
            <w:r>
              <w:t>Must</w:t>
            </w:r>
          </w:p>
        </w:tc>
        <w:tc>
          <w:tcPr>
            <w:tcW w:type="dxa" w:w="4464"/>
            <w:vAlign w:val="top"/>
          </w:tcPr>
          <w:p>
            <w:r>
              <w:t>Đây là chức năng cốt lõi của MVP; phụ thuộc vào tài khoản, tìm kiếm và dữ liệu kho sách.</w:t>
            </w:r>
          </w:p>
        </w:tc>
      </w:tr>
      <w:tr>
        <w:tc>
          <w:tcPr>
            <w:tcW w:type="dxa" w:w="720"/>
            <w:vAlign w:val="top"/>
          </w:tcPr>
          <w:p>
            <w:r>
              <w:t>5</w:t>
            </w:r>
          </w:p>
        </w:tc>
        <w:tc>
          <w:tcPr>
            <w:tcW w:type="dxa" w:w="2880"/>
            <w:vAlign w:val="top"/>
          </w:tcPr>
          <w:p>
            <w:r>
              <w:t>Đặt trước sách khi hết (kèm thông báo khi sách có sẵn)</w:t>
            </w:r>
          </w:p>
        </w:tc>
        <w:tc>
          <w:tcPr>
            <w:tcW w:type="dxa" w:w="936"/>
            <w:vAlign w:val="top"/>
          </w:tcPr>
          <w:p>
            <w:r>
              <w:t>M (2)</w:t>
            </w:r>
          </w:p>
        </w:tc>
        <w:tc>
          <w:tcPr>
            <w:tcW w:type="dxa" w:w="1008"/>
            <w:vAlign w:val="top"/>
          </w:tcPr>
          <w:p>
            <w:r>
              <w:t>Should</w:t>
            </w:r>
          </w:p>
        </w:tc>
        <w:tc>
          <w:tcPr>
            <w:tcW w:type="dxa" w:w="4464"/>
            <w:vAlign w:val="top"/>
          </w:tcPr>
          <w:p>
            <w:r>
              <w:t>Có giá trị nhưng có thể đưa sang bản sau; cần dữ liệu kho và luồng mượn/giữ sách hoạt động trước.</w:t>
            </w:r>
          </w:p>
        </w:tc>
      </w:tr>
      <w:tr>
        <w:tc>
          <w:tcPr>
            <w:tcW w:type="dxa" w:w="720"/>
            <w:vAlign w:val="top"/>
          </w:tcPr>
          <w:p>
            <w:r>
              <w:t>6</w:t>
            </w:r>
          </w:p>
        </w:tc>
        <w:tc>
          <w:tcPr>
            <w:tcW w:type="dxa" w:w="2880"/>
            <w:vAlign w:val="top"/>
          </w:tcPr>
          <w:p>
            <w:r>
              <w:t>Xem lịch sử mượn sách của bản thân</w:t>
            </w:r>
          </w:p>
        </w:tc>
        <w:tc>
          <w:tcPr>
            <w:tcW w:type="dxa" w:w="936"/>
            <w:vAlign w:val="top"/>
          </w:tcPr>
          <w:p>
            <w:r>
              <w:t>S (1)</w:t>
            </w:r>
          </w:p>
        </w:tc>
        <w:tc>
          <w:tcPr>
            <w:tcW w:type="dxa" w:w="1008"/>
            <w:vAlign w:val="top"/>
          </w:tcPr>
          <w:p>
            <w:r>
              <w:t>Should</w:t>
            </w:r>
          </w:p>
        </w:tc>
        <w:tc>
          <w:tcPr>
            <w:tcW w:type="dxa" w:w="4464"/>
            <w:vAlign w:val="top"/>
          </w:tcPr>
          <w:p>
            <w:r>
              <w:t>Giúp độc giả theo dõi các lần mượn nhưng không bắt buộc để hoàn thành lượt mượn mới.</w:t>
            </w:r>
          </w:p>
        </w:tc>
      </w:tr>
      <w:tr>
        <w:tc>
          <w:tcPr>
            <w:tcW w:type="dxa" w:w="720"/>
            <w:vAlign w:val="top"/>
          </w:tcPr>
          <w:p>
            <w:r>
              <w:t>7</w:t>
            </w:r>
          </w:p>
        </w:tc>
        <w:tc>
          <w:tcPr>
            <w:tcW w:type="dxa" w:w="2880"/>
            <w:vAlign w:val="top"/>
          </w:tcPr>
          <w:p>
            <w:r>
              <w:t>Gia hạn mượn sách online</w:t>
            </w:r>
          </w:p>
        </w:tc>
        <w:tc>
          <w:tcPr>
            <w:tcW w:type="dxa" w:w="936"/>
            <w:vAlign w:val="top"/>
          </w:tcPr>
          <w:p>
            <w:r>
              <w:t>S (1)</w:t>
            </w:r>
          </w:p>
        </w:tc>
        <w:tc>
          <w:tcPr>
            <w:tcW w:type="dxa" w:w="1008"/>
            <w:vAlign w:val="top"/>
          </w:tcPr>
          <w:p>
            <w:r>
              <w:t>Should</w:t>
            </w:r>
          </w:p>
        </w:tc>
        <w:tc>
          <w:tcPr>
            <w:tcW w:type="dxa" w:w="4464"/>
            <w:vAlign w:val="top"/>
          </w:tcPr>
          <w:p>
            <w:r>
              <w:t>Tiện lợi cho độc giả nhưng có thể xử lý tạm bằng cách liên hệ thủ thư.</w:t>
            </w:r>
          </w:p>
        </w:tc>
      </w:tr>
      <w:tr>
        <w:tc>
          <w:tcPr>
            <w:tcW w:type="dxa" w:w="720"/>
            <w:vAlign w:val="top"/>
          </w:tcPr>
          <w:p>
            <w:r>
              <w:t>8</w:t>
            </w:r>
          </w:p>
        </w:tc>
        <w:tc>
          <w:tcPr>
            <w:tcW w:type="dxa" w:w="2880"/>
            <w:vAlign w:val="top"/>
          </w:tcPr>
          <w:p>
            <w:r>
              <w:t>Thông báo email khi sắp đến hạn trả sách</w:t>
            </w:r>
          </w:p>
        </w:tc>
        <w:tc>
          <w:tcPr>
            <w:tcW w:type="dxa" w:w="936"/>
            <w:vAlign w:val="top"/>
          </w:tcPr>
          <w:p>
            <w:r>
              <w:t>S (1)</w:t>
            </w:r>
          </w:p>
        </w:tc>
        <w:tc>
          <w:tcPr>
            <w:tcW w:type="dxa" w:w="1008"/>
            <w:vAlign w:val="top"/>
          </w:tcPr>
          <w:p>
            <w:r>
              <w:t>Could</w:t>
            </w:r>
          </w:p>
        </w:tc>
        <w:tc>
          <w:tcPr>
            <w:tcW w:type="dxa" w:w="4464"/>
            <w:vAlign w:val="top"/>
          </w:tcPr>
          <w:p>
            <w:r>
              <w:t>Hữu ích để nhắc hạn nhưng thư viện vẫn có thể thông báo bằng cách khác trong MVP.</w:t>
            </w:r>
          </w:p>
        </w:tc>
      </w:tr>
      <w:tr>
        <w:tc>
          <w:tcPr>
            <w:tcW w:type="dxa" w:w="720"/>
            <w:vAlign w:val="top"/>
          </w:tcPr>
          <w:p>
            <w:r>
              <w:t>9</w:t>
            </w:r>
          </w:p>
        </w:tc>
        <w:tc>
          <w:tcPr>
            <w:tcW w:type="dxa" w:w="2880"/>
            <w:vAlign w:val="top"/>
          </w:tcPr>
          <w:p>
            <w:r>
              <w:t>Đánh giá &amp; bình luận sách sau khi đọc</w:t>
            </w:r>
          </w:p>
        </w:tc>
        <w:tc>
          <w:tcPr>
            <w:tcW w:type="dxa" w:w="936"/>
            <w:vAlign w:val="top"/>
          </w:tcPr>
          <w:p>
            <w:r>
              <w:t>M (2)</w:t>
            </w:r>
          </w:p>
        </w:tc>
        <w:tc>
          <w:tcPr>
            <w:tcW w:type="dxa" w:w="1008"/>
            <w:vAlign w:val="top"/>
          </w:tcPr>
          <w:p>
            <w:r>
              <w:t>Could</w:t>
            </w:r>
          </w:p>
        </w:tc>
        <w:tc>
          <w:tcPr>
            <w:tcW w:type="dxa" w:w="4464"/>
            <w:vAlign w:val="top"/>
          </w:tcPr>
          <w:p>
            <w:r>
              <w:t>Tăng tương tác và chia sẻ trải nghiệm nhưng không phục vụ trực tiếp việc tìm và mượn sách.</w:t>
            </w:r>
          </w:p>
        </w:tc>
      </w:tr>
      <w:tr>
        <w:tc>
          <w:tcPr>
            <w:tcW w:type="dxa" w:w="720"/>
            <w:vAlign w:val="top"/>
          </w:tcPr>
          <w:p>
            <w:r>
              <w:t>10</w:t>
            </w:r>
          </w:p>
        </w:tc>
        <w:tc>
          <w:tcPr>
            <w:tcW w:type="dxa" w:w="2880"/>
            <w:vAlign w:val="top"/>
          </w:tcPr>
          <w:p>
            <w:r>
              <w:t>Tích hợp đăng nhập bằng Google/Facebook</w:t>
            </w:r>
          </w:p>
        </w:tc>
        <w:tc>
          <w:tcPr>
            <w:tcW w:type="dxa" w:w="936"/>
            <w:vAlign w:val="top"/>
          </w:tcPr>
          <w:p>
            <w:r>
              <w:t>M (2)</w:t>
            </w:r>
          </w:p>
        </w:tc>
        <w:tc>
          <w:tcPr>
            <w:tcW w:type="dxa" w:w="1008"/>
            <w:vAlign w:val="top"/>
          </w:tcPr>
          <w:p>
            <w:r>
              <w:t>Could</w:t>
            </w:r>
          </w:p>
        </w:tc>
        <w:tc>
          <w:tcPr>
            <w:tcW w:type="dxa" w:w="4464"/>
            <w:vAlign w:val="top"/>
          </w:tcPr>
          <w:p>
            <w:r>
              <w:t>Tăng tiện lợi đăng nhập nhưng tài khoản thông thường đã đủ để dùng MVP.</w:t>
            </w:r>
          </w:p>
        </w:tc>
      </w:tr>
      <w:tr>
        <w:tc>
          <w:tcPr>
            <w:tcW w:type="dxa" w:w="720"/>
            <w:vAlign w:val="top"/>
          </w:tcPr>
          <w:p>
            <w:r>
              <w:t>11</w:t>
            </w:r>
          </w:p>
        </w:tc>
        <w:tc>
          <w:tcPr>
            <w:tcW w:type="dxa" w:w="2880"/>
            <w:vAlign w:val="top"/>
          </w:tcPr>
          <w:p>
            <w:r>
              <w:t>Gợi ý sách theo sở thích cá nhân (recommendation)</w:t>
            </w:r>
          </w:p>
        </w:tc>
        <w:tc>
          <w:tcPr>
            <w:tcW w:type="dxa" w:w="936"/>
            <w:vAlign w:val="top"/>
          </w:tcPr>
          <w:p>
            <w:r>
              <w:t>L (3)</w:t>
            </w:r>
          </w:p>
        </w:tc>
        <w:tc>
          <w:tcPr>
            <w:tcW w:type="dxa" w:w="1008"/>
            <w:vAlign w:val="top"/>
          </w:tcPr>
          <w:p>
            <w:r>
              <w:t>Won't</w:t>
            </w:r>
          </w:p>
        </w:tc>
        <w:tc>
          <w:tcPr>
            <w:tcW w:type="dxa" w:w="4464"/>
            <w:vAlign w:val="top"/>
          </w:tcPr>
          <w:p>
            <w:r>
              <w:t>Cần thêm công sức và dữ liệu sở thích; không thiết yếu cho lần phát hành đầu tiên.</w:t>
            </w:r>
          </w:p>
        </w:tc>
      </w:tr>
      <w:tr>
        <w:tc>
          <w:tcPr>
            <w:tcW w:type="dxa" w:w="720"/>
            <w:vAlign w:val="top"/>
          </w:tcPr>
          <w:p>
            <w:r>
              <w:t>12</w:t>
            </w:r>
          </w:p>
        </w:tc>
        <w:tc>
          <w:tcPr>
            <w:tcW w:type="dxa" w:w="2880"/>
            <w:vAlign w:val="top"/>
          </w:tcPr>
          <w:p>
            <w:r>
              <w:t>Chat trực tiếp với thủ thư</w:t>
            </w:r>
          </w:p>
        </w:tc>
        <w:tc>
          <w:tcPr>
            <w:tcW w:type="dxa" w:w="936"/>
            <w:vAlign w:val="top"/>
          </w:tcPr>
          <w:p>
            <w:r>
              <w:t>L (3)</w:t>
            </w:r>
          </w:p>
        </w:tc>
        <w:tc>
          <w:tcPr>
            <w:tcW w:type="dxa" w:w="1008"/>
            <w:vAlign w:val="top"/>
          </w:tcPr>
          <w:p>
            <w:r>
              <w:t>Won't</w:t>
            </w:r>
          </w:p>
        </w:tc>
        <w:tc>
          <w:tcPr>
            <w:tcW w:type="dxa" w:w="4464"/>
            <w:vAlign w:val="top"/>
          </w:tcPr>
          <w:p>
            <w:r>
              <w:t>Tốn nhiều công sức và có thể thay bằng cách liên hệ hiện có; ít ảnh hưởng đến luồng mượn sách cốt lõi.</w:t>
            </w:r>
          </w:p>
        </w:tc>
      </w:tr>
    </w:tbl>
    <w:p>
      <w:pPr>
        <w:pStyle w:val="Heading1"/>
      </w:pPr>
      <w:r>
        <w:t>2. Tổng điểm công sức của nhóm Must</w:t>
      </w:r>
    </w:p>
    <w:p>
      <w:r>
        <w:t>Must gồm 4 hạng mục:</w:t>
      </w:r>
    </w:p>
    <w:p>
      <w:pPr>
        <w:pStyle w:val="ListBullet"/>
      </w:pPr>
      <w:r>
        <w:t>Đăng nhập/đăng ký tài khoản độc giả: 2 điểm</w:t>
      </w:r>
    </w:p>
    <w:p>
      <w:pPr>
        <w:pStyle w:val="ListBullet"/>
      </w:pPr>
      <w:r>
        <w:t>Tìm kiếm sách theo tên/tác giả: 2 điểm</w:t>
      </w:r>
    </w:p>
    <w:p>
      <w:pPr>
        <w:pStyle w:val="ListBullet"/>
      </w:pPr>
      <w:r>
        <w:t>Thủ thư quản lý kho sách: 3 điểm</w:t>
      </w:r>
    </w:p>
    <w:p>
      <w:pPr>
        <w:pStyle w:val="ListBullet"/>
      </w:pPr>
      <w:r>
        <w:t>Mượn sách online: 3 điểm</w:t>
      </w:r>
    </w:p>
    <w:p>
      <w:r>
        <w:rPr>
          <w:b/>
        </w:rPr>
        <w:t xml:space="preserve">Tổng điểm Must = 2 + 2 + 3 + 3 = 10 điểm. </w:t>
      </w:r>
      <w:r>
        <w:t>Năng lực Release 1 khoảng 20 điểm, nên Must chiếm 10/20 = 50%, thấp hơn mức tham khảo khoảng 60% (12 điểm). Nhóm còn khoảng 10 điểm cho Should/Could nếu năng lực thực tế cho phép, nhưng vẫn cần giữ dự phòng rủi ro.</w:t>
      </w:r>
    </w:p>
    <w:p>
      <w:pPr>
        <w:pStyle w:val="Heading1"/>
      </w:pPr>
      <w:r>
        <w:t>3. Prioritized Product Backlog có thứ tự từ 1 đến 12</w:t>
      </w:r>
    </w:p>
    <w:p>
      <w:r>
        <w:t>Backlog được sắp theo nhóm Must → Should → Could → Won’t. Trong nhóm Must, các mục nền tảng đứng trước các mục phụ thuộc. Các mục Won’t vẫn được giữ lại để xem xét ở release sau.</w:t>
      </w:r>
    </w:p>
    <w:p>
      <w:pPr>
        <w:pStyle w:val="ListNumber"/>
      </w:pPr>
      <w:r>
        <w:t>Đăng nhập/đăng ký tài khoản độc giả — M (2) — Must. Cần xác định độc giả và tài khoản để sử dụng các chức năng mượn sách.</w:t>
      </w:r>
    </w:p>
    <w:p>
      <w:pPr>
        <w:pStyle w:val="ListNumber"/>
      </w:pPr>
      <w:r>
        <w:t>Tìm kiếm sách theo tên/tác giả — M (2) — Must. Độc giả cần tìm được sách muốn mượn; đây là bước chính trước khi đặt mượn.</w:t>
      </w:r>
    </w:p>
    <w:p>
      <w:pPr>
        <w:pStyle w:val="ListNumber"/>
      </w:pPr>
      <w:r>
        <w:t>Thủ thư quản lý kho sách (thêm/sửa/xóa sách) — L (3) — Must. Cần cập nhật danh mục và tình trạng sách để thông tin còn sách hay hết sách đáng tin cậy.</w:t>
      </w:r>
    </w:p>
    <w:p>
      <w:pPr>
        <w:pStyle w:val="ListNumber"/>
      </w:pPr>
      <w:r>
        <w:t>Mượn sách online (có giới hạn số sách mượn cùng lúc) — L (3) — Must. Đây là chức năng cốt lõi của MVP; phụ thuộc vào tài khoản, tìm kiếm và dữ liệu kho sách.</w:t>
      </w:r>
    </w:p>
    <w:p>
      <w:pPr>
        <w:pStyle w:val="ListNumber"/>
      </w:pPr>
      <w:r>
        <w:t>Đặt trước sách khi hết (kèm thông báo khi sách có sẵn) — M (2) — Should. Có giá trị nhưng có thể đưa sang bản sau; cần dữ liệu kho và luồng mượn/giữ sách hoạt động trước.</w:t>
      </w:r>
    </w:p>
    <w:p>
      <w:pPr>
        <w:pStyle w:val="ListNumber"/>
      </w:pPr>
      <w:r>
        <w:t>Xem lịch sử mượn sách của bản thân — S (1) — Should. Giúp độc giả theo dõi các lần mượn nhưng không bắt buộc để hoàn thành lượt mượn mới.</w:t>
      </w:r>
    </w:p>
    <w:p>
      <w:pPr>
        <w:pStyle w:val="ListNumber"/>
      </w:pPr>
      <w:r>
        <w:t>Gia hạn mượn sách online — S (1) — Should. Tiện lợi cho độc giả nhưng có thể xử lý tạm bằng cách liên hệ thủ thư.</w:t>
      </w:r>
    </w:p>
    <w:p>
      <w:pPr>
        <w:pStyle w:val="ListNumber"/>
      </w:pPr>
      <w:r>
        <w:t>Thông báo email khi sắp đến hạn trả sách — S (1) — Could. Hữu ích để nhắc hạn nhưng thư viện vẫn có thể thông báo bằng cách khác trong MVP.</w:t>
      </w:r>
    </w:p>
    <w:p>
      <w:pPr>
        <w:pStyle w:val="ListNumber"/>
      </w:pPr>
      <w:r>
        <w:t>Đánh giá &amp; bình luận sách sau khi đọc — M (2) — Could. Tăng tương tác và chia sẻ trải nghiệm nhưng không phục vụ trực tiếp việc tìm và mượn sách.</w:t>
      </w:r>
    </w:p>
    <w:p>
      <w:pPr>
        <w:pStyle w:val="ListNumber"/>
      </w:pPr>
      <w:r>
        <w:t>Tích hợp đăng nhập bằng Google/Facebook — M (2) — Could. Tăng tiện lợi đăng nhập nhưng tài khoản thông thường đã đủ để dùng MVP.</w:t>
      </w:r>
    </w:p>
    <w:p>
      <w:pPr>
        <w:pStyle w:val="ListNumber"/>
      </w:pPr>
      <w:r>
        <w:t>Gợi ý sách theo sở thích cá nhân (recommendation) — L (3) — Won't. Cần thêm công sức và dữ liệu sở thích; không thiết yếu cho lần phát hành đầu tiên.</w:t>
      </w:r>
    </w:p>
    <w:p>
      <w:pPr>
        <w:pStyle w:val="ListNumber"/>
      </w:pPr>
      <w:r>
        <w:t>Chat trực tiếp với thủ thư — L (3) — Won't. Tốn nhiều công sức và có thể thay bằng cách liên hệ hiện có; ít ảnh hưởng đến luồng mượn sách cốt lõi.</w:t>
      </w:r>
    </w:p>
    <w:p>
      <w:pPr>
        <w:pStyle w:val="Heading1"/>
      </w:pPr>
      <w:r>
        <w:t>4. Tự phản biện</w:t>
      </w:r>
    </w:p>
    <w:p>
      <w:r>
        <w:t>Người khác có thể xếp mục 12, đăng nhập Google/Facebook, vào nhóm Should vì giúp người dùng đăng nhập nhanh hơn, nhưng tôi cho rằng tài khoản thông thường đã đủ cho MVP nên mục này chỉ là Could. Mục 5, đặt trước sách khi hết, có thể được xếp Must nếu thư viện xem việc giữ chỗ và thông báo là giá trị chính của dịch vụ; trong bài này tôi xếp Should để ưu tiên hoàn thiện luồng mượn sách cơ bản trước. Mục 11, chat trực tiếp với thủ thư, có thể được xếp Should nếu thư viện cần hỗ trợ độc giả ngay trên hệ thống, nhưng chi phí L khiến tôi để Won’t ở Release 1. Nếu năng lực nhóm hoặc yêu cầu của thư viện thay đổi, Product Owner cần đánh giá lại thứ tự và phạm vi phát hành.</w:t>
      </w:r>
    </w:p>
    <w:p>
      <w:pPr>
        <w:pStyle w:val="Heading1"/>
      </w:pPr>
      <w:r>
        <w:t>5. Kết luận</w:t>
      </w:r>
    </w:p>
    <w:p>
      <w:r>
        <w:t>Release 1 nên ưu tiên hoàn thành các chức năng cốt lõi để độc giả tìm và mượn sách được, đồng thời thủ thư quản lý được kho sách. Các chức năng tăng tiện ích hoặc tương tác được xếp sau, còn recommendation và chat trực tiếp được giữ lại cho các release tiếp theo.</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