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AABAC">
      <w:pPr>
        <w:bidi w:val="0"/>
        <w:jc w:val="center"/>
        <w:rPr>
          <w:color w:val="auto"/>
          <w:lang w:val="vi-VN"/>
        </w:rPr>
      </w:pPr>
      <w:r>
        <w:rPr>
          <w:color w:val="auto"/>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-175260</wp:posOffset>
                </wp:positionV>
                <wp:extent cx="5790565" cy="9015095"/>
                <wp:effectExtent l="19050" t="19050" r="19685" b="33655"/>
                <wp:wrapNone/>
                <wp:docPr id="2" name="Rectangle 2"/>
                <wp:cNvGraphicFramePr/>
                <a:graphic xmlns:a="http://schemas.openxmlformats.org/drawingml/2006/main">
                  <a:graphicData uri="http://schemas.microsoft.com/office/word/2010/wordprocessingShape">
                    <wps:wsp>
                      <wps:cNvSpPr/>
                      <wps:spPr>
                        <a:xfrm>
                          <a:off x="0" y="0"/>
                          <a:ext cx="5790565" cy="9015095"/>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top:-13.8pt;height:709.85pt;width:455.95pt;mso-position-horizontal:left;mso-position-horizontal-relative:margin;z-index:251660288;v-text-anchor:middle;mso-width-relative:page;mso-height-relative:page;" filled="f" stroked="t" coordsize="21600,21600" o:gfxdata="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bo6dj2QAAAAkBAAAPAAAAAAAAAAEAIAAAACIAAABkcnMvZG93bnJldi54bWxQSwEC&#10;FAAUAAAACACHTuJAJY+4emUCAADVBAAADgAAAAAAAAABACAAAAAoAQAAZHJzL2Uyb0RvYy54bWxQ&#10;SwUGAAAAAAYABgBZAQAA/wUAAAAA&#10;">
                <v:fill on="f" focussize="0,0"/>
                <v:stroke weight="3pt" color="#000000 [3213]" linestyle="thickThin" miterlimit="8" joinstyle="miter"/>
                <v:imagedata o:title=""/>
                <o:lock v:ext="edit" aspectratio="f"/>
              </v:rect>
            </w:pict>
          </mc:Fallback>
        </mc:AlternateContent>
      </w:r>
      <w:r>
        <w:rPr>
          <w:color w:val="auto"/>
          <w:lang w:val="vi-VN"/>
        </w:rPr>
        <w:t>TRƯỜNG ĐẠI HỌC CÔNG NGHỆ ĐÔNG Á</w:t>
      </w:r>
    </w:p>
    <w:p w14:paraId="046354A7">
      <w:pPr>
        <w:bidi w:val="0"/>
        <w:jc w:val="center"/>
        <w:rPr>
          <w:b/>
          <w:bCs/>
          <w:color w:val="auto"/>
        </w:rPr>
      </w:pPr>
      <w:r>
        <w:rPr>
          <w:b/>
          <w:bCs/>
          <w:color w:val="auto"/>
        </w:rPr>
        <w:t>KHOA CÔNG NGHỆ THÔNG TIN</w:t>
      </w:r>
    </w:p>
    <w:p w14:paraId="672B3F12">
      <w:pPr>
        <w:spacing w:line="240" w:lineRule="auto"/>
        <w:rPr>
          <w:b/>
          <w:color w:val="auto"/>
        </w:rPr>
      </w:pPr>
      <w:r>
        <w:rPr>
          <w:color w:val="auto"/>
        </w:rPr>
        <mc:AlternateContent>
          <mc:Choice Requires="wps">
            <w:drawing>
              <wp:anchor distT="0" distB="0" distL="114300" distR="114300" simplePos="0" relativeHeight="251659264" behindDoc="0" locked="0" layoutInCell="1" allowOverlap="1">
                <wp:simplePos x="0" y="0"/>
                <wp:positionH relativeFrom="column">
                  <wp:posOffset>2056130</wp:posOffset>
                </wp:positionH>
                <wp:positionV relativeFrom="paragraph">
                  <wp:posOffset>40640</wp:posOffset>
                </wp:positionV>
                <wp:extent cx="1676400" cy="0"/>
                <wp:effectExtent l="0" t="0" r="19050" b="19050"/>
                <wp:wrapNone/>
                <wp:docPr id="45" name="Straight Connector 45"/>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161.9pt;margin-top:3.2pt;height:0pt;width:132pt;z-index:251659264;mso-width-relative:page;mso-height-relative:page;" filled="f" stroked="t" coordsize="21600,21600" o:gfxdata="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c4pzfUAAAABwEAAA8AAAAAAAAAAQAgAAAAIgAAAGRycy9kb3ducmV2LnhtbFBLAQIUABQA&#10;AAAIAIdO4kCbXwwZ9AEAAPMDAAAOAAAAAAAAAAEAIAAAACMBAABkcnMvZTJvRG9jLnhtbFBLBQYA&#10;AAAABgAGAFkBAACJBQAAAAA=&#10;">
                <v:fill on="f" focussize="0,0"/>
                <v:stroke color="#000000" joinstyle="round"/>
                <v:imagedata o:title=""/>
                <o:lock v:ext="edit" aspectratio="f"/>
              </v:line>
            </w:pict>
          </mc:Fallback>
        </mc:AlternateContent>
      </w:r>
    </w:p>
    <w:p w14:paraId="276AAB85">
      <w:pPr>
        <w:spacing w:line="240" w:lineRule="auto"/>
        <w:rPr>
          <w:b/>
          <w:color w:val="auto"/>
        </w:rPr>
      </w:pPr>
    </w:p>
    <w:p w14:paraId="76C77D18">
      <w:pPr>
        <w:spacing w:line="240" w:lineRule="auto"/>
        <w:jc w:val="center"/>
        <w:rPr>
          <w:color w:val="auto"/>
          <w:lang w:val="vi-VN"/>
        </w:rPr>
      </w:pPr>
      <w:r>
        <w:rPr>
          <w:color w:val="auto"/>
        </w:rPr>
        <w:drawing>
          <wp:inline distT="0" distB="0" distL="0" distR="0">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65A1FD18">
      <w:pPr>
        <w:spacing w:line="240" w:lineRule="auto"/>
        <w:rPr>
          <w:b/>
          <w:color w:val="auto"/>
          <w:sz w:val="50"/>
          <w:szCs w:val="50"/>
        </w:rPr>
      </w:pPr>
    </w:p>
    <w:p w14:paraId="1D75CA09">
      <w:pPr>
        <w:spacing w:line="240" w:lineRule="auto"/>
        <w:jc w:val="center"/>
        <w:rPr>
          <w:b/>
          <w:color w:val="auto"/>
          <w:sz w:val="48"/>
          <w:szCs w:val="48"/>
        </w:rPr>
      </w:pPr>
      <w:r>
        <w:rPr>
          <w:b/>
          <w:color w:val="auto"/>
          <w:sz w:val="48"/>
          <w:szCs w:val="48"/>
          <w:lang w:val="vi-VN"/>
        </w:rPr>
        <w:t>BÀI TẬP LỚN</w:t>
      </w:r>
    </w:p>
    <w:p w14:paraId="223940C4">
      <w:pPr>
        <w:spacing w:line="240" w:lineRule="auto"/>
        <w:ind w:left="720" w:firstLine="720"/>
        <w:outlineLvl w:val="9"/>
        <w:rPr>
          <w:b/>
          <w:color w:val="auto"/>
          <w:sz w:val="28"/>
          <w:szCs w:val="28"/>
        </w:rPr>
      </w:pPr>
    </w:p>
    <w:p w14:paraId="2DD06126">
      <w:pPr>
        <w:spacing w:line="240" w:lineRule="auto"/>
        <w:ind w:left="720" w:firstLine="720"/>
        <w:rPr>
          <w:b/>
          <w:i/>
          <w:iCs/>
          <w:color w:val="auto"/>
          <w:sz w:val="32"/>
          <w:szCs w:val="32"/>
        </w:rPr>
      </w:pPr>
      <w:r>
        <w:rPr>
          <w:b/>
          <w:color w:val="auto"/>
          <w:sz w:val="32"/>
          <w:szCs w:val="32"/>
        </w:rPr>
        <w:t xml:space="preserve">HỌC PHẦN: </w:t>
      </w:r>
      <w:r>
        <w:rPr>
          <w:b/>
          <w:iCs/>
          <w:color w:val="auto"/>
          <w:sz w:val="32"/>
          <w:szCs w:val="32"/>
        </w:rPr>
        <w:t>KỸ THUẬT ĐỒ HỌA MÁY TÍNH</w:t>
      </w:r>
    </w:p>
    <w:p w14:paraId="07159D57">
      <w:pPr>
        <w:spacing w:line="240" w:lineRule="auto"/>
        <w:rPr>
          <w:rFonts w:hint="default"/>
          <w:b/>
          <w:color w:val="auto"/>
          <w:sz w:val="32"/>
          <w:szCs w:val="32"/>
          <w:lang w:val="vi-VN"/>
        </w:rPr>
      </w:pPr>
      <w:r>
        <w:rPr>
          <w:b/>
          <w:color w:val="auto"/>
          <w:sz w:val="32"/>
          <w:szCs w:val="32"/>
        </w:rPr>
        <w:t xml:space="preserve">      </w:t>
      </w:r>
      <w:r>
        <w:rPr>
          <w:b/>
          <w:color w:val="auto"/>
          <w:sz w:val="32"/>
          <w:szCs w:val="32"/>
        </w:rPr>
        <w:tab/>
      </w:r>
      <w:r>
        <w:rPr>
          <w:b/>
          <w:color w:val="auto"/>
          <w:sz w:val="32"/>
          <w:szCs w:val="32"/>
        </w:rPr>
        <w:t xml:space="preserve">MÃ ĐỀ THI: </w:t>
      </w:r>
      <w:r>
        <w:rPr>
          <w:rFonts w:hint="default"/>
          <w:b/>
          <w:color w:val="auto"/>
          <w:sz w:val="32"/>
          <w:szCs w:val="32"/>
          <w:lang w:val="vi-VN"/>
        </w:rPr>
        <w:t>4</w:t>
      </w:r>
    </w:p>
    <w:p w14:paraId="3B5480C0">
      <w:pPr>
        <w:spacing w:line="240" w:lineRule="auto"/>
        <w:rPr>
          <w:rFonts w:hint="default"/>
          <w:b/>
          <w:color w:val="auto"/>
          <w:sz w:val="32"/>
          <w:szCs w:val="32"/>
          <w:lang w:val="vi-VN"/>
        </w:rPr>
      </w:pPr>
      <w:r>
        <w:rPr>
          <w:b/>
          <w:color w:val="auto"/>
          <w:sz w:val="32"/>
          <w:szCs w:val="32"/>
        </w:rPr>
        <w:t xml:space="preserve">         </w:t>
      </w:r>
      <w:bookmarkStart w:id="157" w:name="_GoBack"/>
      <w:bookmarkEnd w:id="157"/>
      <w:r>
        <w:rPr>
          <w:b/>
          <w:color w:val="auto"/>
          <w:sz w:val="32"/>
          <w:szCs w:val="32"/>
        </w:rPr>
        <w:t xml:space="preserve">THIẾT KẾ </w:t>
      </w:r>
      <w:r>
        <w:rPr>
          <w:rFonts w:hint="default"/>
          <w:b/>
          <w:color w:val="auto"/>
          <w:sz w:val="32"/>
          <w:szCs w:val="32"/>
          <w:lang w:val="vi-VN"/>
        </w:rPr>
        <w:t>RẠP CHIẾU PHIM</w:t>
      </w:r>
    </w:p>
    <w:p w14:paraId="0FC589D3">
      <w:pPr>
        <w:spacing w:line="240" w:lineRule="auto"/>
        <w:ind w:left="720" w:firstLine="720"/>
        <w:rPr>
          <w:b/>
          <w:color w:val="auto"/>
          <w:sz w:val="32"/>
          <w:szCs w:val="32"/>
        </w:rPr>
      </w:pPr>
      <w:r>
        <w:rPr>
          <w:b/>
          <w:color w:val="auto"/>
          <w:sz w:val="32"/>
          <w:szCs w:val="32"/>
        </w:rPr>
        <w:t xml:space="preserve">LỚP TÍN CHỈ: </w:t>
      </w:r>
      <w:r>
        <w:rPr>
          <w:rFonts w:hint="default"/>
          <w:b/>
          <w:color w:val="auto"/>
          <w:sz w:val="32"/>
          <w:szCs w:val="32"/>
          <w:highlight w:val="none"/>
          <w:lang w:val="vi-VN"/>
        </w:rPr>
        <w:t>KTĐHMT</w:t>
      </w:r>
      <w:r>
        <w:rPr>
          <w:b/>
          <w:color w:val="auto"/>
          <w:sz w:val="32"/>
          <w:szCs w:val="32"/>
          <w:highlight w:val="none"/>
        </w:rPr>
        <w:t>.03.K13.09.LT.C04.1_LT</w:t>
      </w:r>
      <w:r>
        <w:rPr>
          <w:b/>
          <w:bCs/>
          <w:color w:val="auto"/>
        </w:rPr>
        <w:t xml:space="preserve">                     </w:t>
      </w:r>
    </w:p>
    <w:p w14:paraId="52A1F619">
      <w:pPr>
        <w:spacing w:line="240" w:lineRule="auto"/>
        <w:rPr>
          <w:b/>
          <w:color w:val="auto"/>
          <w:sz w:val="28"/>
          <w:szCs w:val="28"/>
        </w:rPr>
      </w:pPr>
    </w:p>
    <w:p w14:paraId="7E363B5D">
      <w:pPr>
        <w:spacing w:line="240" w:lineRule="auto"/>
        <w:rPr>
          <w:b/>
          <w:i/>
          <w:iCs/>
          <w:color w:val="auto"/>
          <w:sz w:val="28"/>
          <w:szCs w:val="28"/>
        </w:rPr>
      </w:pPr>
      <w:r>
        <w:rPr>
          <w:b/>
          <w:color w:val="auto"/>
          <w:sz w:val="28"/>
          <w:szCs w:val="28"/>
        </w:rPr>
        <w:t xml:space="preserve">   </w:t>
      </w:r>
      <w:r>
        <w:rPr>
          <w:b/>
          <w:color w:val="auto"/>
          <w:sz w:val="28"/>
          <w:szCs w:val="28"/>
        </w:rPr>
        <w:tab/>
      </w:r>
      <w:r>
        <w:rPr>
          <w:b/>
          <w:color w:val="auto"/>
          <w:sz w:val="28"/>
          <w:szCs w:val="28"/>
        </w:rPr>
        <w:t>Giảng viên</w:t>
      </w:r>
      <w:r>
        <w:rPr>
          <w:b/>
          <w:color w:val="auto"/>
          <w:sz w:val="28"/>
          <w:szCs w:val="28"/>
          <w:lang w:val="vi-VN"/>
        </w:rPr>
        <w:t xml:space="preserve"> </w:t>
      </w:r>
      <w:r>
        <w:rPr>
          <w:b/>
          <w:color w:val="auto"/>
          <w:sz w:val="28"/>
          <w:szCs w:val="28"/>
        </w:rPr>
        <w:t>hướng dẫn: ThS. Lê Mai Nam</w:t>
      </w:r>
    </w:p>
    <w:p w14:paraId="5FF8DD9D">
      <w:pPr>
        <w:spacing w:line="240" w:lineRule="auto"/>
        <w:ind w:firstLine="720"/>
        <w:rPr>
          <w:rFonts w:hint="default"/>
          <w:b/>
          <w:color w:val="auto"/>
          <w:sz w:val="28"/>
          <w:szCs w:val="28"/>
          <w:lang w:val="vi-VN"/>
        </w:rPr>
      </w:pPr>
      <w:r>
        <w:rPr>
          <w:b/>
          <w:color w:val="auto"/>
          <w:sz w:val="28"/>
          <w:szCs w:val="28"/>
          <w:lang w:val="vi-VN"/>
        </w:rPr>
        <w:t>Danh sách sinh viên thực hiện:</w:t>
      </w:r>
      <w:r>
        <w:rPr>
          <w:b/>
          <w:color w:val="auto"/>
          <w:sz w:val="28"/>
          <w:szCs w:val="28"/>
        </w:rPr>
        <w:t xml:space="preserve"> Nhóm</w:t>
      </w:r>
      <w:r>
        <w:rPr>
          <w:rFonts w:hint="default"/>
          <w:b/>
          <w:color w:val="auto"/>
          <w:sz w:val="28"/>
          <w:szCs w:val="28"/>
          <w:lang w:val="vi-VN"/>
        </w:rPr>
        <w:t xml:space="preserve"> 4</w:t>
      </w:r>
    </w:p>
    <w:tbl>
      <w:tblPr>
        <w:tblStyle w:val="8"/>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11E7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54C49A9B">
            <w:pPr>
              <w:spacing w:line="240" w:lineRule="auto"/>
              <w:rPr>
                <w:b/>
                <w:color w:val="auto"/>
                <w:sz w:val="26"/>
                <w:szCs w:val="26"/>
              </w:rPr>
            </w:pPr>
            <w:r>
              <w:rPr>
                <w:b/>
                <w:color w:val="auto"/>
                <w:sz w:val="26"/>
                <w:szCs w:val="26"/>
              </w:rPr>
              <w:t>TT</w:t>
            </w:r>
          </w:p>
        </w:tc>
        <w:tc>
          <w:tcPr>
            <w:tcW w:w="2071" w:type="dxa"/>
            <w:tcBorders>
              <w:top w:val="single" w:color="auto" w:sz="4" w:space="0"/>
              <w:left w:val="single" w:color="auto" w:sz="4" w:space="0"/>
              <w:bottom w:val="single" w:color="auto" w:sz="4" w:space="0"/>
              <w:right w:val="single" w:color="auto" w:sz="4" w:space="0"/>
            </w:tcBorders>
            <w:vAlign w:val="center"/>
          </w:tcPr>
          <w:p w14:paraId="0EC30142">
            <w:pPr>
              <w:spacing w:line="240" w:lineRule="auto"/>
              <w:jc w:val="center"/>
              <w:rPr>
                <w:b/>
                <w:color w:val="auto"/>
                <w:sz w:val="26"/>
                <w:szCs w:val="26"/>
              </w:rPr>
            </w:pPr>
            <w:r>
              <w:rPr>
                <w:b/>
                <w:color w:val="auto"/>
                <w:sz w:val="26"/>
                <w:szCs w:val="26"/>
              </w:rPr>
              <w:t>Mã sinh viên</w:t>
            </w:r>
          </w:p>
        </w:tc>
        <w:tc>
          <w:tcPr>
            <w:tcW w:w="3211" w:type="dxa"/>
            <w:tcBorders>
              <w:top w:val="single" w:color="auto" w:sz="4" w:space="0"/>
              <w:left w:val="single" w:color="auto" w:sz="4" w:space="0"/>
              <w:bottom w:val="single" w:color="auto" w:sz="4" w:space="0"/>
              <w:right w:val="single" w:color="auto" w:sz="4" w:space="0"/>
            </w:tcBorders>
            <w:vAlign w:val="center"/>
          </w:tcPr>
          <w:p w14:paraId="14B6C4B3">
            <w:pPr>
              <w:spacing w:line="240" w:lineRule="auto"/>
              <w:jc w:val="center"/>
              <w:rPr>
                <w:b/>
                <w:color w:val="auto"/>
                <w:sz w:val="26"/>
                <w:szCs w:val="26"/>
              </w:rPr>
            </w:pPr>
            <w:r>
              <w:rPr>
                <w:b/>
                <w:color w:val="auto"/>
                <w:sz w:val="26"/>
                <w:szCs w:val="26"/>
              </w:rPr>
              <w:t>Sinh viên thực hiện</w:t>
            </w:r>
          </w:p>
        </w:tc>
        <w:tc>
          <w:tcPr>
            <w:tcW w:w="2323" w:type="dxa"/>
            <w:tcBorders>
              <w:top w:val="single" w:color="auto" w:sz="4" w:space="0"/>
              <w:left w:val="single" w:color="auto" w:sz="4" w:space="0"/>
              <w:bottom w:val="single" w:color="auto" w:sz="4" w:space="0"/>
              <w:right w:val="single" w:color="auto" w:sz="4" w:space="0"/>
            </w:tcBorders>
            <w:vAlign w:val="center"/>
          </w:tcPr>
          <w:p w14:paraId="76B3BE15">
            <w:pPr>
              <w:spacing w:line="240" w:lineRule="auto"/>
              <w:jc w:val="center"/>
              <w:rPr>
                <w:b/>
                <w:color w:val="auto"/>
                <w:sz w:val="26"/>
                <w:szCs w:val="26"/>
              </w:rPr>
            </w:pPr>
            <w:r>
              <w:rPr>
                <w:b/>
                <w:color w:val="auto"/>
                <w:sz w:val="26"/>
                <w:szCs w:val="26"/>
              </w:rPr>
              <w:t>Lớp hành chính</w:t>
            </w:r>
          </w:p>
        </w:tc>
      </w:tr>
      <w:tr w14:paraId="60FB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7798A04C">
            <w:pPr>
              <w:spacing w:line="240" w:lineRule="auto"/>
              <w:jc w:val="center"/>
              <w:rPr>
                <w:b/>
                <w:color w:val="auto"/>
                <w:sz w:val="26"/>
                <w:szCs w:val="26"/>
              </w:rPr>
            </w:pPr>
            <w:r>
              <w:rPr>
                <w:b/>
                <w:color w:val="auto"/>
                <w:sz w:val="26"/>
                <w:szCs w:val="26"/>
              </w:rPr>
              <w:t>1</w:t>
            </w:r>
          </w:p>
        </w:tc>
        <w:tc>
          <w:tcPr>
            <w:tcW w:w="2071" w:type="dxa"/>
            <w:tcBorders>
              <w:top w:val="single" w:color="auto" w:sz="4" w:space="0"/>
              <w:left w:val="single" w:color="auto" w:sz="4" w:space="0"/>
              <w:bottom w:val="single" w:color="auto" w:sz="4" w:space="0"/>
              <w:right w:val="single" w:color="auto" w:sz="4" w:space="0"/>
            </w:tcBorders>
            <w:vAlign w:val="center"/>
          </w:tcPr>
          <w:p w14:paraId="27F0AB14">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20222999</w:t>
            </w:r>
          </w:p>
        </w:tc>
        <w:tc>
          <w:tcPr>
            <w:tcW w:w="3211" w:type="dxa"/>
            <w:tcBorders>
              <w:top w:val="single" w:color="auto" w:sz="4" w:space="0"/>
              <w:left w:val="single" w:color="auto" w:sz="4" w:space="0"/>
              <w:bottom w:val="single" w:color="auto" w:sz="4" w:space="0"/>
              <w:right w:val="single" w:color="auto" w:sz="4" w:space="0"/>
            </w:tcBorders>
            <w:vAlign w:val="center"/>
          </w:tcPr>
          <w:p w14:paraId="4EF37B88">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Nguyễn Trung Chính</w:t>
            </w:r>
          </w:p>
        </w:tc>
        <w:tc>
          <w:tcPr>
            <w:tcW w:w="2323" w:type="dxa"/>
            <w:tcBorders>
              <w:top w:val="single" w:color="auto" w:sz="4" w:space="0"/>
              <w:left w:val="single" w:color="auto" w:sz="4" w:space="0"/>
              <w:bottom w:val="single" w:color="auto" w:sz="4" w:space="0"/>
              <w:right w:val="single" w:color="auto" w:sz="4" w:space="0"/>
            </w:tcBorders>
            <w:vAlign w:val="top"/>
          </w:tcPr>
          <w:p w14:paraId="0FE1B4A2">
            <w:pPr>
              <w:keepNext w:val="0"/>
              <w:keepLines w:val="0"/>
              <w:pageBreakBefore w:val="0"/>
              <w:widowControl/>
              <w:kinsoku/>
              <w:wordWrap/>
              <w:overflowPunct/>
              <w:topLinePunct w:val="0"/>
              <w:bidi w:val="0"/>
              <w:adjustRightInd/>
              <w:snapToGrid/>
              <w:spacing w:after="0" w:line="240" w:lineRule="auto"/>
              <w:textAlignment w:val="auto"/>
              <w:rPr>
                <w:color w:val="auto"/>
                <w:sz w:val="26"/>
                <w:szCs w:val="26"/>
              </w:rPr>
            </w:pPr>
            <w:r>
              <w:rPr>
                <w:rFonts w:hint="default" w:ascii="Times New Roman" w:hAnsi="Times New Roman" w:cs="Times New Roman"/>
                <w:color w:val="auto"/>
                <w:sz w:val="26"/>
                <w:szCs w:val="26"/>
                <w:highlight w:val="none"/>
                <w:lang w:val="vi-VN"/>
              </w:rPr>
              <w:t>DCCNTT 13.10.16</w:t>
            </w:r>
          </w:p>
        </w:tc>
      </w:tr>
      <w:tr w14:paraId="59C0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04058C3C">
            <w:pPr>
              <w:spacing w:line="240" w:lineRule="auto"/>
              <w:jc w:val="center"/>
              <w:rPr>
                <w:b/>
                <w:color w:val="auto"/>
                <w:sz w:val="26"/>
                <w:szCs w:val="26"/>
              </w:rPr>
            </w:pPr>
            <w:r>
              <w:rPr>
                <w:b/>
                <w:color w:val="auto"/>
                <w:sz w:val="26"/>
                <w:szCs w:val="26"/>
              </w:rPr>
              <w:t>2</w:t>
            </w:r>
          </w:p>
        </w:tc>
        <w:tc>
          <w:tcPr>
            <w:tcW w:w="2071" w:type="dxa"/>
            <w:tcBorders>
              <w:top w:val="single" w:color="auto" w:sz="4" w:space="0"/>
              <w:left w:val="single" w:color="auto" w:sz="4" w:space="0"/>
              <w:bottom w:val="single" w:color="auto" w:sz="4" w:space="0"/>
              <w:right w:val="single" w:color="auto" w:sz="4" w:space="0"/>
            </w:tcBorders>
            <w:vAlign w:val="center"/>
          </w:tcPr>
          <w:p w14:paraId="689AF281">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20223155</w:t>
            </w:r>
          </w:p>
        </w:tc>
        <w:tc>
          <w:tcPr>
            <w:tcW w:w="3211" w:type="dxa"/>
            <w:tcBorders>
              <w:top w:val="single" w:color="auto" w:sz="4" w:space="0"/>
              <w:left w:val="single" w:color="auto" w:sz="4" w:space="0"/>
              <w:bottom w:val="single" w:color="auto" w:sz="4" w:space="0"/>
              <w:right w:val="single" w:color="auto" w:sz="4" w:space="0"/>
            </w:tcBorders>
            <w:vAlign w:val="center"/>
          </w:tcPr>
          <w:p w14:paraId="46237DD1">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en-US"/>
              </w:rPr>
              <w:t>Nguy</w:t>
            </w:r>
            <w:r>
              <w:rPr>
                <w:rFonts w:hint="default" w:ascii="Times New Roman" w:hAnsi="Times New Roman" w:cs="Times New Roman"/>
                <w:b w:val="0"/>
                <w:bCs w:val="0"/>
                <w:color w:val="auto"/>
                <w:sz w:val="26"/>
                <w:szCs w:val="26"/>
                <w:highlight w:val="none"/>
                <w:lang w:val="vi-VN"/>
              </w:rPr>
              <w:t>ễn Trí Dũng</w:t>
            </w:r>
          </w:p>
        </w:tc>
        <w:tc>
          <w:tcPr>
            <w:tcW w:w="2323" w:type="dxa"/>
            <w:tcBorders>
              <w:top w:val="single" w:color="auto" w:sz="4" w:space="0"/>
              <w:left w:val="single" w:color="auto" w:sz="4" w:space="0"/>
              <w:bottom w:val="single" w:color="auto" w:sz="4" w:space="0"/>
              <w:right w:val="single" w:color="auto" w:sz="4" w:space="0"/>
            </w:tcBorders>
            <w:vAlign w:val="top"/>
          </w:tcPr>
          <w:p w14:paraId="16D5DD1E">
            <w:pPr>
              <w:keepNext w:val="0"/>
              <w:keepLines w:val="0"/>
              <w:pageBreakBefore w:val="0"/>
              <w:widowControl/>
              <w:kinsoku/>
              <w:wordWrap/>
              <w:overflowPunct/>
              <w:topLinePunct w:val="0"/>
              <w:bidi w:val="0"/>
              <w:adjustRightInd/>
              <w:snapToGrid/>
              <w:spacing w:after="0" w:line="240" w:lineRule="auto"/>
              <w:textAlignment w:val="auto"/>
              <w:rPr>
                <w:color w:val="auto"/>
                <w:sz w:val="26"/>
                <w:szCs w:val="26"/>
              </w:rPr>
            </w:pPr>
            <w:r>
              <w:rPr>
                <w:rFonts w:hint="default" w:ascii="Times New Roman" w:hAnsi="Times New Roman" w:cs="Times New Roman"/>
                <w:color w:val="auto"/>
                <w:sz w:val="26"/>
                <w:szCs w:val="26"/>
                <w:highlight w:val="none"/>
                <w:lang w:val="vi-VN"/>
              </w:rPr>
              <w:t>DCCNTT 13.10.16</w:t>
            </w:r>
          </w:p>
        </w:tc>
      </w:tr>
      <w:tr w14:paraId="28AD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23E8C33A">
            <w:pPr>
              <w:spacing w:line="240" w:lineRule="auto"/>
              <w:jc w:val="center"/>
              <w:rPr>
                <w:b/>
                <w:color w:val="auto"/>
                <w:sz w:val="26"/>
                <w:szCs w:val="26"/>
              </w:rPr>
            </w:pPr>
            <w:r>
              <w:rPr>
                <w:b/>
                <w:color w:val="auto"/>
                <w:sz w:val="26"/>
                <w:szCs w:val="26"/>
              </w:rPr>
              <w:t>3</w:t>
            </w:r>
          </w:p>
        </w:tc>
        <w:tc>
          <w:tcPr>
            <w:tcW w:w="2071" w:type="dxa"/>
            <w:tcBorders>
              <w:top w:val="single" w:color="auto" w:sz="4" w:space="0"/>
              <w:left w:val="single" w:color="auto" w:sz="4" w:space="0"/>
              <w:bottom w:val="single" w:color="auto" w:sz="4" w:space="0"/>
              <w:right w:val="single" w:color="auto" w:sz="4" w:space="0"/>
            </w:tcBorders>
            <w:vAlign w:val="center"/>
          </w:tcPr>
          <w:p w14:paraId="1CBFCCBE">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20222996</w:t>
            </w:r>
          </w:p>
        </w:tc>
        <w:tc>
          <w:tcPr>
            <w:tcW w:w="3211" w:type="dxa"/>
            <w:tcBorders>
              <w:top w:val="single" w:color="auto" w:sz="4" w:space="0"/>
              <w:left w:val="single" w:color="auto" w:sz="4" w:space="0"/>
              <w:bottom w:val="single" w:color="auto" w:sz="4" w:space="0"/>
              <w:right w:val="single" w:color="auto" w:sz="4" w:space="0"/>
            </w:tcBorders>
            <w:vAlign w:val="center"/>
          </w:tcPr>
          <w:p w14:paraId="24013841">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Trần Văn Nam</w:t>
            </w:r>
          </w:p>
        </w:tc>
        <w:tc>
          <w:tcPr>
            <w:tcW w:w="2323" w:type="dxa"/>
            <w:tcBorders>
              <w:top w:val="single" w:color="auto" w:sz="4" w:space="0"/>
              <w:left w:val="single" w:color="auto" w:sz="4" w:space="0"/>
              <w:bottom w:val="single" w:color="auto" w:sz="4" w:space="0"/>
              <w:right w:val="single" w:color="auto" w:sz="4" w:space="0"/>
            </w:tcBorders>
            <w:vAlign w:val="top"/>
          </w:tcPr>
          <w:p w14:paraId="6BBD1621">
            <w:pPr>
              <w:keepNext w:val="0"/>
              <w:keepLines w:val="0"/>
              <w:pageBreakBefore w:val="0"/>
              <w:widowControl/>
              <w:kinsoku/>
              <w:wordWrap/>
              <w:overflowPunct/>
              <w:topLinePunct w:val="0"/>
              <w:bidi w:val="0"/>
              <w:adjustRightInd/>
              <w:snapToGrid/>
              <w:spacing w:after="0" w:line="240" w:lineRule="auto"/>
              <w:textAlignment w:val="auto"/>
              <w:rPr>
                <w:color w:val="auto"/>
                <w:sz w:val="26"/>
                <w:szCs w:val="26"/>
              </w:rPr>
            </w:pPr>
            <w:r>
              <w:rPr>
                <w:rFonts w:hint="default" w:ascii="Times New Roman" w:hAnsi="Times New Roman" w:cs="Times New Roman"/>
                <w:color w:val="auto"/>
                <w:sz w:val="26"/>
                <w:szCs w:val="26"/>
                <w:highlight w:val="none"/>
                <w:lang w:val="vi-VN"/>
              </w:rPr>
              <w:t>DCCNTT 13.10.16</w:t>
            </w:r>
          </w:p>
        </w:tc>
      </w:tr>
      <w:tr w14:paraId="3BE9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30950E15">
            <w:pPr>
              <w:spacing w:line="240" w:lineRule="auto"/>
              <w:jc w:val="center"/>
              <w:rPr>
                <w:b/>
                <w:color w:val="auto"/>
                <w:sz w:val="26"/>
                <w:szCs w:val="26"/>
              </w:rPr>
            </w:pPr>
            <w:r>
              <w:rPr>
                <w:b/>
                <w:color w:val="auto"/>
                <w:sz w:val="26"/>
                <w:szCs w:val="26"/>
              </w:rPr>
              <w:t>4</w:t>
            </w:r>
          </w:p>
        </w:tc>
        <w:tc>
          <w:tcPr>
            <w:tcW w:w="2071" w:type="dxa"/>
            <w:tcBorders>
              <w:top w:val="single" w:color="auto" w:sz="4" w:space="0"/>
              <w:left w:val="single" w:color="auto" w:sz="4" w:space="0"/>
              <w:bottom w:val="single" w:color="auto" w:sz="4" w:space="0"/>
              <w:right w:val="single" w:color="auto" w:sz="4" w:space="0"/>
            </w:tcBorders>
            <w:vAlign w:val="center"/>
          </w:tcPr>
          <w:p w14:paraId="1020A2AB">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20222998</w:t>
            </w:r>
          </w:p>
        </w:tc>
        <w:tc>
          <w:tcPr>
            <w:tcW w:w="3211" w:type="dxa"/>
            <w:tcBorders>
              <w:top w:val="single" w:color="auto" w:sz="4" w:space="0"/>
              <w:left w:val="single" w:color="auto" w:sz="4" w:space="0"/>
              <w:bottom w:val="single" w:color="auto" w:sz="4" w:space="0"/>
              <w:right w:val="single" w:color="auto" w:sz="4" w:space="0"/>
            </w:tcBorders>
            <w:vAlign w:val="center"/>
          </w:tcPr>
          <w:p w14:paraId="4F967673">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Vũ Văn Phong</w:t>
            </w:r>
          </w:p>
        </w:tc>
        <w:tc>
          <w:tcPr>
            <w:tcW w:w="2323" w:type="dxa"/>
            <w:tcBorders>
              <w:top w:val="single" w:color="auto" w:sz="4" w:space="0"/>
              <w:left w:val="single" w:color="auto" w:sz="4" w:space="0"/>
              <w:bottom w:val="single" w:color="auto" w:sz="4" w:space="0"/>
              <w:right w:val="single" w:color="auto" w:sz="4" w:space="0"/>
            </w:tcBorders>
            <w:vAlign w:val="top"/>
          </w:tcPr>
          <w:p w14:paraId="5D7116C7">
            <w:pPr>
              <w:keepNext w:val="0"/>
              <w:keepLines w:val="0"/>
              <w:pageBreakBefore w:val="0"/>
              <w:widowControl/>
              <w:kinsoku/>
              <w:wordWrap/>
              <w:overflowPunct/>
              <w:topLinePunct w:val="0"/>
              <w:bidi w:val="0"/>
              <w:adjustRightInd/>
              <w:snapToGrid/>
              <w:spacing w:after="0" w:line="240" w:lineRule="auto"/>
              <w:textAlignment w:val="auto"/>
              <w:rPr>
                <w:color w:val="auto"/>
                <w:sz w:val="26"/>
                <w:szCs w:val="26"/>
              </w:rPr>
            </w:pPr>
            <w:r>
              <w:rPr>
                <w:rFonts w:hint="default" w:ascii="Times New Roman" w:hAnsi="Times New Roman" w:cs="Times New Roman"/>
                <w:color w:val="auto"/>
                <w:sz w:val="26"/>
                <w:szCs w:val="26"/>
                <w:highlight w:val="none"/>
                <w:lang w:val="vi-VN"/>
              </w:rPr>
              <w:t>DCCNTT 13.10.16</w:t>
            </w:r>
          </w:p>
        </w:tc>
      </w:tr>
      <w:tr w14:paraId="4535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507FD4EA">
            <w:pPr>
              <w:spacing w:line="240" w:lineRule="auto"/>
              <w:jc w:val="center"/>
              <w:rPr>
                <w:b/>
                <w:color w:val="auto"/>
                <w:sz w:val="26"/>
                <w:szCs w:val="26"/>
              </w:rPr>
            </w:pPr>
            <w:r>
              <w:rPr>
                <w:b/>
                <w:color w:val="auto"/>
                <w:sz w:val="26"/>
                <w:szCs w:val="26"/>
              </w:rPr>
              <w:t>5</w:t>
            </w:r>
          </w:p>
        </w:tc>
        <w:tc>
          <w:tcPr>
            <w:tcW w:w="2071" w:type="dxa"/>
            <w:tcBorders>
              <w:top w:val="single" w:color="auto" w:sz="4" w:space="0"/>
              <w:left w:val="single" w:color="auto" w:sz="4" w:space="0"/>
              <w:bottom w:val="single" w:color="auto" w:sz="4" w:space="0"/>
              <w:right w:val="single" w:color="auto" w:sz="4" w:space="0"/>
            </w:tcBorders>
            <w:vAlign w:val="center"/>
          </w:tcPr>
          <w:p w14:paraId="2105BDB8">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20223011</w:t>
            </w:r>
          </w:p>
        </w:tc>
        <w:tc>
          <w:tcPr>
            <w:tcW w:w="3211" w:type="dxa"/>
            <w:tcBorders>
              <w:top w:val="single" w:color="auto" w:sz="4" w:space="0"/>
              <w:left w:val="single" w:color="auto" w:sz="4" w:space="0"/>
              <w:bottom w:val="single" w:color="auto" w:sz="4" w:space="0"/>
              <w:right w:val="single" w:color="auto" w:sz="4" w:space="0"/>
            </w:tcBorders>
            <w:vAlign w:val="center"/>
          </w:tcPr>
          <w:p w14:paraId="23D47D9B">
            <w:pPr>
              <w:spacing w:line="240" w:lineRule="auto"/>
              <w:jc w:val="center"/>
              <w:rPr>
                <w:color w:val="auto"/>
                <w:sz w:val="26"/>
                <w:szCs w:val="26"/>
              </w:rPr>
            </w:pPr>
            <w:r>
              <w:rPr>
                <w:rFonts w:hint="default" w:ascii="Times New Roman" w:hAnsi="Times New Roman" w:cs="Times New Roman"/>
                <w:b w:val="0"/>
                <w:bCs w:val="0"/>
                <w:color w:val="auto"/>
                <w:sz w:val="26"/>
                <w:szCs w:val="26"/>
                <w:highlight w:val="none"/>
                <w:lang w:val="vi-VN"/>
              </w:rPr>
              <w:t>Hoàng Ngọc Thành</w:t>
            </w:r>
          </w:p>
        </w:tc>
        <w:tc>
          <w:tcPr>
            <w:tcW w:w="2323" w:type="dxa"/>
            <w:tcBorders>
              <w:top w:val="single" w:color="auto" w:sz="4" w:space="0"/>
              <w:left w:val="single" w:color="auto" w:sz="4" w:space="0"/>
              <w:bottom w:val="single" w:color="auto" w:sz="4" w:space="0"/>
              <w:right w:val="single" w:color="auto" w:sz="4" w:space="0"/>
            </w:tcBorders>
            <w:vAlign w:val="top"/>
          </w:tcPr>
          <w:p w14:paraId="74B53E20">
            <w:pPr>
              <w:keepNext w:val="0"/>
              <w:keepLines w:val="0"/>
              <w:pageBreakBefore w:val="0"/>
              <w:widowControl/>
              <w:kinsoku/>
              <w:wordWrap/>
              <w:overflowPunct/>
              <w:topLinePunct w:val="0"/>
              <w:bidi w:val="0"/>
              <w:adjustRightInd/>
              <w:snapToGrid/>
              <w:spacing w:after="0" w:line="240" w:lineRule="auto"/>
              <w:textAlignment w:val="auto"/>
              <w:rPr>
                <w:color w:val="auto"/>
                <w:sz w:val="26"/>
                <w:szCs w:val="26"/>
              </w:rPr>
            </w:pPr>
            <w:r>
              <w:rPr>
                <w:rFonts w:hint="default" w:ascii="Times New Roman" w:hAnsi="Times New Roman" w:cs="Times New Roman"/>
                <w:color w:val="auto"/>
                <w:sz w:val="26"/>
                <w:szCs w:val="26"/>
                <w:highlight w:val="none"/>
                <w:lang w:val="vi-VN"/>
              </w:rPr>
              <w:t>DCCNTT 13.10.16</w:t>
            </w:r>
          </w:p>
        </w:tc>
      </w:tr>
    </w:tbl>
    <w:p w14:paraId="30B8DC2D">
      <w:pPr>
        <w:spacing w:line="240" w:lineRule="auto"/>
        <w:jc w:val="both"/>
        <w:rPr>
          <w:rFonts w:hint="default"/>
          <w:b/>
          <w:color w:val="auto"/>
          <w:sz w:val="28"/>
          <w:szCs w:val="30"/>
          <w:lang w:val="vi-VN"/>
        </w:rPr>
      </w:pPr>
    </w:p>
    <w:p w14:paraId="0DC6E479">
      <w:pPr>
        <w:bidi w:val="0"/>
        <w:jc w:val="center"/>
        <w:rPr>
          <w:rFonts w:hint="default" w:ascii="SimSun" w:hAnsi="SimSun" w:eastAsia="SimSun" w:cs="Times New Roman"/>
          <w:color w:val="auto"/>
          <w:sz w:val="21"/>
          <w:szCs w:val="26"/>
          <w:lang w:val="vi-VN" w:eastAsia="en-US" w:bidi="ar-SA"/>
        </w:rPr>
        <w:sectPr>
          <w:pgSz w:w="11906" w:h="16838"/>
          <w:pgMar w:top="1440" w:right="1440" w:bottom="1440" w:left="1440" w:header="720" w:footer="720" w:gutter="0"/>
          <w:pgNumType w:fmt="lowerRoman"/>
          <w:cols w:space="720" w:num="1"/>
          <w:docGrid w:linePitch="360" w:charSpace="0"/>
        </w:sectPr>
      </w:pPr>
      <w:r>
        <w:rPr>
          <w:b/>
          <w:bCs/>
          <w:color w:val="auto"/>
        </w:rPr>
        <w:t>Bắc Ninh – 2</w:t>
      </w:r>
      <w:r>
        <w:rPr>
          <w:rFonts w:hint="default"/>
          <w:b/>
          <w:bCs/>
          <w:color w:val="auto"/>
          <w:lang w:val="vi-VN"/>
        </w:rPr>
        <w:t>025</w:t>
      </w:r>
    </w:p>
    <w:sdt>
      <w:sdtPr>
        <w:rPr>
          <w:rFonts w:hint="default" w:ascii="Times New Roman" w:hAnsi="Times New Roman" w:eastAsia="SimSun" w:cs="Times New Roman"/>
          <w:sz w:val="26"/>
          <w:szCs w:val="26"/>
          <w:lang w:val="en-US" w:eastAsia="en-US" w:bidi="ar-SA"/>
        </w:rPr>
        <w:id w:val="147480488"/>
        <w15:color w:val="DBDBDB"/>
        <w:docPartObj>
          <w:docPartGallery w:val="Table of Contents"/>
          <w:docPartUnique/>
        </w:docPartObj>
      </w:sdtPr>
      <w:sdtEndPr>
        <w:rPr>
          <w:rFonts w:hint="default" w:ascii="Times New Roman" w:hAnsi="Times New Roman" w:eastAsia="Times New Roman" w:cs="Times New Roman"/>
          <w:sz w:val="26"/>
          <w:szCs w:val="26"/>
          <w:lang w:val="en-US" w:eastAsia="en-US" w:bidi="ar-SA"/>
        </w:rPr>
      </w:sdtEndPr>
      <w:sdtContent>
        <w:p w14:paraId="5D728EC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left="0" w:leftChars="0" w:right="0" w:rightChars="0" w:firstLine="0" w:firstLineChars="0"/>
            <w:jc w:val="center"/>
            <w:textAlignment w:val="auto"/>
            <w:rPr>
              <w:rFonts w:hint="default" w:ascii="Times New Roman" w:hAnsi="Times New Roman" w:cs="Times New Roman"/>
              <w:sz w:val="26"/>
              <w:szCs w:val="26"/>
            </w:rPr>
          </w:pPr>
          <w:r>
            <w:rPr>
              <w:rFonts w:hint="default" w:ascii="Times New Roman" w:hAnsi="Times New Roman" w:cs="Times New Roman"/>
              <w:b/>
              <w:bCs/>
              <w:color w:val="auto"/>
              <w:sz w:val="26"/>
              <w:szCs w:val="26"/>
              <w:lang w:val="en-US" w:eastAsia="en-US" w:bidi="ar-SA"/>
            </w:rPr>
            <w:t>M</w:t>
          </w:r>
          <w:r>
            <w:rPr>
              <w:rFonts w:hint="default" w:ascii="Times New Roman" w:hAnsi="Times New Roman" w:cs="Times New Roman"/>
              <w:b/>
              <w:bCs/>
              <w:color w:val="auto"/>
              <w:sz w:val="26"/>
              <w:szCs w:val="26"/>
              <w:lang w:val="vi-VN" w:eastAsia="en-US" w:bidi="ar-SA"/>
            </w:rPr>
            <w:t>ỤC LỤC</w:t>
          </w:r>
        </w:p>
        <w:p w14:paraId="32D993B6">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_Toc20526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BẢNG BIỂU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iii</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FB9526">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iv</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B5B55F">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_Toc16981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6EA930">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_Toc26693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1: Cơ sở lý thuyết về kỹ thuật đồ họa máy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910511">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Các khái niệm cơ bản về đồ họa máy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B18C39">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1.1.1.</w:t>
          </w:r>
          <w:r>
            <w:rPr>
              <w:rFonts w:hint="default" w:ascii="Times New Roman" w:hAnsi="Times New Roman" w:cs="Times New Roman"/>
              <w:sz w:val="26"/>
              <w:szCs w:val="26"/>
            </w:rPr>
            <w:t xml:space="preserve"> Khái niệm đồ họa máy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C2810A">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1.1.2.</w:t>
          </w:r>
          <w:r>
            <w:rPr>
              <w:rFonts w:hint="default" w:ascii="Times New Roman" w:hAnsi="Times New Roman" w:cs="Times New Roman"/>
              <w:sz w:val="26"/>
              <w:szCs w:val="26"/>
            </w:rPr>
            <w:t xml:space="preserve"> Các kỹ thuật đồ họa máy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28C9A9">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1.1.3.</w:t>
          </w:r>
          <w:r>
            <w:rPr>
              <w:rFonts w:hint="default" w:ascii="Times New Roman" w:hAnsi="Times New Roman" w:cs="Times New Roman"/>
              <w:sz w:val="26"/>
              <w:szCs w:val="26"/>
            </w:rPr>
            <w:t xml:space="preserve"> Các lĩnh vực đồ họa máy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C1B589">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_Toc15347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Các giải thuật đồ họa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AE05F3">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Ứng dụng của đồ họa máy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BA2D7C">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2: Thiết kế sản phẩm đồ họa 3D với openGL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FF0E4A">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_Toc20062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Xây dựng ý tưởng thiết kế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851681">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Vẽ các đối tượng 3D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0AEA03">
          <w:pPr>
            <w:pStyle w:val="24"/>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_Toc7666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2.2.1. Màn hình chiếu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DDDC40">
          <w:pPr>
            <w:pStyle w:val="24"/>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_Toc12293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2.2.2. Ghế VIP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F1E2EA">
          <w:pPr>
            <w:pStyle w:val="24"/>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2.2.3. Ghế thường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7937C5">
          <w:pPr>
            <w:pStyle w:val="24"/>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2.2.4. Đèn trần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A0B75D">
          <w:pPr>
            <w:pStyle w:val="24"/>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2.2.5. Hệ thống loa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520DAE">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Thiết lập các nguồn sáng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00346F">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_Toc13790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a, Nguồn sáng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04EB85">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_Toc20691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b, Nguồn sáng định hướng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191B21">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 Xử lý sự kiện bấm phím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25AD28">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_Toc19531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a, Bật tắt nguồn sáng trong phòng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2F22DE">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_Toc13899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b, Thay đổi góc camera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D44E82">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2.5. Hình ảnh thực tế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1890D9">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_Toc28814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3 :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FF6DB7">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_Toc26513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a, </w:t>
          </w:r>
          <w:r>
            <w:rPr>
              <w:rFonts w:hint="default" w:ascii="Times New Roman" w:hAnsi="Times New Roman" w:cs="Times New Roman"/>
              <w:bCs/>
              <w:sz w:val="26"/>
              <w:szCs w:val="26"/>
            </w:rPr>
            <w:t>Các nội dung đã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A68F0D">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_Toc21345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b, </w:t>
          </w:r>
          <w:r>
            <w:rPr>
              <w:rFonts w:hint="default" w:ascii="Times New Roman" w:hAnsi="Times New Roman" w:cs="Times New Roman"/>
              <w:bCs/>
              <w:sz w:val="26"/>
              <w:szCs w:val="26"/>
            </w:rPr>
            <w:t>Các nội dung mong muốn cải tiến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FB9428">
          <w:pPr>
            <w:pStyle w:val="23"/>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_Toc11412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c,</w:t>
          </w:r>
          <w:r>
            <w:rPr>
              <w:rFonts w:hint="default" w:ascii="Times New Roman" w:hAnsi="Times New Roman" w:cs="Times New Roman"/>
              <w:bCs/>
              <w:sz w:val="26"/>
              <w:szCs w:val="26"/>
            </w:rPr>
            <w:t xml:space="preserve"> Bài học kinh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1956E5">
          <w:pPr>
            <w:pStyle w:val="22"/>
            <w:keepNext w:val="0"/>
            <w:keepLines w:val="0"/>
            <w:pageBreakBefore w:val="0"/>
            <w:widowControl/>
            <w:tabs>
              <w:tab w:val="right" w:leader="dot" w:pos="9026"/>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_Toc23942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162D5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eastAsia="Times New Roman" w:cs="Times New Roman"/>
              <w:sz w:val="26"/>
              <w:szCs w:val="26"/>
              <w:lang w:val="en-US" w:eastAsia="en-US" w:bidi="ar-SA"/>
            </w:rPr>
          </w:pPr>
          <w:r>
            <w:rPr>
              <w:rFonts w:hint="default" w:ascii="Times New Roman" w:hAnsi="Times New Roman" w:cs="Times New Roman"/>
              <w:sz w:val="26"/>
              <w:szCs w:val="26"/>
            </w:rPr>
            <w:fldChar w:fldCharType="end"/>
          </w:r>
        </w:p>
      </w:sdtContent>
    </w:sdt>
    <w:p w14:paraId="0956CE1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eastAsia="Times New Roman" w:cs="Times New Roman"/>
          <w:color w:val="auto"/>
          <w:sz w:val="26"/>
          <w:szCs w:val="26"/>
          <w:lang w:val="en-US" w:eastAsia="en-US" w:bidi="ar-SA"/>
        </w:rPr>
      </w:pPr>
      <w:r>
        <w:rPr>
          <w:rFonts w:hint="default" w:ascii="Times New Roman" w:hAnsi="Times New Roman" w:eastAsia="Times New Roman" w:cs="Times New Roman"/>
          <w:color w:val="auto"/>
          <w:sz w:val="26"/>
          <w:szCs w:val="26"/>
          <w:lang w:val="en-US" w:eastAsia="en-US" w:bidi="ar-SA"/>
        </w:rPr>
        <w:fldChar w:fldCharType="begin"/>
      </w:r>
      <w:r>
        <w:rPr>
          <w:rFonts w:hint="default" w:ascii="Times New Roman" w:hAnsi="Times New Roman" w:eastAsia="Times New Roman" w:cs="Times New Roman"/>
          <w:color w:val="auto"/>
          <w:sz w:val="26"/>
          <w:szCs w:val="26"/>
          <w:lang w:val="en-US" w:eastAsia="en-US" w:bidi="ar-SA"/>
        </w:rPr>
        <w:instrText xml:space="preserve">TOC \o "1-3" \f \h \u </w:instrText>
      </w:r>
      <w:r>
        <w:rPr>
          <w:rFonts w:hint="default" w:ascii="Times New Roman" w:hAnsi="Times New Roman" w:eastAsia="Times New Roman" w:cs="Times New Roman"/>
          <w:color w:val="auto"/>
          <w:sz w:val="26"/>
          <w:szCs w:val="26"/>
          <w:lang w:val="en-US" w:eastAsia="en-US" w:bidi="ar-SA"/>
        </w:rPr>
        <w:fldChar w:fldCharType="separate"/>
      </w:r>
    </w:p>
    <w:p w14:paraId="19F029DF">
      <w:pPr>
        <w:keepNext w:val="0"/>
        <w:keepLines w:val="0"/>
        <w:pageBreakBefore w:val="0"/>
        <w:widowControl/>
        <w:kinsoku/>
        <w:wordWrap/>
        <w:overflowPunct/>
        <w:topLinePunct w:val="0"/>
        <w:autoSpaceDE/>
        <w:autoSpaceDN/>
        <w:bidi w:val="0"/>
        <w:adjustRightInd/>
        <w:snapToGrid/>
        <w:spacing w:before="181" w:beforeLines="50" w:after="181" w:afterLines="50" w:line="360" w:lineRule="auto"/>
        <w:textAlignment w:val="auto"/>
        <w:rPr>
          <w:rFonts w:ascii="Times New Roman" w:hAnsi="Times New Roman" w:eastAsia="Times New Roman" w:cs="Times New Roman"/>
          <w:sz w:val="26"/>
          <w:szCs w:val="26"/>
          <w:lang w:val="en-US" w:eastAsia="en-US" w:bidi="ar-SA"/>
        </w:rPr>
      </w:pPr>
    </w:p>
    <w:p w14:paraId="55B27676">
      <w:pPr>
        <w:rPr>
          <w:rFonts w:ascii="Times New Roman" w:hAnsi="Times New Roman" w:eastAsia="Times New Roman" w:cs="Times New Roman"/>
          <w:sz w:val="26"/>
          <w:szCs w:val="26"/>
          <w:lang w:val="en-US" w:eastAsia="en-US" w:bidi="ar-SA"/>
        </w:rPr>
      </w:pPr>
    </w:p>
    <w:p w14:paraId="7194F70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eastAsia="Times New Roman" w:cs="Times New Roman"/>
          <w:color w:val="auto"/>
          <w:sz w:val="26"/>
          <w:szCs w:val="26"/>
          <w:lang w:val="en-US" w:eastAsia="en-US" w:bidi="ar-SA"/>
        </w:rPr>
      </w:pPr>
      <w:r>
        <w:rPr>
          <w:rFonts w:hint="default" w:ascii="Times New Roman" w:hAnsi="Times New Roman" w:eastAsia="Times New Roman" w:cs="Times New Roman"/>
          <w:color w:val="auto"/>
          <w:szCs w:val="26"/>
          <w:lang w:val="en-US" w:eastAsia="en-US" w:bidi="ar-SA"/>
        </w:rPr>
        <w:fldChar w:fldCharType="end"/>
      </w:r>
    </w:p>
    <w:p w14:paraId="1C476DAF">
      <w:pPr>
        <w:rPr>
          <w:rFonts w:hint="default"/>
          <w:color w:val="auto"/>
        </w:rPr>
      </w:pPr>
      <w:bookmarkStart w:id="0" w:name="_heading=h.gjdgxs" w:colFirst="0" w:colLast="0"/>
      <w:bookmarkEnd w:id="0"/>
      <w:r>
        <w:rPr>
          <w:rFonts w:hint="default"/>
          <w:color w:val="auto"/>
        </w:rPr>
        <w:br w:type="page"/>
      </w:r>
    </w:p>
    <w:p w14:paraId="2F0A1AF3">
      <w:pPr>
        <w:pStyle w:val="2"/>
        <w:bidi w:val="0"/>
      </w:pPr>
      <w:bookmarkStart w:id="1" w:name="_Toc16928"/>
      <w:bookmarkStart w:id="2" w:name="_Toc30788"/>
      <w:bookmarkStart w:id="3" w:name="_Toc20526"/>
      <w:r>
        <w:rPr>
          <w:rFonts w:hint="default"/>
          <w:color w:val="auto"/>
        </w:rPr>
        <w:t>DANH MỤC BẢNG BIỂU</w:t>
      </w:r>
      <w:bookmarkEnd w:id="1"/>
      <w:bookmarkEnd w:id="2"/>
      <w:bookmarkEnd w:id="3"/>
      <w:r>
        <w:rPr>
          <w:rFonts w:hint="default"/>
          <w:color w:val="auto"/>
        </w:rPr>
        <w:fldChar w:fldCharType="begin"/>
      </w:r>
      <w:r>
        <w:rPr>
          <w:rFonts w:hint="default"/>
          <w:color w:val="auto"/>
        </w:rPr>
        <w:instrText xml:space="preserve">TOC \f A \t "Caption" \h \c</w:instrText>
      </w:r>
      <w:r>
        <w:rPr>
          <w:rFonts w:hint="default"/>
          <w:color w:val="auto"/>
        </w:rPr>
        <w:fldChar w:fldCharType="separate"/>
      </w:r>
    </w:p>
    <w:p w14:paraId="37B7FFE2">
      <w:pPr>
        <w:pStyle w:val="18"/>
        <w:tabs>
          <w:tab w:val="right" w:leader="dot" w:pos="9026"/>
        </w:tabs>
      </w:pPr>
      <w:r>
        <w:rPr>
          <w:rFonts w:hint="default"/>
          <w:color w:val="auto"/>
        </w:rPr>
        <w:fldChar w:fldCharType="begin"/>
      </w:r>
      <w:r>
        <w:rPr>
          <w:rFonts w:hint="default"/>
        </w:rPr>
        <w:instrText xml:space="preserve"> HYPERLINK \l _Toc4819 </w:instrText>
      </w:r>
      <w:r>
        <w:rPr>
          <w:rFonts w:hint="default"/>
        </w:rPr>
        <w:fldChar w:fldCharType="separate"/>
      </w:r>
      <w:r>
        <w:t>Bảng 2. 1</w:t>
      </w:r>
      <w:r>
        <w:rPr>
          <w:lang w:val="vi-VN"/>
        </w:rPr>
        <w:t>: Thống kê các đối tượng 3D</w:t>
      </w:r>
      <w:r>
        <w:tab/>
      </w:r>
      <w:r>
        <w:fldChar w:fldCharType="begin"/>
      </w:r>
      <w:r>
        <w:instrText xml:space="preserve"> PAGEREF _Toc4819 \h </w:instrText>
      </w:r>
      <w:r>
        <w:fldChar w:fldCharType="separate"/>
      </w:r>
      <w:r>
        <w:t>13</w:t>
      </w:r>
      <w:r>
        <w:fldChar w:fldCharType="end"/>
      </w:r>
      <w:r>
        <w:rPr>
          <w:rFonts w:hint="default"/>
          <w:color w:val="auto"/>
        </w:rPr>
        <w:fldChar w:fldCharType="end"/>
      </w:r>
    </w:p>
    <w:p w14:paraId="48511A04">
      <w:pPr>
        <w:pStyle w:val="18"/>
        <w:tabs>
          <w:tab w:val="right" w:leader="dot" w:pos="9026"/>
        </w:tabs>
      </w:pPr>
      <w:r>
        <w:rPr>
          <w:rFonts w:hint="default"/>
          <w:color w:val="auto"/>
        </w:rPr>
        <w:fldChar w:fldCharType="begin"/>
      </w:r>
      <w:r>
        <w:rPr>
          <w:rFonts w:hint="default"/>
        </w:rPr>
        <w:instrText xml:space="preserve"> HYPERLINK \l _Toc11822 </w:instrText>
      </w:r>
      <w:r>
        <w:rPr>
          <w:rFonts w:hint="default"/>
        </w:rPr>
        <w:fldChar w:fldCharType="separate"/>
      </w:r>
      <w:r>
        <w:t>Bảng 2. 2</w:t>
      </w:r>
      <w:r>
        <w:rPr>
          <w:rFonts w:hint="default"/>
          <w:lang w:val="vi-VN"/>
        </w:rPr>
        <w:t>:</w:t>
      </w:r>
      <w:r>
        <w:rPr>
          <w:lang w:val="vi-VN"/>
        </w:rPr>
        <w:t xml:space="preserve"> Bảng thống số của</w:t>
      </w:r>
      <w:r>
        <w:rPr>
          <w:rFonts w:hint="default"/>
          <w:lang w:val="vi-VN"/>
        </w:rPr>
        <w:t xml:space="preserve"> </w:t>
      </w:r>
      <w:r>
        <w:rPr>
          <w:lang w:val="vi-VN"/>
        </w:rPr>
        <w:t>Màn hình chiếu</w:t>
      </w:r>
      <w:r>
        <w:tab/>
      </w:r>
      <w:r>
        <w:fldChar w:fldCharType="begin"/>
      </w:r>
      <w:r>
        <w:instrText xml:space="preserve"> PAGEREF _Toc11822 \h </w:instrText>
      </w:r>
      <w:r>
        <w:fldChar w:fldCharType="separate"/>
      </w:r>
      <w:r>
        <w:t>15</w:t>
      </w:r>
      <w:r>
        <w:fldChar w:fldCharType="end"/>
      </w:r>
      <w:r>
        <w:rPr>
          <w:rFonts w:hint="default"/>
          <w:color w:val="auto"/>
        </w:rPr>
        <w:fldChar w:fldCharType="end"/>
      </w:r>
    </w:p>
    <w:p w14:paraId="02B74186">
      <w:pPr>
        <w:pStyle w:val="18"/>
        <w:tabs>
          <w:tab w:val="right" w:leader="dot" w:pos="9026"/>
        </w:tabs>
      </w:pPr>
      <w:r>
        <w:rPr>
          <w:rFonts w:hint="default"/>
          <w:color w:val="auto"/>
        </w:rPr>
        <w:fldChar w:fldCharType="begin"/>
      </w:r>
      <w:r>
        <w:rPr>
          <w:rFonts w:hint="default"/>
        </w:rPr>
        <w:instrText xml:space="preserve"> HYPERLINK \l _Toc12469 </w:instrText>
      </w:r>
      <w:r>
        <w:rPr>
          <w:rFonts w:hint="default"/>
        </w:rPr>
        <w:fldChar w:fldCharType="separate"/>
      </w:r>
      <w:r>
        <w:t>Bảng 2. 3</w:t>
      </w:r>
      <w:r>
        <w:rPr>
          <w:lang w:val="vi-VN"/>
        </w:rPr>
        <w:t>: Bảng thống số của Ghế VIP</w:t>
      </w:r>
      <w:r>
        <w:tab/>
      </w:r>
      <w:r>
        <w:fldChar w:fldCharType="begin"/>
      </w:r>
      <w:r>
        <w:instrText xml:space="preserve"> PAGEREF _Toc12469 \h </w:instrText>
      </w:r>
      <w:r>
        <w:fldChar w:fldCharType="separate"/>
      </w:r>
      <w:r>
        <w:t>18</w:t>
      </w:r>
      <w:r>
        <w:fldChar w:fldCharType="end"/>
      </w:r>
      <w:r>
        <w:rPr>
          <w:rFonts w:hint="default"/>
          <w:color w:val="auto"/>
        </w:rPr>
        <w:fldChar w:fldCharType="end"/>
      </w:r>
    </w:p>
    <w:p w14:paraId="36B128F6">
      <w:pPr>
        <w:pStyle w:val="18"/>
        <w:tabs>
          <w:tab w:val="right" w:leader="dot" w:pos="9026"/>
        </w:tabs>
      </w:pPr>
      <w:r>
        <w:rPr>
          <w:rFonts w:hint="default"/>
          <w:color w:val="auto"/>
        </w:rPr>
        <w:fldChar w:fldCharType="begin"/>
      </w:r>
      <w:r>
        <w:rPr>
          <w:rFonts w:hint="default"/>
        </w:rPr>
        <w:instrText xml:space="preserve"> HYPERLINK \l _Toc24425 </w:instrText>
      </w:r>
      <w:r>
        <w:rPr>
          <w:rFonts w:hint="default"/>
        </w:rPr>
        <w:fldChar w:fldCharType="separate"/>
      </w:r>
      <w:r>
        <w:t>Bảng 2. 4</w:t>
      </w:r>
      <w:r>
        <w:rPr>
          <w:lang w:val="vi-VN"/>
        </w:rPr>
        <w:t>: Bảng kích thước thành phần</w:t>
      </w:r>
      <w:r>
        <w:tab/>
      </w:r>
      <w:r>
        <w:fldChar w:fldCharType="begin"/>
      </w:r>
      <w:r>
        <w:instrText xml:space="preserve"> PAGEREF _Toc24425 \h </w:instrText>
      </w:r>
      <w:r>
        <w:fldChar w:fldCharType="separate"/>
      </w:r>
      <w:r>
        <w:t>18</w:t>
      </w:r>
      <w:r>
        <w:fldChar w:fldCharType="end"/>
      </w:r>
      <w:r>
        <w:rPr>
          <w:rFonts w:hint="default"/>
          <w:color w:val="auto"/>
        </w:rPr>
        <w:fldChar w:fldCharType="end"/>
      </w:r>
    </w:p>
    <w:p w14:paraId="6BDA1C37">
      <w:pPr>
        <w:pStyle w:val="18"/>
        <w:tabs>
          <w:tab w:val="right" w:leader="dot" w:pos="9026"/>
        </w:tabs>
      </w:pPr>
      <w:r>
        <w:rPr>
          <w:rFonts w:hint="default"/>
          <w:color w:val="auto"/>
        </w:rPr>
        <w:fldChar w:fldCharType="begin"/>
      </w:r>
      <w:r>
        <w:rPr>
          <w:rFonts w:hint="default"/>
        </w:rPr>
        <w:instrText xml:space="preserve"> HYPERLINK \l _Toc1303 </w:instrText>
      </w:r>
      <w:r>
        <w:rPr>
          <w:rFonts w:hint="default"/>
        </w:rPr>
        <w:fldChar w:fldCharType="separate"/>
      </w:r>
      <w:r>
        <w:t>Bảng 2. 5</w:t>
      </w:r>
      <w:r>
        <w:rPr>
          <w:lang w:val="vi-VN"/>
        </w:rPr>
        <w:t>: Bảng thông số của ghế thường</w:t>
      </w:r>
      <w:r>
        <w:tab/>
      </w:r>
      <w:r>
        <w:fldChar w:fldCharType="begin"/>
      </w:r>
      <w:r>
        <w:instrText xml:space="preserve"> PAGEREF _Toc1303 \h </w:instrText>
      </w:r>
      <w:r>
        <w:fldChar w:fldCharType="separate"/>
      </w:r>
      <w:r>
        <w:t>21</w:t>
      </w:r>
      <w:r>
        <w:fldChar w:fldCharType="end"/>
      </w:r>
      <w:r>
        <w:rPr>
          <w:rFonts w:hint="default"/>
          <w:color w:val="auto"/>
        </w:rPr>
        <w:fldChar w:fldCharType="end"/>
      </w:r>
    </w:p>
    <w:p w14:paraId="5866816E">
      <w:pPr>
        <w:pStyle w:val="18"/>
        <w:tabs>
          <w:tab w:val="right" w:leader="dot" w:pos="9026"/>
        </w:tabs>
      </w:pPr>
      <w:r>
        <w:rPr>
          <w:rFonts w:hint="default"/>
          <w:color w:val="auto"/>
        </w:rPr>
        <w:fldChar w:fldCharType="begin"/>
      </w:r>
      <w:r>
        <w:rPr>
          <w:rFonts w:hint="default"/>
        </w:rPr>
        <w:instrText xml:space="preserve"> HYPERLINK \l _Toc24132 </w:instrText>
      </w:r>
      <w:r>
        <w:rPr>
          <w:rFonts w:hint="default"/>
        </w:rPr>
        <w:fldChar w:fldCharType="separate"/>
      </w:r>
      <w:r>
        <w:t>Bảng 2. 6</w:t>
      </w:r>
      <w:r>
        <w:rPr>
          <w:lang w:val="vi-VN"/>
        </w:rPr>
        <w:t>: Bảng kích thức thành phần</w:t>
      </w:r>
      <w:r>
        <w:tab/>
      </w:r>
      <w:r>
        <w:fldChar w:fldCharType="begin"/>
      </w:r>
      <w:r>
        <w:instrText xml:space="preserve"> PAGEREF _Toc24132 \h </w:instrText>
      </w:r>
      <w:r>
        <w:fldChar w:fldCharType="separate"/>
      </w:r>
      <w:r>
        <w:t>21</w:t>
      </w:r>
      <w:r>
        <w:fldChar w:fldCharType="end"/>
      </w:r>
      <w:r>
        <w:rPr>
          <w:rFonts w:hint="default"/>
          <w:color w:val="auto"/>
        </w:rPr>
        <w:fldChar w:fldCharType="end"/>
      </w:r>
    </w:p>
    <w:p w14:paraId="6F52022A">
      <w:pPr>
        <w:pStyle w:val="18"/>
        <w:tabs>
          <w:tab w:val="right" w:leader="dot" w:pos="9026"/>
        </w:tabs>
      </w:pPr>
      <w:r>
        <w:rPr>
          <w:rFonts w:hint="default"/>
          <w:color w:val="auto"/>
        </w:rPr>
        <w:fldChar w:fldCharType="begin"/>
      </w:r>
      <w:r>
        <w:rPr>
          <w:rFonts w:hint="default"/>
        </w:rPr>
        <w:instrText xml:space="preserve"> HYPERLINK \l _Toc15435 </w:instrText>
      </w:r>
      <w:r>
        <w:rPr>
          <w:rFonts w:hint="default"/>
        </w:rPr>
        <w:fldChar w:fldCharType="separate"/>
      </w:r>
      <w:r>
        <w:t>Bảng 2. 7</w:t>
      </w:r>
      <w:r>
        <w:rPr>
          <w:lang w:val="vi-VN"/>
        </w:rPr>
        <w:t>: Bảng thông số của hệ thống loa</w:t>
      </w:r>
      <w:r>
        <w:tab/>
      </w:r>
      <w:r>
        <w:fldChar w:fldCharType="begin"/>
      </w:r>
      <w:r>
        <w:instrText xml:space="preserve"> PAGEREF _Toc15435 \h </w:instrText>
      </w:r>
      <w:r>
        <w:fldChar w:fldCharType="separate"/>
      </w:r>
      <w:r>
        <w:t>25</w:t>
      </w:r>
      <w:r>
        <w:fldChar w:fldCharType="end"/>
      </w:r>
      <w:r>
        <w:rPr>
          <w:rFonts w:hint="default"/>
          <w:color w:val="auto"/>
        </w:rPr>
        <w:fldChar w:fldCharType="end"/>
      </w:r>
    </w:p>
    <w:p w14:paraId="6B59ECA7">
      <w:pPr>
        <w:pStyle w:val="18"/>
        <w:tabs>
          <w:tab w:val="right" w:leader="dot" w:pos="9026"/>
        </w:tabs>
      </w:pPr>
      <w:r>
        <w:rPr>
          <w:rFonts w:hint="default"/>
          <w:color w:val="auto"/>
        </w:rPr>
        <w:fldChar w:fldCharType="begin"/>
      </w:r>
      <w:r>
        <w:rPr>
          <w:rFonts w:hint="default"/>
        </w:rPr>
        <w:instrText xml:space="preserve"> HYPERLINK \l _Toc31244 </w:instrText>
      </w:r>
      <w:r>
        <w:rPr>
          <w:rFonts w:hint="default"/>
        </w:rPr>
        <w:fldChar w:fldCharType="separate"/>
      </w:r>
      <w:r>
        <w:t>Bảng 2. 8</w:t>
      </w:r>
      <w:r>
        <w:rPr>
          <w:lang w:val="vi-VN"/>
        </w:rPr>
        <w:t>: Bảng thông số kỹ thuật</w:t>
      </w:r>
      <w:r>
        <w:tab/>
      </w:r>
      <w:r>
        <w:fldChar w:fldCharType="begin"/>
      </w:r>
      <w:r>
        <w:instrText xml:space="preserve"> PAGEREF _Toc31244 \h </w:instrText>
      </w:r>
      <w:r>
        <w:fldChar w:fldCharType="separate"/>
      </w:r>
      <w:r>
        <w:t>26</w:t>
      </w:r>
      <w:r>
        <w:fldChar w:fldCharType="end"/>
      </w:r>
      <w:r>
        <w:rPr>
          <w:rFonts w:hint="default"/>
          <w:color w:val="auto"/>
        </w:rPr>
        <w:fldChar w:fldCharType="end"/>
      </w:r>
    </w:p>
    <w:p w14:paraId="25A5F6DD">
      <w:pPr>
        <w:pStyle w:val="18"/>
        <w:tabs>
          <w:tab w:val="right" w:leader="dot" w:pos="9026"/>
        </w:tabs>
      </w:pPr>
      <w:r>
        <w:rPr>
          <w:rFonts w:hint="default"/>
          <w:color w:val="auto"/>
        </w:rPr>
        <w:fldChar w:fldCharType="begin"/>
      </w:r>
      <w:r>
        <w:rPr>
          <w:rFonts w:hint="default"/>
        </w:rPr>
        <w:instrText xml:space="preserve"> HYPERLINK \l _Toc22374 </w:instrText>
      </w:r>
      <w:r>
        <w:rPr>
          <w:rFonts w:hint="default"/>
        </w:rPr>
        <w:fldChar w:fldCharType="separate"/>
      </w:r>
      <w:r>
        <w:t>Bảng 2. 9</w:t>
      </w:r>
      <w:r>
        <w:rPr>
          <w:lang w:val="vi-VN"/>
        </w:rPr>
        <w:t>: Nguồn sáng môi trường</w:t>
      </w:r>
      <w:r>
        <w:tab/>
      </w:r>
      <w:r>
        <w:fldChar w:fldCharType="begin"/>
      </w:r>
      <w:r>
        <w:instrText xml:space="preserve"> PAGEREF _Toc22374 \h </w:instrText>
      </w:r>
      <w:r>
        <w:fldChar w:fldCharType="separate"/>
      </w:r>
      <w:r>
        <w:t>27</w:t>
      </w:r>
      <w:r>
        <w:fldChar w:fldCharType="end"/>
      </w:r>
      <w:r>
        <w:rPr>
          <w:rFonts w:hint="default"/>
          <w:color w:val="auto"/>
        </w:rPr>
        <w:fldChar w:fldCharType="end"/>
      </w:r>
    </w:p>
    <w:p w14:paraId="73DF140F">
      <w:pPr>
        <w:pStyle w:val="18"/>
        <w:tabs>
          <w:tab w:val="right" w:leader="dot" w:pos="9026"/>
        </w:tabs>
      </w:pPr>
      <w:r>
        <w:rPr>
          <w:rFonts w:hint="default"/>
          <w:color w:val="auto"/>
        </w:rPr>
        <w:fldChar w:fldCharType="begin"/>
      </w:r>
      <w:r>
        <w:rPr>
          <w:rFonts w:hint="default"/>
        </w:rPr>
        <w:instrText xml:space="preserve"> HYPERLINK \l _Toc14647 </w:instrText>
      </w:r>
      <w:r>
        <w:rPr>
          <w:rFonts w:hint="default"/>
        </w:rPr>
        <w:fldChar w:fldCharType="separate"/>
      </w:r>
      <w:r>
        <w:t>Bảng 2. 10</w:t>
      </w:r>
      <w:r>
        <w:rPr>
          <w:lang w:val="vi-VN"/>
        </w:rPr>
        <w:t>: Nguồn sáng định hướng</w:t>
      </w:r>
      <w:r>
        <w:tab/>
      </w:r>
      <w:r>
        <w:fldChar w:fldCharType="begin"/>
      </w:r>
      <w:r>
        <w:instrText xml:space="preserve"> PAGEREF _Toc14647 \h </w:instrText>
      </w:r>
      <w:r>
        <w:fldChar w:fldCharType="separate"/>
      </w:r>
      <w:r>
        <w:t>28</w:t>
      </w:r>
      <w:r>
        <w:fldChar w:fldCharType="end"/>
      </w:r>
      <w:r>
        <w:rPr>
          <w:rFonts w:hint="default"/>
          <w:color w:val="auto"/>
        </w:rPr>
        <w:fldChar w:fldCharType="end"/>
      </w:r>
    </w:p>
    <w:p w14:paraId="49D01D77">
      <w:pPr>
        <w:pStyle w:val="18"/>
        <w:tabs>
          <w:tab w:val="right" w:leader="dot" w:pos="9026"/>
        </w:tabs>
      </w:pPr>
      <w:r>
        <w:rPr>
          <w:rFonts w:hint="default"/>
          <w:color w:val="auto"/>
        </w:rPr>
        <w:fldChar w:fldCharType="begin"/>
      </w:r>
      <w:r>
        <w:rPr>
          <w:rFonts w:hint="default"/>
        </w:rPr>
        <w:instrText xml:space="preserve"> HYPERLINK \l _Toc12387 </w:instrText>
      </w:r>
      <w:r>
        <w:rPr>
          <w:rFonts w:hint="default"/>
        </w:rPr>
        <w:fldChar w:fldCharType="separate"/>
      </w:r>
      <w:r>
        <w:t>Bảng 2. 11</w:t>
      </w:r>
      <w:r>
        <w:rPr>
          <w:lang w:val="vi-VN"/>
        </w:rPr>
        <w:t>: Bật tắt nguồn sáng trong phòng</w:t>
      </w:r>
      <w:r>
        <w:tab/>
      </w:r>
      <w:r>
        <w:fldChar w:fldCharType="begin"/>
      </w:r>
      <w:r>
        <w:instrText xml:space="preserve"> PAGEREF _Toc12387 \h </w:instrText>
      </w:r>
      <w:r>
        <w:fldChar w:fldCharType="separate"/>
      </w:r>
      <w:r>
        <w:t>30</w:t>
      </w:r>
      <w:r>
        <w:fldChar w:fldCharType="end"/>
      </w:r>
      <w:r>
        <w:rPr>
          <w:rFonts w:hint="default"/>
          <w:color w:val="auto"/>
        </w:rPr>
        <w:fldChar w:fldCharType="end"/>
      </w:r>
    </w:p>
    <w:p w14:paraId="5388440B">
      <w:pPr>
        <w:pStyle w:val="18"/>
        <w:tabs>
          <w:tab w:val="right" w:leader="dot" w:pos="9026"/>
        </w:tabs>
      </w:pPr>
      <w:r>
        <w:rPr>
          <w:rFonts w:hint="default"/>
          <w:color w:val="auto"/>
        </w:rPr>
        <w:fldChar w:fldCharType="begin"/>
      </w:r>
      <w:r>
        <w:rPr>
          <w:rFonts w:hint="default"/>
        </w:rPr>
        <w:instrText xml:space="preserve"> HYPERLINK \l _Toc29239 </w:instrText>
      </w:r>
      <w:r>
        <w:rPr>
          <w:rFonts w:hint="default"/>
        </w:rPr>
        <w:fldChar w:fldCharType="separate"/>
      </w:r>
      <w:r>
        <w:t>Bảng 2. 12</w:t>
      </w:r>
      <w:r>
        <w:rPr>
          <w:lang w:val="vi-VN"/>
        </w:rPr>
        <w:t>: Hiệu ứng khi bật/tắt</w:t>
      </w:r>
      <w:r>
        <w:tab/>
      </w:r>
      <w:r>
        <w:fldChar w:fldCharType="begin"/>
      </w:r>
      <w:r>
        <w:instrText xml:space="preserve"> PAGEREF _Toc29239 \h </w:instrText>
      </w:r>
      <w:r>
        <w:fldChar w:fldCharType="separate"/>
      </w:r>
      <w:r>
        <w:t>31</w:t>
      </w:r>
      <w:r>
        <w:fldChar w:fldCharType="end"/>
      </w:r>
      <w:r>
        <w:rPr>
          <w:rFonts w:hint="default"/>
          <w:color w:val="auto"/>
        </w:rPr>
        <w:fldChar w:fldCharType="end"/>
      </w:r>
    </w:p>
    <w:p w14:paraId="48F8BCFC">
      <w:pPr>
        <w:pStyle w:val="18"/>
        <w:tabs>
          <w:tab w:val="right" w:leader="dot" w:pos="9026"/>
        </w:tabs>
      </w:pPr>
      <w:r>
        <w:rPr>
          <w:rFonts w:hint="default"/>
          <w:color w:val="auto"/>
        </w:rPr>
        <w:fldChar w:fldCharType="begin"/>
      </w:r>
      <w:r>
        <w:rPr>
          <w:rFonts w:hint="default"/>
        </w:rPr>
        <w:instrText xml:space="preserve"> HYPERLINK \l _Toc32549 </w:instrText>
      </w:r>
      <w:r>
        <w:rPr>
          <w:rFonts w:hint="default"/>
        </w:rPr>
        <w:fldChar w:fldCharType="separate"/>
      </w:r>
      <w:r>
        <w:t>Bảng 2. 13</w:t>
      </w:r>
      <w:r>
        <w:rPr>
          <w:lang w:val="vi-VN"/>
        </w:rPr>
        <w:t>: Thay đổi góc camera</w:t>
      </w:r>
      <w:r>
        <w:tab/>
      </w:r>
      <w:r>
        <w:fldChar w:fldCharType="begin"/>
      </w:r>
      <w:r>
        <w:instrText xml:space="preserve"> PAGEREF _Toc32549 \h </w:instrText>
      </w:r>
      <w:r>
        <w:fldChar w:fldCharType="separate"/>
      </w:r>
      <w:r>
        <w:t>32</w:t>
      </w:r>
      <w:r>
        <w:fldChar w:fldCharType="end"/>
      </w:r>
      <w:r>
        <w:rPr>
          <w:rFonts w:hint="default"/>
          <w:color w:val="auto"/>
        </w:rPr>
        <w:fldChar w:fldCharType="end"/>
      </w:r>
    </w:p>
    <w:p w14:paraId="230BC693">
      <w:pPr>
        <w:pStyle w:val="18"/>
        <w:tabs>
          <w:tab w:val="right" w:leader="dot" w:pos="9026"/>
        </w:tabs>
      </w:pPr>
      <w:r>
        <w:rPr>
          <w:rFonts w:hint="default"/>
          <w:color w:val="auto"/>
        </w:rPr>
        <w:fldChar w:fldCharType="begin"/>
      </w:r>
      <w:r>
        <w:rPr>
          <w:rFonts w:hint="default"/>
        </w:rPr>
        <w:instrText xml:space="preserve"> HYPERLINK \l _Toc18380 </w:instrText>
      </w:r>
      <w:r>
        <w:rPr>
          <w:rFonts w:hint="default"/>
        </w:rPr>
        <w:fldChar w:fldCharType="separate"/>
      </w:r>
      <w:r>
        <w:t>Bảng 2. 14</w:t>
      </w:r>
      <w:r>
        <w:rPr>
          <w:lang w:val="vi-VN"/>
        </w:rPr>
        <w:t>: Tổng quan chức năng</w:t>
      </w:r>
      <w:r>
        <w:tab/>
      </w:r>
      <w:r>
        <w:fldChar w:fldCharType="begin"/>
      </w:r>
      <w:r>
        <w:instrText xml:space="preserve"> PAGEREF _Toc18380 \h </w:instrText>
      </w:r>
      <w:r>
        <w:fldChar w:fldCharType="separate"/>
      </w:r>
      <w:r>
        <w:t>33</w:t>
      </w:r>
      <w:r>
        <w:fldChar w:fldCharType="end"/>
      </w:r>
      <w:r>
        <w:rPr>
          <w:rFonts w:hint="default"/>
          <w:color w:val="auto"/>
        </w:rPr>
        <w:fldChar w:fldCharType="end"/>
      </w:r>
    </w:p>
    <w:p w14:paraId="50E077D7">
      <w:pPr>
        <w:pStyle w:val="18"/>
        <w:tabs>
          <w:tab w:val="right" w:leader="dot" w:pos="9026"/>
        </w:tabs>
      </w:pPr>
    </w:p>
    <w:p w14:paraId="45D5BBB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color w:val="auto"/>
        </w:rPr>
      </w:pPr>
      <w:r>
        <w:rPr>
          <w:rFonts w:hint="default"/>
          <w:color w:val="auto"/>
        </w:rPr>
        <w:fldChar w:fldCharType="end"/>
      </w:r>
    </w:p>
    <w:p w14:paraId="5264AC06">
      <w:pPr>
        <w:rPr>
          <w:rFonts w:hint="default"/>
        </w:rPr>
      </w:pPr>
      <w:bookmarkStart w:id="4" w:name="_Toc28572"/>
      <w:r>
        <w:rPr>
          <w:rFonts w:hint="default"/>
        </w:rPr>
        <w:br w:type="page"/>
      </w:r>
    </w:p>
    <w:p w14:paraId="7AE0A56B">
      <w:pPr>
        <w:pStyle w:val="2"/>
        <w:bidi w:val="0"/>
        <w:jc w:val="center"/>
        <w:rPr>
          <w:rFonts w:hint="default"/>
        </w:rPr>
      </w:pPr>
      <w:bookmarkStart w:id="5" w:name="_Toc2315"/>
      <w:r>
        <w:rPr>
          <w:rFonts w:hint="default"/>
        </w:rPr>
        <w:t>DANH MỤC HÌNH ẢNH</w:t>
      </w:r>
      <w:bookmarkEnd w:id="5"/>
    </w:p>
    <w:p w14:paraId="1F971E67">
      <w:pPr>
        <w:pStyle w:val="18"/>
        <w:tabs>
          <w:tab w:val="right" w:leader="dot" w:pos="9026"/>
        </w:tabs>
      </w:pPr>
      <w:r>
        <w:fldChar w:fldCharType="begin"/>
      </w:r>
      <w:r>
        <w:instrText xml:space="preserve">TOC \f A \t "Caption" \h \c</w:instrText>
      </w:r>
      <w:r>
        <w:fldChar w:fldCharType="separate"/>
      </w:r>
      <w:r>
        <w:fldChar w:fldCharType="begin"/>
      </w:r>
      <w:r>
        <w:instrText xml:space="preserve"> HYPERLINK \l _Toc18231 </w:instrText>
      </w:r>
      <w:r>
        <w:fldChar w:fldCharType="separate"/>
      </w:r>
      <w:r>
        <w:t>Hình 1. 1</w:t>
      </w:r>
      <w:r>
        <w:rPr>
          <w:lang w:val="vi-VN"/>
        </w:rPr>
        <w:t>: Minh họa kỹ thuật đồ họa máy tính</w:t>
      </w:r>
      <w:r>
        <w:tab/>
      </w:r>
      <w:r>
        <w:fldChar w:fldCharType="begin"/>
      </w:r>
      <w:r>
        <w:instrText xml:space="preserve"> PAGEREF _Toc18231 \h </w:instrText>
      </w:r>
      <w:r>
        <w:fldChar w:fldCharType="separate"/>
      </w:r>
      <w:r>
        <w:t>2</w:t>
      </w:r>
      <w:r>
        <w:fldChar w:fldCharType="end"/>
      </w:r>
      <w:r>
        <w:fldChar w:fldCharType="end"/>
      </w:r>
    </w:p>
    <w:p w14:paraId="5E5B82D0">
      <w:pPr>
        <w:pStyle w:val="18"/>
        <w:tabs>
          <w:tab w:val="right" w:leader="dot" w:pos="9026"/>
        </w:tabs>
      </w:pPr>
      <w:r>
        <w:fldChar w:fldCharType="begin"/>
      </w:r>
      <w:r>
        <w:instrText xml:space="preserve"> HYPERLINK \l _Toc12852 </w:instrText>
      </w:r>
      <w:r>
        <w:fldChar w:fldCharType="separate"/>
      </w:r>
      <w:r>
        <w:t>Hình 1. 2</w:t>
      </w:r>
      <w:r>
        <w:rPr>
          <w:lang w:val="vi-VN"/>
        </w:rPr>
        <w:t>: Minh họa độ phân giải của đồ họa raster</w:t>
      </w:r>
      <w:r>
        <w:tab/>
      </w:r>
      <w:r>
        <w:fldChar w:fldCharType="begin"/>
      </w:r>
      <w:r>
        <w:instrText xml:space="preserve"> PAGEREF _Toc12852 \h </w:instrText>
      </w:r>
      <w:r>
        <w:fldChar w:fldCharType="separate"/>
      </w:r>
      <w:r>
        <w:t>3</w:t>
      </w:r>
      <w:r>
        <w:fldChar w:fldCharType="end"/>
      </w:r>
      <w:r>
        <w:fldChar w:fldCharType="end"/>
      </w:r>
    </w:p>
    <w:p w14:paraId="44730044">
      <w:pPr>
        <w:pStyle w:val="18"/>
        <w:tabs>
          <w:tab w:val="right" w:leader="dot" w:pos="9026"/>
        </w:tabs>
      </w:pPr>
      <w:r>
        <w:fldChar w:fldCharType="begin"/>
      </w:r>
      <w:r>
        <w:instrText xml:space="preserve"> HYPERLINK \l _Toc19967 </w:instrText>
      </w:r>
      <w:r>
        <w:fldChar w:fldCharType="separate"/>
      </w:r>
      <w:r>
        <w:t>Hình 1. 3</w:t>
      </w:r>
      <w:r>
        <w:rPr>
          <w:lang w:val="vi-VN"/>
        </w:rPr>
        <w:t>: Minh họa độ phân giải của đồ họa vector</w:t>
      </w:r>
      <w:r>
        <w:tab/>
      </w:r>
      <w:r>
        <w:fldChar w:fldCharType="begin"/>
      </w:r>
      <w:r>
        <w:instrText xml:space="preserve"> PAGEREF _Toc19967 \h </w:instrText>
      </w:r>
      <w:r>
        <w:fldChar w:fldCharType="separate"/>
      </w:r>
      <w:r>
        <w:t>5</w:t>
      </w:r>
      <w:r>
        <w:fldChar w:fldCharType="end"/>
      </w:r>
      <w:r>
        <w:fldChar w:fldCharType="end"/>
      </w:r>
    </w:p>
    <w:p w14:paraId="33123C47">
      <w:pPr>
        <w:pStyle w:val="18"/>
        <w:tabs>
          <w:tab w:val="right" w:leader="dot" w:pos="9026"/>
        </w:tabs>
      </w:pPr>
      <w:r>
        <w:fldChar w:fldCharType="begin"/>
      </w:r>
      <w:r>
        <w:instrText xml:space="preserve"> HYPERLINK \l _Toc30359 </w:instrText>
      </w:r>
      <w:r>
        <w:fldChar w:fldCharType="separate"/>
      </w:r>
      <w:r>
        <w:t>Hình 2. 1</w:t>
      </w:r>
      <w:r>
        <w:rPr>
          <w:lang w:val="vi-VN"/>
        </w:rPr>
        <w:t>: Sơ đồ bố trí</w:t>
      </w:r>
      <w:r>
        <w:tab/>
      </w:r>
      <w:r>
        <w:fldChar w:fldCharType="begin"/>
      </w:r>
      <w:r>
        <w:instrText xml:space="preserve"> PAGEREF _Toc30359 \h </w:instrText>
      </w:r>
      <w:r>
        <w:fldChar w:fldCharType="separate"/>
      </w:r>
      <w:r>
        <w:t>14</w:t>
      </w:r>
      <w:r>
        <w:fldChar w:fldCharType="end"/>
      </w:r>
      <w:r>
        <w:fldChar w:fldCharType="end"/>
      </w:r>
    </w:p>
    <w:p w14:paraId="0C09100D">
      <w:pPr>
        <w:pStyle w:val="18"/>
        <w:tabs>
          <w:tab w:val="right" w:leader="dot" w:pos="9026"/>
        </w:tabs>
      </w:pPr>
      <w:r>
        <w:fldChar w:fldCharType="begin"/>
      </w:r>
      <w:r>
        <w:instrText xml:space="preserve"> HYPERLINK \l _Toc4774 </w:instrText>
      </w:r>
      <w:r>
        <w:fldChar w:fldCharType="separate"/>
      </w:r>
      <w:r>
        <w:t>Hình 2. 2</w:t>
      </w:r>
      <w:r>
        <w:rPr>
          <w:lang w:val="vi-VN"/>
        </w:rPr>
        <w:t>: Hình ảnh thực tế trong chương trình của màn hình chiếu</w:t>
      </w:r>
      <w:r>
        <w:tab/>
      </w:r>
      <w:r>
        <w:fldChar w:fldCharType="begin"/>
      </w:r>
      <w:r>
        <w:instrText xml:space="preserve"> PAGEREF _Toc4774 \h </w:instrText>
      </w:r>
      <w:r>
        <w:fldChar w:fldCharType="separate"/>
      </w:r>
      <w:r>
        <w:t>17</w:t>
      </w:r>
      <w:r>
        <w:fldChar w:fldCharType="end"/>
      </w:r>
      <w:r>
        <w:fldChar w:fldCharType="end"/>
      </w:r>
    </w:p>
    <w:p w14:paraId="3EB7F3AF">
      <w:pPr>
        <w:pStyle w:val="18"/>
        <w:tabs>
          <w:tab w:val="right" w:leader="dot" w:pos="9026"/>
        </w:tabs>
      </w:pPr>
      <w:r>
        <w:fldChar w:fldCharType="begin"/>
      </w:r>
      <w:r>
        <w:instrText xml:space="preserve"> HYPERLINK \l _Toc13916 </w:instrText>
      </w:r>
      <w:r>
        <w:fldChar w:fldCharType="separate"/>
      </w:r>
      <w:r>
        <w:t>Hình 2. 3</w:t>
      </w:r>
      <w:r>
        <w:rPr>
          <w:lang w:val="vi-VN"/>
        </w:rPr>
        <w:t>: Hình ảnh thực tế trong chương trình của ghế VIP</w:t>
      </w:r>
      <w:r>
        <w:tab/>
      </w:r>
      <w:r>
        <w:fldChar w:fldCharType="begin"/>
      </w:r>
      <w:r>
        <w:instrText xml:space="preserve"> PAGEREF _Toc13916 \h </w:instrText>
      </w:r>
      <w:r>
        <w:fldChar w:fldCharType="separate"/>
      </w:r>
      <w:r>
        <w:t>20</w:t>
      </w:r>
      <w:r>
        <w:fldChar w:fldCharType="end"/>
      </w:r>
      <w:r>
        <w:fldChar w:fldCharType="end"/>
      </w:r>
    </w:p>
    <w:p w14:paraId="0BBD1CB5">
      <w:pPr>
        <w:pStyle w:val="18"/>
        <w:tabs>
          <w:tab w:val="right" w:leader="dot" w:pos="9026"/>
        </w:tabs>
      </w:pPr>
      <w:r>
        <w:fldChar w:fldCharType="begin"/>
      </w:r>
      <w:r>
        <w:instrText xml:space="preserve"> HYPERLINK \l _Toc15786 </w:instrText>
      </w:r>
      <w:r>
        <w:fldChar w:fldCharType="separate"/>
      </w:r>
      <w:r>
        <w:t>Hình 2. 4</w:t>
      </w:r>
      <w:r>
        <w:rPr>
          <w:lang w:val="vi-VN"/>
        </w:rPr>
        <w:t>: Hình ảnh thực tế trong chương trình của ghế thường</w:t>
      </w:r>
      <w:r>
        <w:tab/>
      </w:r>
      <w:r>
        <w:fldChar w:fldCharType="begin"/>
      </w:r>
      <w:r>
        <w:instrText xml:space="preserve"> PAGEREF _Toc15786 \h </w:instrText>
      </w:r>
      <w:r>
        <w:fldChar w:fldCharType="separate"/>
      </w:r>
      <w:r>
        <w:t>23</w:t>
      </w:r>
      <w:r>
        <w:fldChar w:fldCharType="end"/>
      </w:r>
      <w:r>
        <w:fldChar w:fldCharType="end"/>
      </w:r>
    </w:p>
    <w:p w14:paraId="5DEC6BBD">
      <w:pPr>
        <w:pStyle w:val="18"/>
        <w:tabs>
          <w:tab w:val="right" w:leader="dot" w:pos="9026"/>
        </w:tabs>
      </w:pPr>
      <w:r>
        <w:fldChar w:fldCharType="begin"/>
      </w:r>
      <w:r>
        <w:instrText xml:space="preserve"> HYPERLINK \l _Toc31376 </w:instrText>
      </w:r>
      <w:r>
        <w:fldChar w:fldCharType="separate"/>
      </w:r>
      <w:r>
        <w:t>Hình 2. 5</w:t>
      </w:r>
      <w:r>
        <w:rPr>
          <w:lang w:val="vi-VN"/>
        </w:rPr>
        <w:t>: Bảng thông số của đèn trần</w:t>
      </w:r>
      <w:r>
        <w:tab/>
      </w:r>
      <w:r>
        <w:fldChar w:fldCharType="begin"/>
      </w:r>
      <w:r>
        <w:instrText xml:space="preserve"> PAGEREF _Toc31376 \h </w:instrText>
      </w:r>
      <w:r>
        <w:fldChar w:fldCharType="separate"/>
      </w:r>
      <w:r>
        <w:t>23</w:t>
      </w:r>
      <w:r>
        <w:fldChar w:fldCharType="end"/>
      </w:r>
      <w:r>
        <w:fldChar w:fldCharType="end"/>
      </w:r>
    </w:p>
    <w:p w14:paraId="0EE4530B">
      <w:pPr>
        <w:pStyle w:val="18"/>
        <w:tabs>
          <w:tab w:val="right" w:leader="dot" w:pos="9026"/>
        </w:tabs>
      </w:pPr>
      <w:r>
        <w:fldChar w:fldCharType="begin"/>
      </w:r>
      <w:r>
        <w:instrText xml:space="preserve"> HYPERLINK \l _Toc30868 </w:instrText>
      </w:r>
      <w:r>
        <w:fldChar w:fldCharType="separate"/>
      </w:r>
      <w:r>
        <w:t>Hình 2. 6</w:t>
      </w:r>
      <w:r>
        <w:rPr>
          <w:lang w:val="vi-VN"/>
        </w:rPr>
        <w:t>: Hình ảnh thực tế trong chương trình của đèn trần</w:t>
      </w:r>
      <w:r>
        <w:tab/>
      </w:r>
      <w:r>
        <w:fldChar w:fldCharType="begin"/>
      </w:r>
      <w:r>
        <w:instrText xml:space="preserve"> PAGEREF _Toc30868 \h </w:instrText>
      </w:r>
      <w:r>
        <w:fldChar w:fldCharType="separate"/>
      </w:r>
      <w:r>
        <w:t>25</w:t>
      </w:r>
      <w:r>
        <w:fldChar w:fldCharType="end"/>
      </w:r>
      <w:r>
        <w:fldChar w:fldCharType="end"/>
      </w:r>
    </w:p>
    <w:p w14:paraId="044F2A32">
      <w:pPr>
        <w:pStyle w:val="18"/>
        <w:tabs>
          <w:tab w:val="right" w:leader="dot" w:pos="9026"/>
        </w:tabs>
      </w:pPr>
      <w:r>
        <w:fldChar w:fldCharType="begin"/>
      </w:r>
      <w:r>
        <w:instrText xml:space="preserve"> HYPERLINK \l _Toc5798 </w:instrText>
      </w:r>
      <w:r>
        <w:fldChar w:fldCharType="separate"/>
      </w:r>
      <w:r>
        <w:t>Hình 2. 7</w:t>
      </w:r>
      <w:r>
        <w:rPr>
          <w:lang w:val="vi-VN"/>
        </w:rPr>
        <w:t>: Hình ảnh thực tế trong chương trình của loa</w:t>
      </w:r>
      <w:r>
        <w:tab/>
      </w:r>
      <w:r>
        <w:fldChar w:fldCharType="begin"/>
      </w:r>
      <w:r>
        <w:instrText xml:space="preserve"> PAGEREF _Toc5798 \h </w:instrText>
      </w:r>
      <w:r>
        <w:fldChar w:fldCharType="separate"/>
      </w:r>
      <w:r>
        <w:t>27</w:t>
      </w:r>
      <w:r>
        <w:fldChar w:fldCharType="end"/>
      </w:r>
      <w:r>
        <w:fldChar w:fldCharType="end"/>
      </w:r>
    </w:p>
    <w:p w14:paraId="4C6700B0">
      <w:pPr>
        <w:pStyle w:val="18"/>
        <w:tabs>
          <w:tab w:val="right" w:leader="dot" w:pos="9026"/>
        </w:tabs>
      </w:pPr>
      <w:r>
        <w:fldChar w:fldCharType="begin"/>
      </w:r>
      <w:r>
        <w:instrText xml:space="preserve"> HYPERLINK \l _Toc25248 </w:instrText>
      </w:r>
      <w:r>
        <w:fldChar w:fldCharType="separate"/>
      </w:r>
      <w:r>
        <w:t>Hình 2. 8</w:t>
      </w:r>
      <w:r>
        <w:rPr>
          <w:lang w:val="vi-VN"/>
        </w:rPr>
        <w:t>: Trạng thái tắt đèn</w:t>
      </w:r>
      <w:r>
        <w:tab/>
      </w:r>
      <w:r>
        <w:fldChar w:fldCharType="begin"/>
      </w:r>
      <w:r>
        <w:instrText xml:space="preserve"> PAGEREF _Toc25248 \h </w:instrText>
      </w:r>
      <w:r>
        <w:fldChar w:fldCharType="separate"/>
      </w:r>
      <w:r>
        <w:t>34</w:t>
      </w:r>
      <w:r>
        <w:fldChar w:fldCharType="end"/>
      </w:r>
      <w:r>
        <w:fldChar w:fldCharType="end"/>
      </w:r>
    </w:p>
    <w:p w14:paraId="42EBACA9">
      <w:pPr>
        <w:pStyle w:val="18"/>
        <w:tabs>
          <w:tab w:val="right" w:leader="dot" w:pos="9026"/>
        </w:tabs>
      </w:pPr>
      <w:r>
        <w:fldChar w:fldCharType="begin"/>
      </w:r>
      <w:r>
        <w:instrText xml:space="preserve"> HYPERLINK \l _Toc7283 </w:instrText>
      </w:r>
      <w:r>
        <w:fldChar w:fldCharType="separate"/>
      </w:r>
      <w:r>
        <w:t>Hình 2. 9</w:t>
      </w:r>
      <w:r>
        <w:rPr>
          <w:lang w:val="vi-VN"/>
        </w:rPr>
        <w:t>: Trạng thái bật đèn</w:t>
      </w:r>
      <w:r>
        <w:tab/>
      </w:r>
      <w:r>
        <w:fldChar w:fldCharType="begin"/>
      </w:r>
      <w:r>
        <w:instrText xml:space="preserve"> PAGEREF _Toc7283 \h </w:instrText>
      </w:r>
      <w:r>
        <w:fldChar w:fldCharType="separate"/>
      </w:r>
      <w:r>
        <w:t>35</w:t>
      </w:r>
      <w:r>
        <w:fldChar w:fldCharType="end"/>
      </w:r>
      <w:r>
        <w:fldChar w:fldCharType="end"/>
      </w:r>
    </w:p>
    <w:p w14:paraId="732D6FCE">
      <w:pPr>
        <w:pStyle w:val="18"/>
        <w:tabs>
          <w:tab w:val="right" w:leader="dot" w:pos="9026"/>
        </w:tabs>
      </w:pPr>
      <w:r>
        <w:fldChar w:fldCharType="begin"/>
      </w:r>
      <w:r>
        <w:instrText xml:space="preserve"> HYPERLINK \l _Toc31570 </w:instrText>
      </w:r>
      <w:r>
        <w:fldChar w:fldCharType="separate"/>
      </w:r>
      <w:r>
        <w:t>Hình 2. 10</w:t>
      </w:r>
      <w:r>
        <w:rPr>
          <w:lang w:val="vi-VN"/>
        </w:rPr>
        <w:t>: Góc camera 1</w:t>
      </w:r>
      <w:r>
        <w:tab/>
      </w:r>
      <w:r>
        <w:fldChar w:fldCharType="begin"/>
      </w:r>
      <w:r>
        <w:instrText xml:space="preserve"> PAGEREF _Toc31570 \h </w:instrText>
      </w:r>
      <w:r>
        <w:fldChar w:fldCharType="separate"/>
      </w:r>
      <w:r>
        <w:t>36</w:t>
      </w:r>
      <w:r>
        <w:fldChar w:fldCharType="end"/>
      </w:r>
      <w:r>
        <w:fldChar w:fldCharType="end"/>
      </w:r>
    </w:p>
    <w:p w14:paraId="44100B6B">
      <w:pPr>
        <w:pStyle w:val="18"/>
        <w:tabs>
          <w:tab w:val="right" w:leader="dot" w:pos="9026"/>
        </w:tabs>
      </w:pPr>
      <w:r>
        <w:fldChar w:fldCharType="begin"/>
      </w:r>
      <w:r>
        <w:instrText xml:space="preserve"> HYPERLINK \l _Toc10588 </w:instrText>
      </w:r>
      <w:r>
        <w:fldChar w:fldCharType="separate"/>
      </w:r>
      <w:r>
        <w:t>Hình 2. 11</w:t>
      </w:r>
      <w:r>
        <w:rPr>
          <w:lang w:val="vi-VN"/>
        </w:rPr>
        <w:t>: Góc camera 2</w:t>
      </w:r>
      <w:r>
        <w:tab/>
      </w:r>
      <w:r>
        <w:fldChar w:fldCharType="begin"/>
      </w:r>
      <w:r>
        <w:instrText xml:space="preserve"> PAGEREF _Toc10588 \h </w:instrText>
      </w:r>
      <w:r>
        <w:fldChar w:fldCharType="separate"/>
      </w:r>
      <w:r>
        <w:t>37</w:t>
      </w:r>
      <w:r>
        <w:fldChar w:fldCharType="end"/>
      </w:r>
      <w:r>
        <w:fldChar w:fldCharType="end"/>
      </w:r>
    </w:p>
    <w:p w14:paraId="16C918B3">
      <w:r>
        <w:fldChar w:fldCharType="end"/>
      </w:r>
    </w:p>
    <w:p w14:paraId="270813BB">
      <w:pPr>
        <w:bidi w:val="0"/>
        <w:rPr>
          <w:rFonts w:hint="default"/>
        </w:rPr>
      </w:pPr>
      <w:r>
        <w:rPr>
          <w:rFonts w:hint="default"/>
        </w:rPr>
        <w:br w:type="page"/>
      </w:r>
    </w:p>
    <w:p w14:paraId="25FBADD2">
      <w:pPr>
        <w:bidi w:val="0"/>
        <w:rPr>
          <w:rFonts w:hint="default"/>
        </w:rPr>
        <w:sectPr>
          <w:footerReference r:id="rId5" w:type="default"/>
          <w:pgSz w:w="11906" w:h="16838"/>
          <w:pgMar w:top="1440" w:right="1440" w:bottom="1440" w:left="1440" w:header="720" w:footer="720" w:gutter="0"/>
          <w:pgNumType w:fmt="lowerRoman" w:start="1"/>
          <w:cols w:space="720" w:num="1"/>
          <w:docGrid w:linePitch="360" w:charSpace="0"/>
        </w:sectPr>
      </w:pPr>
    </w:p>
    <w:p w14:paraId="3FE1BAB6">
      <w:pPr>
        <w:pStyle w:val="2"/>
        <w:bidi w:val="0"/>
        <w:rPr>
          <w:rFonts w:hint="default"/>
          <w:color w:val="auto"/>
        </w:rPr>
      </w:pPr>
      <w:bookmarkStart w:id="6" w:name="_Toc32279"/>
      <w:bookmarkStart w:id="7" w:name="_Toc16981"/>
      <w:r>
        <w:rPr>
          <w:rFonts w:hint="default"/>
          <w:color w:val="auto"/>
        </w:rPr>
        <w:t>LỜI MỞ ĐẦU</w:t>
      </w:r>
      <w:bookmarkEnd w:id="4"/>
      <w:bookmarkEnd w:id="6"/>
      <w:bookmarkEnd w:id="7"/>
    </w:p>
    <w:p w14:paraId="7F4C4DD8">
      <w:pPr>
        <w:bidi w:val="0"/>
        <w:ind w:firstLine="720" w:firstLineChars="0"/>
      </w:pPr>
      <w:r>
        <w:t>Trong thời đại công nghệ số hiện nay, kỹ thuật đồ họa máy tính đóng vai trò vô cùng quan trọng trong nhiều lĩnh vực, đặc biệt là trong thiết kế và mô phỏng không gian thực tế. Việc ứng dụng đồ họa máy tính giúp con người trực quan hóa các ý tưởng, mô hình và cải thiện trải nghiệm người dùng trong các sản phẩm phần mềm.</w:t>
      </w:r>
    </w:p>
    <w:p w14:paraId="7FACE1AD">
      <w:pPr>
        <w:bidi w:val="0"/>
        <w:ind w:firstLine="720" w:firstLineChars="0"/>
      </w:pPr>
      <w:r>
        <w:t>Bài tập lớn học phần "Kỹ thuật đồ họa máy tính" với đề tài "Thiết kế rạp chiếu phim" là cơ hội để sinh viên vận dụng kiến thức đã học vào thực tế. Thông qua bài tập này, nhóm sinh viên không chỉ rèn luyện kỹ năng lập trình đồ họa mà còn phát triển tư duy thiết kế không gian 3D, kết hợp giữa kỹ thuật và thẩm mỹ.</w:t>
      </w:r>
      <w:r>
        <w:rPr>
          <w:rFonts w:hint="default"/>
          <w:lang w:val="vi-VN"/>
        </w:rPr>
        <w:t xml:space="preserve"> Một số mục tiện cần đặt được trong bài tập lớn lần này đó là:</w:t>
      </w:r>
    </w:p>
    <w:p w14:paraId="637F4BA9">
      <w:pPr>
        <w:bidi w:val="0"/>
        <w:ind w:firstLine="720" w:firstLineChars="0"/>
      </w:pPr>
      <w:r>
        <w:t>Vận dụng kiến thức về kỹ thuật đồ họa máy tính trong việc xây dựng mô hình 3D cho một không gian thực tế.</w:t>
      </w:r>
    </w:p>
    <w:p w14:paraId="7EC69F37">
      <w:pPr>
        <w:bidi w:val="0"/>
        <w:ind w:firstLine="720" w:firstLineChars="0"/>
      </w:pPr>
      <w:r>
        <w:t>Làm quen với quy trình thiết kế và hiện thực hóa một mô hình đồ họa từ khâu phân tích yêu cầu, xây dựng bố cục cho đến lập trình và trình bày sản phẩm.</w:t>
      </w:r>
    </w:p>
    <w:p w14:paraId="0F2237D0">
      <w:pPr>
        <w:bidi w:val="0"/>
        <w:ind w:firstLine="720" w:firstLineChars="0"/>
      </w:pPr>
      <w:r>
        <w:t>Nâng cao kỹ năng sử dụng các thư viện đồ họa cơ bản (như OpenGL hoặc các công cụ hỗ trợ khác) để dựng hình, ánh sáng và chuyển động.</w:t>
      </w:r>
    </w:p>
    <w:p w14:paraId="5EB858E6">
      <w:pPr>
        <w:bidi w:val="0"/>
        <w:ind w:firstLine="720" w:firstLineChars="0"/>
      </w:pPr>
      <w:r>
        <w:t>Rèn luyện tư duy thẩm mỹ và khả năng làm việc nhóm hiệu quả trong môi trường học thuật.</w:t>
      </w:r>
    </w:p>
    <w:p w14:paraId="49AFCB7D">
      <w:pPr>
        <w:bidi w:val="0"/>
        <w:ind w:firstLine="720" w:firstLineChars="0"/>
      </w:pPr>
      <w:r>
        <w:t>Bài tập lớn "Thiết kế rạp chiếu phim" không chỉ giúp nhóm sinh viên củng cố và áp dụng các kiến thức về kỹ thuật đồ họa máy tính mà còn tạo cơ hội để phát triển tư duy thiết kế, khả năng làm việc nhóm và xử lý các vấn đề thực tiễn. Qua quá trình thực hiện, nhóm đã hiểu rõ hơn về cách dựng hình, xử lý ánh sáng, tổ chức không gian 3D cũng như những thách thức khi hiện thực hóa một mô hình đồ họa phức tạp.</w:t>
      </w:r>
    </w:p>
    <w:p w14:paraId="4AD0FD91">
      <w:pPr>
        <w:bidi w:val="0"/>
        <w:ind w:firstLine="720" w:firstLineChars="0"/>
      </w:pPr>
      <w:r>
        <w:t>Mặc dù vẫn còn một số hạn chế về mặt kỹ thuật và thẩm mỹ, nhưng bài làm thể hiện sự cố gắng và tinh thần học hỏi nghiêm túc của toàn bộ nhóm sinh viên trong suốt quá trình thực hiện.</w:t>
      </w:r>
    </w:p>
    <w:p w14:paraId="1B9DC7DA">
      <w:pPr>
        <w:bidi w:val="0"/>
        <w:rPr>
          <w:rFonts w:hint="default"/>
        </w:rPr>
      </w:pPr>
    </w:p>
    <w:p w14:paraId="6E1A1040">
      <w:pPr>
        <w:rPr>
          <w:rFonts w:hint="default"/>
          <w:color w:val="auto"/>
        </w:rPr>
      </w:pPr>
      <w:r>
        <w:rPr>
          <w:rFonts w:hint="default"/>
          <w:color w:val="auto"/>
        </w:rPr>
        <w:br w:type="page"/>
      </w:r>
    </w:p>
    <w:p w14:paraId="48A1B586">
      <w:pPr>
        <w:pStyle w:val="2"/>
        <w:bidi w:val="0"/>
        <w:rPr>
          <w:rFonts w:hint="default"/>
          <w:color w:val="auto"/>
        </w:rPr>
      </w:pPr>
      <w:bookmarkStart w:id="8" w:name="_Toc9663"/>
      <w:bookmarkStart w:id="9" w:name="_Toc32682"/>
      <w:bookmarkStart w:id="10" w:name="_Toc26693"/>
      <w:r>
        <w:rPr>
          <w:rFonts w:hint="default"/>
          <w:color w:val="auto"/>
        </w:rPr>
        <w:t>Chương 1: Cơ sở lý thuyết về kỹ thuật đồ họa máy tính</w:t>
      </w:r>
      <w:bookmarkEnd w:id="8"/>
      <w:bookmarkEnd w:id="9"/>
      <w:bookmarkEnd w:id="10"/>
    </w:p>
    <w:p w14:paraId="5768A0BC">
      <w:pPr>
        <w:pStyle w:val="3"/>
        <w:bidi w:val="0"/>
        <w:outlineLvl w:val="0"/>
        <w:rPr>
          <w:rFonts w:hint="default"/>
          <w:color w:val="auto"/>
        </w:rPr>
      </w:pPr>
      <w:bookmarkStart w:id="11" w:name="_Toc21444"/>
      <w:bookmarkStart w:id="12" w:name="_Toc11714"/>
      <w:bookmarkStart w:id="13" w:name="_Toc18618"/>
      <w:r>
        <w:rPr>
          <w:rFonts w:hint="default"/>
          <w:color w:val="auto"/>
        </w:rPr>
        <w:t>1.1. Các khái niệm cơ bản về đồ họa máy tính</w:t>
      </w:r>
      <w:bookmarkEnd w:id="11"/>
      <w:bookmarkEnd w:id="12"/>
      <w:bookmarkEnd w:id="13"/>
    </w:p>
    <w:p w14:paraId="78D26A66">
      <w:pPr>
        <w:pStyle w:val="4"/>
        <w:bidi w:val="0"/>
        <w:outlineLvl w:val="1"/>
        <w:rPr>
          <w:rFonts w:hint="default"/>
          <w:color w:val="auto"/>
        </w:rPr>
      </w:pPr>
      <w:bookmarkStart w:id="14" w:name="_Toc29653"/>
      <w:bookmarkStart w:id="15" w:name="_Toc1845"/>
      <w:bookmarkStart w:id="16" w:name="_Toc6525"/>
      <w:r>
        <w:rPr>
          <w:rFonts w:hint="default"/>
          <w:color w:val="auto"/>
          <w:lang w:val="vi-VN"/>
        </w:rPr>
        <w:t>1.1.1.</w:t>
      </w:r>
      <w:r>
        <w:rPr>
          <w:rFonts w:hint="default"/>
          <w:color w:val="auto"/>
        </w:rPr>
        <w:t xml:space="preserve"> Khái niệm đồ họa máy tính</w:t>
      </w:r>
      <w:bookmarkEnd w:id="14"/>
      <w:bookmarkEnd w:id="15"/>
      <w:bookmarkEnd w:id="16"/>
    </w:p>
    <w:p w14:paraId="67382225">
      <w:pPr>
        <w:keepNext w:val="0"/>
        <w:keepLines w:val="0"/>
        <w:pageBreakBefore w:val="0"/>
        <w:widowControl/>
        <w:kinsoku/>
        <w:wordWrap/>
        <w:overflowPunct/>
        <w:topLinePunct w:val="0"/>
        <w:autoSpaceDE/>
        <w:autoSpaceDN/>
        <w:bidi w:val="0"/>
        <w:adjustRightInd/>
        <w:snapToGrid/>
        <w:spacing w:before="181" w:beforeLines="50" w:after="181" w:afterLines="50"/>
        <w:ind w:firstLine="720" w:firstLineChars="0"/>
        <w:jc w:val="both"/>
        <w:textAlignment w:val="auto"/>
        <w:rPr>
          <w:rFonts w:ascii="SimSun" w:hAnsi="SimSun" w:eastAsia="SimSun" w:cs="SimSun"/>
          <w:color w:val="auto"/>
          <w:sz w:val="24"/>
          <w:szCs w:val="24"/>
        </w:rPr>
      </w:pPr>
      <w:r>
        <w:rPr>
          <w:color w:val="auto"/>
        </w:rPr>
        <w:t>Đồ họa máy tính</w:t>
      </w:r>
      <w:r>
        <w:rPr>
          <w:rFonts w:hint="default"/>
          <w:color w:val="auto"/>
        </w:rPr>
        <w:t> (</w:t>
      </w:r>
      <w:r>
        <w:rPr>
          <w:rFonts w:hint="default"/>
          <w:color w:val="auto"/>
        </w:rPr>
        <w:fldChar w:fldCharType="begin"/>
      </w:r>
      <w:r>
        <w:rPr>
          <w:rFonts w:hint="default"/>
          <w:color w:val="auto"/>
        </w:rPr>
        <w:instrText xml:space="preserve"> HYPERLINK "https://vi.wikipedia.org/wiki/Ti%E1%BA%BFng_Anh" \o "Tiếng Anh" </w:instrText>
      </w:r>
      <w:r>
        <w:rPr>
          <w:rFonts w:hint="default"/>
          <w:color w:val="auto"/>
        </w:rPr>
        <w:fldChar w:fldCharType="separate"/>
      </w:r>
      <w:r>
        <w:rPr>
          <w:rFonts w:hint="default"/>
          <w:color w:val="auto"/>
        </w:rPr>
        <w:t>tiếng Anh</w:t>
      </w:r>
      <w:r>
        <w:rPr>
          <w:rFonts w:hint="default"/>
          <w:color w:val="auto"/>
        </w:rPr>
        <w:fldChar w:fldCharType="end"/>
      </w:r>
      <w:r>
        <w:rPr>
          <w:rFonts w:hint="default"/>
          <w:color w:val="auto"/>
        </w:rPr>
        <w:t>: </w:t>
      </w:r>
      <w:r>
        <w:rPr>
          <w:rFonts w:hint="default"/>
          <w:color w:val="auto"/>
          <w:lang w:val="en-US"/>
        </w:rPr>
        <w:t>computer graphics</w:t>
      </w:r>
      <w:r>
        <w:rPr>
          <w:rFonts w:hint="default"/>
          <w:color w:val="auto"/>
        </w:rPr>
        <w:t>) là một lĩnh vực của </w:t>
      </w:r>
      <w:r>
        <w:rPr>
          <w:rFonts w:hint="default"/>
          <w:color w:val="auto"/>
        </w:rPr>
        <w:fldChar w:fldCharType="begin"/>
      </w:r>
      <w:r>
        <w:rPr>
          <w:rFonts w:hint="default"/>
          <w:color w:val="auto"/>
        </w:rPr>
        <w:instrText xml:space="preserve"> HYPERLINK "https://vi.wikipedia.org/wiki/Khoa_h%E1%BB%8Dc_m%C3%A1y_t%C3%ADnh" \o "Khoa học máy tính" </w:instrText>
      </w:r>
      <w:r>
        <w:rPr>
          <w:rFonts w:hint="default"/>
          <w:color w:val="auto"/>
        </w:rPr>
        <w:fldChar w:fldCharType="separate"/>
      </w:r>
      <w:r>
        <w:rPr>
          <w:rFonts w:hint="default"/>
          <w:color w:val="auto"/>
        </w:rPr>
        <w:t>khoa học máy tính</w:t>
      </w:r>
      <w:r>
        <w:rPr>
          <w:rFonts w:hint="default"/>
          <w:color w:val="auto"/>
        </w:rPr>
        <w:fldChar w:fldCharType="end"/>
      </w:r>
      <w:r>
        <w:rPr>
          <w:rFonts w:hint="default"/>
          <w:color w:val="auto"/>
        </w:rPr>
        <w:t> nghiên cứu về cơ sở </w:t>
      </w:r>
      <w:r>
        <w:rPr>
          <w:rFonts w:hint="default"/>
          <w:color w:val="auto"/>
        </w:rPr>
        <w:fldChar w:fldCharType="begin"/>
      </w:r>
      <w:r>
        <w:rPr>
          <w:rFonts w:hint="default"/>
          <w:color w:val="auto"/>
        </w:rPr>
        <w:instrText xml:space="preserve"> HYPERLINK "https://vi.wikipedia.org/wiki/To%C3%A1n_h%E1%BB%8Dc" \o "Toán học" </w:instrText>
      </w:r>
      <w:r>
        <w:rPr>
          <w:rFonts w:hint="default"/>
          <w:color w:val="auto"/>
        </w:rPr>
        <w:fldChar w:fldCharType="separate"/>
      </w:r>
      <w:r>
        <w:rPr>
          <w:rFonts w:hint="default"/>
          <w:color w:val="auto"/>
        </w:rPr>
        <w:t>toán học</w:t>
      </w:r>
      <w:r>
        <w:rPr>
          <w:rFonts w:hint="default"/>
          <w:color w:val="auto"/>
        </w:rPr>
        <w:fldChar w:fldCharType="end"/>
      </w:r>
      <w:r>
        <w:rPr>
          <w:rFonts w:hint="default"/>
          <w:color w:val="auto"/>
        </w:rPr>
        <w:t>, các </w:t>
      </w:r>
      <w:r>
        <w:rPr>
          <w:rFonts w:hint="default"/>
          <w:color w:val="auto"/>
        </w:rPr>
        <w:fldChar w:fldCharType="begin"/>
      </w:r>
      <w:r>
        <w:rPr>
          <w:rFonts w:hint="default"/>
          <w:color w:val="auto"/>
        </w:rPr>
        <w:instrText xml:space="preserve"> HYPERLINK "https://vi.wikipedia.org/wiki/Thu%E1%BA%ADt_to%C3%A1n" \o "Thuật toán" </w:instrText>
      </w:r>
      <w:r>
        <w:rPr>
          <w:rFonts w:hint="default"/>
          <w:color w:val="auto"/>
        </w:rPr>
        <w:fldChar w:fldCharType="separate"/>
      </w:r>
      <w:r>
        <w:rPr>
          <w:rFonts w:hint="default"/>
          <w:color w:val="auto"/>
        </w:rPr>
        <w:t>thuật toán</w:t>
      </w:r>
      <w:r>
        <w:rPr>
          <w:rFonts w:hint="default"/>
          <w:color w:val="auto"/>
        </w:rPr>
        <w:fldChar w:fldCharType="end"/>
      </w:r>
      <w:r>
        <w:rPr>
          <w:rFonts w:hint="default"/>
          <w:color w:val="auto"/>
        </w:rPr>
        <w:t> cũng như các kĩ thuật để cho phép tạo, hiển thị và điều khiển hình ảnh trên màn hình </w:t>
      </w:r>
      <w:r>
        <w:rPr>
          <w:rFonts w:hint="default"/>
          <w:color w:val="auto"/>
        </w:rPr>
        <w:fldChar w:fldCharType="begin"/>
      </w:r>
      <w:r>
        <w:rPr>
          <w:rFonts w:hint="default"/>
          <w:color w:val="auto"/>
        </w:rPr>
        <w:instrText xml:space="preserve"> HYPERLINK "https://vi.wikipedia.org/wiki/M%C3%A1y_t%C3%ADnh" \o "Máy tính" </w:instrText>
      </w:r>
      <w:r>
        <w:rPr>
          <w:rFonts w:hint="default"/>
          <w:color w:val="auto"/>
        </w:rPr>
        <w:fldChar w:fldCharType="separate"/>
      </w:r>
      <w:r>
        <w:rPr>
          <w:rFonts w:hint="default"/>
          <w:color w:val="auto"/>
        </w:rPr>
        <w:t>máy tính</w:t>
      </w:r>
      <w:r>
        <w:rPr>
          <w:rFonts w:hint="default"/>
          <w:color w:val="auto"/>
        </w:rPr>
        <w:fldChar w:fldCharType="end"/>
      </w:r>
      <w:r>
        <w:rPr>
          <w:rFonts w:hint="default"/>
          <w:color w:val="auto"/>
        </w:rPr>
        <w:t>. Đồ họa máy tính có liên quan ít nhiều đến một số lĩnh vực như </w:t>
      </w:r>
      <w:r>
        <w:rPr>
          <w:rFonts w:hint="default"/>
          <w:color w:val="auto"/>
        </w:rPr>
        <w:fldChar w:fldCharType="begin"/>
      </w:r>
      <w:r>
        <w:rPr>
          <w:rFonts w:hint="default"/>
          <w:color w:val="auto"/>
        </w:rPr>
        <w:instrText xml:space="preserve"> HYPERLINK "https://vi.wikipedia.org/wiki/%C4%90%E1%BA%A1i_s%E1%BB%91" \o "Đại số" </w:instrText>
      </w:r>
      <w:r>
        <w:rPr>
          <w:rFonts w:hint="default"/>
          <w:color w:val="auto"/>
        </w:rPr>
        <w:fldChar w:fldCharType="separate"/>
      </w:r>
      <w:r>
        <w:rPr>
          <w:rFonts w:hint="default"/>
          <w:color w:val="auto"/>
        </w:rPr>
        <w:t>đại số</w:t>
      </w:r>
      <w:r>
        <w:rPr>
          <w:rFonts w:hint="default"/>
          <w:color w:val="auto"/>
        </w:rPr>
        <w:fldChar w:fldCharType="end"/>
      </w:r>
      <w:r>
        <w:rPr>
          <w:rFonts w:hint="default"/>
          <w:color w:val="auto"/>
        </w:rPr>
        <w:t>, </w:t>
      </w:r>
      <w:r>
        <w:rPr>
          <w:rFonts w:hint="default"/>
          <w:color w:val="auto"/>
        </w:rPr>
        <w:fldChar w:fldCharType="begin"/>
      </w:r>
      <w:r>
        <w:rPr>
          <w:rFonts w:hint="default"/>
          <w:color w:val="auto"/>
        </w:rPr>
        <w:instrText xml:space="preserve"> HYPERLINK "https://vi.wikipedia.org/wiki/H%C3%ACnh_h%E1%BB%8Dc_gi%E1%BA%A3i_t%C3%ADch" \o "Hình học giải tích" </w:instrText>
      </w:r>
      <w:r>
        <w:rPr>
          <w:rFonts w:hint="default"/>
          <w:color w:val="auto"/>
        </w:rPr>
        <w:fldChar w:fldCharType="separate"/>
      </w:r>
      <w:r>
        <w:rPr>
          <w:rFonts w:hint="default"/>
          <w:color w:val="auto"/>
        </w:rPr>
        <w:t>hình học giải tích</w:t>
      </w:r>
      <w:r>
        <w:rPr>
          <w:rFonts w:hint="default"/>
          <w:color w:val="auto"/>
        </w:rPr>
        <w:fldChar w:fldCharType="end"/>
      </w:r>
      <w:r>
        <w:rPr>
          <w:rFonts w:hint="default"/>
          <w:color w:val="auto"/>
        </w:rPr>
        <w:t>, </w:t>
      </w:r>
      <w:r>
        <w:rPr>
          <w:rFonts w:hint="default"/>
          <w:color w:val="auto"/>
        </w:rPr>
        <w:fldChar w:fldCharType="begin"/>
      </w:r>
      <w:r>
        <w:rPr>
          <w:rFonts w:hint="default"/>
          <w:color w:val="auto"/>
        </w:rPr>
        <w:instrText xml:space="preserve"> HYPERLINK "https://vi.wikipedia.org/wiki/H%C3%ACnh_h%E1%BB%8Dc_h%E1%BB%8Da_h%C3%ACnh" \o "Hình học họa hình" </w:instrText>
      </w:r>
      <w:r>
        <w:rPr>
          <w:rFonts w:hint="default"/>
          <w:color w:val="auto"/>
        </w:rPr>
        <w:fldChar w:fldCharType="separate"/>
      </w:r>
      <w:r>
        <w:rPr>
          <w:rFonts w:hint="default"/>
          <w:color w:val="auto"/>
        </w:rPr>
        <w:t>hình học họa hình</w:t>
      </w:r>
      <w:r>
        <w:rPr>
          <w:rFonts w:hint="default"/>
          <w:color w:val="auto"/>
        </w:rPr>
        <w:fldChar w:fldCharType="end"/>
      </w:r>
      <w:r>
        <w:rPr>
          <w:rFonts w:hint="default"/>
          <w:color w:val="auto"/>
        </w:rPr>
        <w:t>, </w:t>
      </w:r>
      <w:r>
        <w:rPr>
          <w:rFonts w:hint="default"/>
          <w:color w:val="auto"/>
        </w:rPr>
        <w:fldChar w:fldCharType="begin"/>
      </w:r>
      <w:r>
        <w:rPr>
          <w:rFonts w:hint="default"/>
          <w:color w:val="auto"/>
        </w:rPr>
        <w:instrText xml:space="preserve"> HYPERLINK "https://vi.wikipedia.org/wiki/Quang_h%E1%BB%8Dc" \o "Quang học" </w:instrText>
      </w:r>
      <w:r>
        <w:rPr>
          <w:rFonts w:hint="default"/>
          <w:color w:val="auto"/>
        </w:rPr>
        <w:fldChar w:fldCharType="separate"/>
      </w:r>
      <w:r>
        <w:rPr>
          <w:rFonts w:hint="default"/>
          <w:color w:val="auto"/>
        </w:rPr>
        <w:t>quang học</w:t>
      </w:r>
      <w:r>
        <w:rPr>
          <w:rFonts w:hint="default"/>
          <w:color w:val="auto"/>
        </w:rPr>
        <w:fldChar w:fldCharType="end"/>
      </w:r>
      <w:r>
        <w:rPr>
          <w:rFonts w:hint="default"/>
          <w:color w:val="auto"/>
        </w:rPr>
        <w:t>,... và kĩ thuật máy tính, đặc biệt là chế tạo </w:t>
      </w:r>
      <w:r>
        <w:rPr>
          <w:rFonts w:hint="default"/>
          <w:color w:val="auto"/>
        </w:rPr>
        <w:fldChar w:fldCharType="begin"/>
      </w:r>
      <w:r>
        <w:rPr>
          <w:rFonts w:hint="default"/>
          <w:color w:val="auto"/>
        </w:rPr>
        <w:instrText xml:space="preserve"> HYPERLINK "https://vi.wikipedia.org/wiki/Ph%E1%BA%A7n_c%E1%BB%A9ng" \o "Phần cứng" </w:instrText>
      </w:r>
      <w:r>
        <w:rPr>
          <w:rFonts w:hint="default"/>
          <w:color w:val="auto"/>
        </w:rPr>
        <w:fldChar w:fldCharType="separate"/>
      </w:r>
      <w:r>
        <w:rPr>
          <w:rFonts w:hint="default"/>
          <w:color w:val="auto"/>
        </w:rPr>
        <w:t>phần cứng</w:t>
      </w:r>
      <w:r>
        <w:rPr>
          <w:rFonts w:hint="default"/>
          <w:color w:val="auto"/>
        </w:rPr>
        <w:fldChar w:fldCharType="end"/>
      </w:r>
      <w:r>
        <w:rPr>
          <w:rFonts w:hint="default"/>
          <w:color w:val="auto"/>
        </w:rPr>
        <w:t> (các loại </w:t>
      </w:r>
      <w:r>
        <w:rPr>
          <w:rFonts w:hint="default"/>
          <w:color w:val="auto"/>
        </w:rPr>
        <w:fldChar w:fldCharType="begin"/>
      </w:r>
      <w:r>
        <w:rPr>
          <w:rFonts w:hint="default"/>
          <w:color w:val="auto"/>
        </w:rPr>
        <w:instrText xml:space="preserve"> HYPERLINK "https://vi.wikipedia.org/wiki/M%C3%A0n_h%C3%ACnh" \o "Màn hình" </w:instrText>
      </w:r>
      <w:r>
        <w:rPr>
          <w:rFonts w:hint="default"/>
          <w:color w:val="auto"/>
        </w:rPr>
        <w:fldChar w:fldCharType="separate"/>
      </w:r>
      <w:r>
        <w:rPr>
          <w:rFonts w:hint="default"/>
          <w:color w:val="auto"/>
        </w:rPr>
        <w:t>màn hình</w:t>
      </w:r>
      <w:r>
        <w:rPr>
          <w:rFonts w:hint="default"/>
          <w:color w:val="auto"/>
        </w:rPr>
        <w:fldChar w:fldCharType="end"/>
      </w:r>
      <w:r>
        <w:rPr>
          <w:rFonts w:hint="default"/>
          <w:color w:val="auto"/>
        </w:rPr>
        <w:t>, các thiết bị xuất, nhập, các vỉ mạch đồ họa,...)</w:t>
      </w:r>
      <w:r>
        <w:rPr>
          <w:rFonts w:hint="default"/>
          <w:color w:val="auto"/>
          <w:lang w:val="vi-VN"/>
        </w:rPr>
        <w:t xml:space="preserve"> [1].</w:t>
      </w:r>
    </w:p>
    <w:p w14:paraId="7D3972D3">
      <w:pPr>
        <w:keepNext w:val="0"/>
        <w:keepLines w:val="0"/>
        <w:pageBreakBefore w:val="0"/>
        <w:widowControl/>
        <w:kinsoku/>
        <w:wordWrap/>
        <w:overflowPunct/>
        <w:topLinePunct w:val="0"/>
        <w:autoSpaceDE/>
        <w:autoSpaceDN/>
        <w:bidi w:val="0"/>
        <w:adjustRightInd/>
        <w:snapToGrid/>
        <w:spacing w:before="181" w:beforeLines="50" w:after="181" w:afterLines="50"/>
        <w:ind w:firstLine="720" w:firstLineChars="0"/>
        <w:jc w:val="center"/>
        <w:textAlignment w:val="auto"/>
        <w:rPr>
          <w:rFonts w:ascii="SimSun" w:hAnsi="SimSun" w:eastAsia="SimSun" w:cs="SimSun"/>
          <w:color w:val="auto"/>
          <w:sz w:val="24"/>
          <w:szCs w:val="24"/>
        </w:rPr>
      </w:pPr>
      <w:r>
        <w:rPr>
          <w:rFonts w:ascii="SimSun" w:hAnsi="SimSun" w:eastAsia="SimSun" w:cs="SimSun"/>
          <w:color w:val="auto"/>
          <w:sz w:val="24"/>
          <w:szCs w:val="24"/>
        </w:rPr>
        <w:drawing>
          <wp:inline distT="0" distB="0" distL="114300" distR="114300">
            <wp:extent cx="3996055" cy="222504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9"/>
                    <a:srcRect t="6031" b="10441"/>
                    <a:stretch>
                      <a:fillRect/>
                    </a:stretch>
                  </pic:blipFill>
                  <pic:spPr>
                    <a:xfrm>
                      <a:off x="0" y="0"/>
                      <a:ext cx="3996055" cy="2225040"/>
                    </a:xfrm>
                    <a:prstGeom prst="rect">
                      <a:avLst/>
                    </a:prstGeom>
                    <a:noFill/>
                    <a:ln w="9525">
                      <a:noFill/>
                    </a:ln>
                  </pic:spPr>
                </pic:pic>
              </a:graphicData>
            </a:graphic>
          </wp:inline>
        </w:drawing>
      </w:r>
    </w:p>
    <w:p w14:paraId="42155AE5">
      <w:pPr>
        <w:pStyle w:val="9"/>
        <w:keepNext w:val="0"/>
        <w:keepLines w:val="0"/>
        <w:pageBreakBefore w:val="0"/>
        <w:widowControl/>
        <w:kinsoku/>
        <w:wordWrap/>
        <w:overflowPunct/>
        <w:topLinePunct w:val="0"/>
        <w:autoSpaceDE/>
        <w:autoSpaceDN/>
        <w:bidi w:val="0"/>
        <w:adjustRightInd/>
        <w:snapToGrid/>
        <w:spacing w:before="181" w:beforeLines="50" w:after="181" w:afterLines="50"/>
        <w:ind w:firstLine="720" w:firstLineChars="0"/>
        <w:jc w:val="center"/>
        <w:textAlignment w:val="auto"/>
        <w:rPr>
          <w:rFonts w:hint="default" w:ascii="SimSun" w:hAnsi="SimSun" w:eastAsia="SimSun" w:cs="SimSun"/>
          <w:color w:val="auto"/>
          <w:sz w:val="24"/>
          <w:szCs w:val="24"/>
          <w:lang w:val="vi-VN"/>
        </w:rPr>
      </w:pPr>
      <w:bookmarkStart w:id="17" w:name="_Toc1721"/>
      <w:bookmarkStart w:id="18" w:name="_Toc26397"/>
      <w:bookmarkStart w:id="19" w:name="_Toc18231"/>
      <w:r>
        <w:rPr>
          <w:color w:val="auto"/>
        </w:rPr>
        <w:t xml:space="preserve">Hình 1. </w:t>
      </w:r>
      <w:r>
        <w:rPr>
          <w:color w:val="auto"/>
        </w:rPr>
        <w:fldChar w:fldCharType="begin"/>
      </w:r>
      <w:r>
        <w:rPr>
          <w:color w:val="auto"/>
        </w:rPr>
        <w:instrText xml:space="preserve"> SEQ Hình_1. \* ARABIC </w:instrText>
      </w:r>
      <w:r>
        <w:rPr>
          <w:color w:val="auto"/>
        </w:rPr>
        <w:fldChar w:fldCharType="separate"/>
      </w:r>
      <w:r>
        <w:rPr>
          <w:color w:val="auto"/>
        </w:rPr>
        <w:t>1</w:t>
      </w:r>
      <w:r>
        <w:rPr>
          <w:color w:val="auto"/>
        </w:rPr>
        <w:fldChar w:fldCharType="end"/>
      </w:r>
      <w:r>
        <w:rPr>
          <w:color w:val="auto"/>
          <w:lang w:val="vi-VN"/>
        </w:rPr>
        <w:t>: Minh họa kỹ thuật đồ họa máy tính</w:t>
      </w:r>
      <w:bookmarkEnd w:id="17"/>
      <w:bookmarkEnd w:id="18"/>
      <w:bookmarkEnd w:id="19"/>
    </w:p>
    <w:p w14:paraId="625EA142">
      <w:pPr>
        <w:keepNext w:val="0"/>
        <w:keepLines w:val="0"/>
        <w:pageBreakBefore w:val="0"/>
        <w:widowControl/>
        <w:kinsoku/>
        <w:wordWrap/>
        <w:overflowPunct/>
        <w:topLinePunct w:val="0"/>
        <w:autoSpaceDE/>
        <w:autoSpaceDN/>
        <w:bidi w:val="0"/>
        <w:adjustRightInd/>
        <w:snapToGrid/>
        <w:spacing w:before="181" w:beforeLines="50" w:after="181" w:afterLines="50"/>
        <w:ind w:firstLine="720" w:firstLineChars="0"/>
        <w:jc w:val="both"/>
        <w:textAlignment w:val="auto"/>
        <w:rPr>
          <w:rFonts w:hint="default"/>
          <w:color w:val="auto"/>
          <w:lang w:val="vi-VN"/>
        </w:rPr>
      </w:pPr>
      <w:r>
        <w:rPr>
          <w:color w:val="auto"/>
        </w:rPr>
        <w:t>Theo nghĩa rộng hơn, đồ họa máy tính là phương pháp và công nghệ dùng trong việc chuyển đổi qua lại giữa dữ liệu và hình ảnh trên màn hình bằng máy tính. Đồ họa máy tính hay kĩ thuật đồ họa máy tính còn được hiểu dưới dạng phương pháp và kĩ thuật tạo hình ảnh từ các mô hình toán học mô tả các đối tượng hay dữ liệu lấy được từ các đối tượng trong thực tế</w:t>
      </w:r>
      <w:r>
        <w:rPr>
          <w:rFonts w:hint="default"/>
          <w:color w:val="auto"/>
          <w:lang w:val="vi-VN"/>
        </w:rPr>
        <w:t xml:space="preserve"> [1]. </w:t>
      </w:r>
    </w:p>
    <w:p w14:paraId="30AA7728">
      <w:pPr>
        <w:bidi w:val="0"/>
        <w:ind w:firstLine="720" w:firstLineChars="0"/>
      </w:pPr>
      <w:r>
        <w:t>Trong bối cảnh công nghệ ngày càng phát triển, đồ họa máy tính đã trở thành một phần không thể thiếu trong nhiều lĩnh vực của đời sống và sản xuất. Từ các ngành truyền thống như kiến trúc, thiết kế công nghiệp, truyền thông, đến các lĩnh vực hiện đại như trò chơi điện tử, thực tế ảo (VR), điện ảnh 3D hay trí tuệ nhân tạo (AI), đồ họa máy tính đều giữ vai trò trung tâm trong việc xây dựng trải nghiệm thị giác sinh động và hấp dẫn. Nhờ khả năng mô phỏng và trực quan hóa thông tin phức tạp, đồ họa máy tính giúp người dùng hiểu và tương tác với dữ liệu một cách hiệu quả, qua đó nâng cao chất lượng sản phẩm và trải nghiệm người dùng.</w:t>
      </w:r>
    </w:p>
    <w:p w14:paraId="0CB73D5D">
      <w:pPr>
        <w:bidi w:val="0"/>
        <w:ind w:firstLine="720" w:firstLineChars="0"/>
        <w:rPr>
          <w:rFonts w:hint="default"/>
          <w:lang w:val="vi-VN"/>
        </w:rPr>
      </w:pPr>
      <w:r>
        <w:t>Không chỉ là công cụ kỹ thuật, đồ họa máy tính còn được xem là cầu nối giữa nghệ thuật và công nghệ. Việc tạo ra một hình ảnh hay không gian đồ họa đẹp mắt không chỉ yêu cầu kiến thức về toán học và lập trình, mà còn đòi hỏi tư duy thẩm mỹ, sự sáng tạo và khả năng cảm thụ nghệ thuật. Chính sự kết hợp này đã tạo nên sức mạnh đặc biệt của đồ họa máy tính — nơi mà kỹ sư và nghệ sĩ cùng hợp tác để tạo ra những sản phẩm vừa chuẩn xác về mặt kỹ thuật, vừa cuốn hút và giàu cảm xúc về mặt thị giác.</w:t>
      </w:r>
    </w:p>
    <w:p w14:paraId="1E9C6E3D">
      <w:pPr>
        <w:ind w:firstLine="720" w:firstLineChars="0"/>
        <w:rPr>
          <w:rFonts w:hint="default"/>
          <w:color w:val="auto"/>
          <w:lang w:val="vi-VN"/>
        </w:rPr>
      </w:pPr>
      <w:r>
        <w:rPr>
          <w:rFonts w:hint="default"/>
          <w:color w:val="auto"/>
          <w:lang w:val="vi-VN"/>
        </w:rPr>
        <w:t>Bên cạnh đó nó</w:t>
      </w:r>
      <w:r>
        <w:rPr>
          <w:color w:val="auto"/>
        </w:rPr>
        <w:t xml:space="preserve"> không chỉ là việc tạo ra hình ảnh mà còn là truyền tải thông tin, kể chuyện và khơi gợi cảm xúc thông qua hình ảnh. Đồ họa máy tính kết hợp các nguyên tắc nghệ thuật, toán học và khoa học máy tính để tạo ra nội dung trực quan phong phú</w:t>
      </w:r>
      <w:r>
        <w:rPr>
          <w:rFonts w:hint="default"/>
          <w:color w:val="auto"/>
          <w:lang w:val="vi-VN"/>
        </w:rPr>
        <w:t xml:space="preserve"> [2]</w:t>
      </w:r>
      <w:r>
        <w:rPr>
          <w:color w:val="auto"/>
        </w:rPr>
        <w:t>.</w:t>
      </w:r>
      <w:r>
        <w:rPr>
          <w:rFonts w:hint="default"/>
          <w:color w:val="auto"/>
          <w:lang w:val="vi-VN"/>
        </w:rPr>
        <w:t xml:space="preserve"> Sự k</w:t>
      </w:r>
      <w:r>
        <w:rPr>
          <w:color w:val="auto"/>
        </w:rPr>
        <w:t>ết hợp giữa</w:t>
      </w:r>
      <w:r>
        <w:rPr>
          <w:rFonts w:hint="default"/>
          <w:color w:val="auto"/>
          <w:lang w:val="vi-VN"/>
        </w:rPr>
        <w:t xml:space="preserve"> hài hòa</w:t>
      </w:r>
      <w:r>
        <w:rPr>
          <w:color w:val="auto"/>
        </w:rPr>
        <w:t xml:space="preserve"> tư duy thẩm mỹ và sáng tạo </w:t>
      </w:r>
      <w:r>
        <w:rPr>
          <w:rFonts w:hint="default"/>
          <w:color w:val="auto"/>
          <w:lang w:val="vi-VN"/>
        </w:rPr>
        <w:t>cùng với</w:t>
      </w:r>
      <w:r>
        <w:rPr>
          <w:color w:val="auto"/>
        </w:rPr>
        <w:t xml:space="preserve"> kỹ thuật máy tính để tạo ra những sản phẩm trực quan hấp dẫn</w:t>
      </w:r>
      <w:r>
        <w:rPr>
          <w:rFonts w:hint="default"/>
          <w:color w:val="auto"/>
          <w:lang w:val="vi-VN"/>
        </w:rPr>
        <w:t xml:space="preserve"> dễ tiếp cận đến người dùng một cách trực quan nhất và đơn giản giữa nhưng thông điệp được gửi gắm vào đó [3]</w:t>
      </w:r>
      <w:r>
        <w:rPr>
          <w:color w:val="auto"/>
        </w:rPr>
        <w:t>.</w:t>
      </w:r>
    </w:p>
    <w:p w14:paraId="0A20EA94">
      <w:pPr>
        <w:pStyle w:val="4"/>
        <w:bidi w:val="0"/>
        <w:outlineLvl w:val="1"/>
        <w:rPr>
          <w:rFonts w:hint="default"/>
          <w:color w:val="auto"/>
        </w:rPr>
      </w:pPr>
      <w:bookmarkStart w:id="20" w:name="_Toc754"/>
      <w:bookmarkStart w:id="21" w:name="_Toc6934"/>
      <w:bookmarkStart w:id="22" w:name="_Toc22020"/>
      <w:r>
        <w:rPr>
          <w:rFonts w:hint="default"/>
          <w:color w:val="auto"/>
          <w:lang w:val="vi-VN"/>
        </w:rPr>
        <w:t>1.1.2.</w:t>
      </w:r>
      <w:r>
        <w:rPr>
          <w:rFonts w:hint="default"/>
          <w:color w:val="auto"/>
        </w:rPr>
        <w:t xml:space="preserve"> Các kỹ thuật đồ họa máy tính</w:t>
      </w:r>
      <w:bookmarkEnd w:id="20"/>
      <w:bookmarkEnd w:id="21"/>
      <w:bookmarkEnd w:id="22"/>
    </w:p>
    <w:p w14:paraId="225600F3">
      <w:pPr>
        <w:ind w:firstLine="720" w:firstLineChars="0"/>
        <w:rPr>
          <w:color w:val="auto"/>
        </w:rPr>
      </w:pPr>
      <w:r>
        <w:rPr>
          <w:color w:val="auto"/>
        </w:rPr>
        <w:t>Có rất nhiều kỹ thuật hiển thị hình ảnh được áp dụng trong ngành đồ họa máy tính, mỗi kỹ thuật lại có tuổi đời và những ưu, nhược điểm khác nhau. Dưới đây là 3 kỹ thuật hiển thị hình ảnh của đồ họa máy tính phổ biến nhất</w:t>
      </w:r>
      <w:r>
        <w:rPr>
          <w:rFonts w:hint="default"/>
          <w:color w:val="auto"/>
          <w:lang w:val="vi-VN"/>
        </w:rPr>
        <w:t xml:space="preserve"> đó chính là raster, vector, đồ họa 3D. Sau đây chúng em sẽ giải thích gắn ngọn 3  kỹ thuật này</w:t>
      </w:r>
      <w:r>
        <w:rPr>
          <w:color w:val="auto"/>
        </w:rPr>
        <w:t>:</w:t>
      </w:r>
    </w:p>
    <w:p w14:paraId="5B79725C">
      <w:pPr>
        <w:ind w:firstLine="720" w:firstLineChars="0"/>
        <w:rPr>
          <w:rFonts w:ascii="SimSun" w:hAnsi="SimSun" w:eastAsia="SimSun" w:cs="SimSun"/>
          <w:color w:val="auto"/>
          <w:sz w:val="24"/>
          <w:szCs w:val="24"/>
        </w:rPr>
      </w:pPr>
      <w:r>
        <w:rPr>
          <w:b/>
          <w:bCs/>
          <w:color w:val="auto"/>
        </w:rPr>
        <w:t>Đồ họa raster</w:t>
      </w:r>
      <w:r>
        <w:rPr>
          <w:rFonts w:hint="default"/>
          <w:color w:val="auto"/>
        </w:rPr>
        <w:t> (đồ họa hoặc hình ảnh Bitmap) là một trong những kỹ thuật hiển thị hình ảnh lâu đời và phố biến nhất với nền tảng kỹ thuật lấy từ công nghệ màn hình tivi đã tồn tại rất lâu trước khi máy tính điện tử ra đời. Với kỹ thuật này, tất cả các hình ảnh đều được làm nên từ các ô vuông có màu nhỏ li ti được gọi là pixel (phần tử ảnh).</w:t>
      </w:r>
      <w:r>
        <w:rPr>
          <w:rFonts w:hint="default"/>
          <w:color w:val="auto"/>
          <w:lang w:val="vi-VN"/>
        </w:rPr>
        <w:t xml:space="preserve"> </w:t>
      </w:r>
    </w:p>
    <w:p w14:paraId="0B0C913E">
      <w:pPr>
        <w:jc w:val="center"/>
        <w:rPr>
          <w:rFonts w:ascii="SimSun" w:hAnsi="SimSun" w:eastAsia="SimSun" w:cs="SimSun"/>
          <w:color w:val="auto"/>
          <w:sz w:val="24"/>
          <w:szCs w:val="24"/>
        </w:rPr>
      </w:pPr>
      <w:r>
        <w:rPr>
          <w:rFonts w:ascii="SimSun" w:hAnsi="SimSun" w:eastAsia="SimSun" w:cs="SimSun"/>
          <w:color w:val="auto"/>
          <w:sz w:val="24"/>
          <w:szCs w:val="24"/>
        </w:rPr>
        <w:drawing>
          <wp:inline distT="0" distB="0" distL="114300" distR="114300">
            <wp:extent cx="2124075" cy="2436495"/>
            <wp:effectExtent l="0" t="0" r="9525" b="190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0"/>
                    <a:srcRect t="15305" r="43731" b="20160"/>
                    <a:stretch>
                      <a:fillRect/>
                    </a:stretch>
                  </pic:blipFill>
                  <pic:spPr>
                    <a:xfrm>
                      <a:off x="0" y="0"/>
                      <a:ext cx="2124075" cy="2436495"/>
                    </a:xfrm>
                    <a:prstGeom prst="rect">
                      <a:avLst/>
                    </a:prstGeom>
                    <a:noFill/>
                    <a:ln w="9525">
                      <a:noFill/>
                    </a:ln>
                  </pic:spPr>
                </pic:pic>
              </a:graphicData>
            </a:graphic>
          </wp:inline>
        </w:drawing>
      </w:r>
    </w:p>
    <w:p w14:paraId="16A24B72">
      <w:pPr>
        <w:pStyle w:val="9"/>
        <w:jc w:val="center"/>
        <w:rPr>
          <w:rFonts w:hint="default" w:ascii="SimSun" w:hAnsi="SimSun" w:eastAsia="SimSun" w:cs="SimSun"/>
          <w:color w:val="auto"/>
          <w:sz w:val="24"/>
          <w:szCs w:val="24"/>
          <w:lang w:val="vi-VN"/>
        </w:rPr>
      </w:pPr>
      <w:bookmarkStart w:id="23" w:name="_Toc20557"/>
      <w:bookmarkStart w:id="24" w:name="_Toc15722"/>
      <w:bookmarkStart w:id="25" w:name="_Toc12852"/>
      <w:r>
        <w:rPr>
          <w:color w:val="auto"/>
        </w:rPr>
        <w:t xml:space="preserve">Hình 1. </w:t>
      </w:r>
      <w:r>
        <w:rPr>
          <w:color w:val="auto"/>
        </w:rPr>
        <w:fldChar w:fldCharType="begin"/>
      </w:r>
      <w:r>
        <w:rPr>
          <w:color w:val="auto"/>
        </w:rPr>
        <w:instrText xml:space="preserve"> SEQ Hình_1. \* ARABIC </w:instrText>
      </w:r>
      <w:r>
        <w:rPr>
          <w:color w:val="auto"/>
        </w:rPr>
        <w:fldChar w:fldCharType="separate"/>
      </w:r>
      <w:r>
        <w:rPr>
          <w:color w:val="auto"/>
        </w:rPr>
        <w:t>2</w:t>
      </w:r>
      <w:r>
        <w:rPr>
          <w:color w:val="auto"/>
        </w:rPr>
        <w:fldChar w:fldCharType="end"/>
      </w:r>
      <w:r>
        <w:rPr>
          <w:color w:val="auto"/>
          <w:lang w:val="vi-VN"/>
        </w:rPr>
        <w:t>: Minh họa độ phân giải của đồ họa raster</w:t>
      </w:r>
      <w:bookmarkEnd w:id="23"/>
      <w:bookmarkEnd w:id="24"/>
      <w:bookmarkEnd w:id="25"/>
    </w:p>
    <w:p w14:paraId="5DC75B22">
      <w:pPr>
        <w:ind w:firstLine="720" w:firstLineChars="0"/>
        <w:rPr>
          <w:rFonts w:hint="default"/>
          <w:color w:val="auto"/>
          <w:lang w:val="vi-VN"/>
        </w:rPr>
      </w:pPr>
      <w:r>
        <w:rPr>
          <w:rFonts w:hint="default"/>
          <w:color w:val="auto"/>
        </w:rPr>
        <w:t>Tùy thuộc vào độ phân giải, một hình ảnh có thể chứa hàng nghìn đến hàng triệu pixel, giống như một bức tường được xây lên từ nhiều viên gạch vậy. Ưu điểm lớn nhất của kỹ thuật raster là các hình ảnh raster có thể hiển thị các chi tiết rõ ràng, đẹp với màu sắc đa dạng, hài hòa. Tuy nhiên, hình ảnh raster có thể sẽ bị “vỡ” hoặc mờ nếu phóng to hoặc bị nén quá nhiều. Dung lượng các file ảnh raster cũng khá lớn nếu có độ phân giải cao</w:t>
      </w:r>
      <w:r>
        <w:rPr>
          <w:rFonts w:hint="default"/>
          <w:color w:val="auto"/>
          <w:lang w:val="vi-VN"/>
        </w:rPr>
        <w:t xml:space="preserve"> [1]</w:t>
      </w:r>
      <w:r>
        <w:rPr>
          <w:rFonts w:hint="default"/>
          <w:color w:val="auto"/>
        </w:rPr>
        <w:t>.</w:t>
      </w:r>
      <w:r>
        <w:rPr>
          <w:rFonts w:hint="default"/>
          <w:color w:val="auto"/>
          <w:lang w:val="vi-VN"/>
        </w:rPr>
        <w:t xml:space="preserve"> </w:t>
      </w:r>
    </w:p>
    <w:p w14:paraId="4A7AA60D">
      <w:pPr>
        <w:bidi w:val="0"/>
        <w:ind w:firstLine="720" w:firstLineChars="0"/>
      </w:pPr>
      <w:r>
        <w:t>Tuy nhiên, kỹ thuật raster cũng tồn tại nhược điểm rõ rệt. Do hình ảnh được tạo ra từ pixel, nên khi phóng to quá mức (hoặc nén sai cách), các điểm ảnh sẽ lộ rõ, khiến hình ảnh bị vỡ, nhòe, và mất đi độ sắc nét ban đầu. Đồng thời, các file ảnh raster có độ phân giải cao thường có dung lượng lớn, tốn nhiều tài nguyên bộ nhớ và băng thông khi truyền tải hoặc xử lý.</w:t>
      </w:r>
    </w:p>
    <w:p w14:paraId="2A37D852">
      <w:pPr>
        <w:bidi w:val="0"/>
        <w:ind w:firstLine="720" w:firstLineChars="0"/>
        <w:rPr>
          <w:rFonts w:hint="default"/>
          <w:lang w:val="vi-VN"/>
        </w:rPr>
      </w:pPr>
      <w:r>
        <w:t>Các định dạng phổ biến của đồ họa raster bao gồm: JPEG, PNG, BMP, GIF, TIFF,… Trong thực tế, đồ họa raster được sử dụng rộng rãi trên web, ứng dụng di động, truyền hình, thiết kế giao diện, trò chơi, và chỉnh sửa ảnh kỹ thuật số.</w:t>
      </w:r>
    </w:p>
    <w:p w14:paraId="0791B3A2">
      <w:pPr>
        <w:bidi w:val="0"/>
        <w:ind w:firstLine="720" w:firstLineChars="0"/>
        <w:rPr>
          <w:rFonts w:hint="default"/>
          <w:color w:val="auto"/>
          <w:lang w:val="vi-VN"/>
        </w:rPr>
      </w:pPr>
      <w:r>
        <w:rPr>
          <w:rFonts w:hint="default"/>
          <w:b/>
          <w:bCs/>
          <w:color w:val="auto"/>
        </w:rPr>
        <w:t>Đồ họa vector</w:t>
      </w:r>
      <w:r>
        <w:rPr>
          <w:rFonts w:hint="default"/>
          <w:color w:val="auto"/>
        </w:rPr>
        <w:t xml:space="preserve"> là kỹ thuật tạo dựng hình ảnh bằng các đường kẻ quy định bởi các công thức toán học lần đầu tiên được sử dụng cho màn hình máy tính trong những năm 60 và 70 của thế kỉ 20. Tuy không phổ biến bằng kỹ thuật đồ họa raster và đã từng có một thời gian gần như bị “xóa sổ” bởi raster, đồ họa vector đang được ưa chuộng trở lại.</w:t>
      </w:r>
      <w:r>
        <w:rPr>
          <w:rFonts w:hint="default"/>
          <w:color w:val="auto"/>
          <w:lang w:val="vi-VN"/>
        </w:rPr>
        <w:t xml:space="preserve"> </w:t>
      </w:r>
    </w:p>
    <w:p w14:paraId="3E99DBB1">
      <w:pPr>
        <w:bidi w:val="0"/>
        <w:ind w:firstLine="720" w:firstLineChars="0"/>
      </w:pPr>
      <w:r>
        <w:rPr>
          <w:rFonts w:hint="default"/>
          <w:color w:val="auto"/>
          <w:lang w:val="vi-VN"/>
        </w:rPr>
        <w:t>Bên cạnh đó đồ họa này cũng được gọi</w:t>
      </w:r>
      <w:r>
        <w:t xml:space="preserve"> là kỹ thuật biểu diễn hình ảnh dựa trên các công thức toán học và tọa độ hình học thay vì các điểm ảnh (pixel) như đồ họa raster. Một hình ảnh vector được mô tả bằng các đối tượng hình học như đường thẳng, đường cong (Bezier), đa giác, hình tròn, và văn bản. Mỗi đối tượng này được xác định bằng tập hợp các thuộc tính như màu sắc, vị trí, độ dày đường viền và kiểu tô màu.</w:t>
      </w:r>
    </w:p>
    <w:p w14:paraId="7F941C69">
      <w:pPr>
        <w:bidi w:val="0"/>
        <w:ind w:firstLine="720" w:firstLineChars="0"/>
      </w:pPr>
      <w:r>
        <w:t>Khác với raster, hình ảnh vector không phụ thuộc vào độ phân giải, do đó chúng có thể được phóng to hoặc thu nhỏ vô hạn mà vẫn giữ nguyên độ sắc nét và chi tiết. Đây là ưu điểm nổi bật của đồ họa vector, đặc biệt phù hợp với các ứng dụng như: thiết kế logo, biểu tượng, sơ đồ kỹ thuật, bản vẽ kỹ thuật, minh họa sách giáo khoa, hoặc bất kỳ trường hợp nào đòi hỏi sự linh hoạt trong kích thước và độ nét.</w:t>
      </w:r>
    </w:p>
    <w:p w14:paraId="29146789">
      <w:pPr>
        <w:bidi w:val="0"/>
        <w:ind w:firstLine="720" w:firstLineChars="0"/>
      </w:pPr>
    </w:p>
    <w:p w14:paraId="34CCB98D">
      <w:pPr>
        <w:jc w:val="center"/>
        <w:rPr>
          <w:rFonts w:ascii="SimSun" w:hAnsi="SimSun" w:eastAsia="SimSun" w:cs="SimSun"/>
          <w:color w:val="auto"/>
          <w:sz w:val="24"/>
          <w:szCs w:val="24"/>
        </w:rPr>
      </w:pPr>
      <w:r>
        <w:rPr>
          <w:rFonts w:ascii="SimSun" w:hAnsi="SimSun" w:eastAsia="SimSun" w:cs="SimSun"/>
          <w:color w:val="auto"/>
          <w:sz w:val="24"/>
          <w:szCs w:val="24"/>
        </w:rPr>
        <w:drawing>
          <wp:inline distT="0" distB="0" distL="114300" distR="114300">
            <wp:extent cx="2291715" cy="2578735"/>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0"/>
                    <a:srcRect l="42651" t="15305" b="20160"/>
                    <a:stretch>
                      <a:fillRect/>
                    </a:stretch>
                  </pic:blipFill>
                  <pic:spPr>
                    <a:xfrm>
                      <a:off x="0" y="0"/>
                      <a:ext cx="2291715" cy="2578735"/>
                    </a:xfrm>
                    <a:prstGeom prst="rect">
                      <a:avLst/>
                    </a:prstGeom>
                    <a:noFill/>
                    <a:ln w="9525">
                      <a:noFill/>
                    </a:ln>
                  </pic:spPr>
                </pic:pic>
              </a:graphicData>
            </a:graphic>
          </wp:inline>
        </w:drawing>
      </w:r>
    </w:p>
    <w:p w14:paraId="5F01D937">
      <w:pPr>
        <w:pStyle w:val="9"/>
        <w:jc w:val="center"/>
        <w:rPr>
          <w:rFonts w:hint="default" w:ascii="SimSun" w:hAnsi="SimSun" w:eastAsia="SimSun" w:cs="SimSun"/>
          <w:color w:val="auto"/>
          <w:sz w:val="24"/>
          <w:szCs w:val="24"/>
          <w:lang w:val="vi-VN"/>
        </w:rPr>
      </w:pPr>
      <w:bookmarkStart w:id="26" w:name="_Toc1942"/>
      <w:bookmarkStart w:id="27" w:name="_Toc14370"/>
      <w:bookmarkStart w:id="28" w:name="_Toc19967"/>
      <w:r>
        <w:rPr>
          <w:color w:val="auto"/>
        </w:rPr>
        <w:t xml:space="preserve">Hình 1. </w:t>
      </w:r>
      <w:r>
        <w:rPr>
          <w:color w:val="auto"/>
        </w:rPr>
        <w:fldChar w:fldCharType="begin"/>
      </w:r>
      <w:r>
        <w:rPr>
          <w:color w:val="auto"/>
        </w:rPr>
        <w:instrText xml:space="preserve"> SEQ Hình_1. \* ARABIC </w:instrText>
      </w:r>
      <w:r>
        <w:rPr>
          <w:color w:val="auto"/>
        </w:rPr>
        <w:fldChar w:fldCharType="separate"/>
      </w:r>
      <w:r>
        <w:rPr>
          <w:color w:val="auto"/>
        </w:rPr>
        <w:t>3</w:t>
      </w:r>
      <w:r>
        <w:rPr>
          <w:color w:val="auto"/>
        </w:rPr>
        <w:fldChar w:fldCharType="end"/>
      </w:r>
      <w:r>
        <w:rPr>
          <w:color w:val="auto"/>
          <w:lang w:val="vi-VN"/>
        </w:rPr>
        <w:t>: Minh họa độ phân giải của đồ họa vector</w:t>
      </w:r>
      <w:bookmarkEnd w:id="26"/>
      <w:bookmarkEnd w:id="27"/>
      <w:bookmarkEnd w:id="28"/>
    </w:p>
    <w:p w14:paraId="7A9AB7B0">
      <w:pPr>
        <w:ind w:firstLine="720" w:firstLineChars="0"/>
        <w:rPr>
          <w:rFonts w:hint="default"/>
          <w:color w:val="auto"/>
          <w:lang w:val="vi-VN"/>
        </w:rPr>
      </w:pPr>
      <w:r>
        <w:rPr>
          <w:rFonts w:hint="default"/>
          <w:color w:val="auto"/>
        </w:rPr>
        <w:t>Nhờ vào những ưu điểm như các hình ảnh vector đơn giản, dễ dàng phóng to mà không bị giảm chất lượng, có dung lượng nhỏ hơn so với raster, dễ chỉnh sửa, rất thích hợp với việc thiết kế các loại đồ họa ít màu sắc, đơn giản như logo, icon hay biểu tượng</w:t>
      </w:r>
      <w:r>
        <w:rPr>
          <w:rFonts w:hint="default"/>
          <w:color w:val="auto"/>
          <w:lang w:val="vi-VN"/>
        </w:rPr>
        <w:t xml:space="preserve"> [1]</w:t>
      </w:r>
      <w:r>
        <w:rPr>
          <w:rFonts w:hint="default"/>
          <w:color w:val="auto"/>
        </w:rPr>
        <w:t>.</w:t>
      </w:r>
      <w:r>
        <w:rPr>
          <w:rFonts w:hint="default"/>
          <w:color w:val="auto"/>
          <w:lang w:val="vi-VN"/>
        </w:rPr>
        <w:t xml:space="preserve"> </w:t>
      </w:r>
    </w:p>
    <w:p w14:paraId="199768DB">
      <w:pPr>
        <w:bidi w:val="0"/>
        <w:ind w:firstLine="720" w:firstLineChars="0"/>
      </w:pPr>
      <w:r>
        <w:t>Ngoài ra, vì không chứa dữ liệu từng điểm ảnh, các file đồ họa vector thường có dung lượng nhẹ hơn đáng kể so với raster, thuận tiện cho việc lưu trữ và truyền tải. Tuy nhiên, nhược điểm của kỹ thuật này là khó mô phỏng chi tiết phức tạp hoặc các hiệu ứng tự nhiên như ánh sáng, bóng mờ, hoặc chuyển màu mượt – vốn là thế mạnh của đồ họa raster.</w:t>
      </w:r>
    </w:p>
    <w:p w14:paraId="5C556781">
      <w:pPr>
        <w:bidi w:val="0"/>
        <w:ind w:firstLine="720" w:firstLineChars="0"/>
        <w:rPr>
          <w:rFonts w:hint="default"/>
          <w:lang w:val="vi-VN"/>
        </w:rPr>
      </w:pPr>
      <w:r>
        <w:t>Các định dạng phổ biến của đồ họa vector bao gồm: SVG (Scalable Vector Graphics), AI (Adobe Illustrator), EPS, PDF, và CDR (CorelDRAW). Trong thực tế, các phần mềm thiết kế đồ họa chuyên nghiệp như Adobe Illustrator, CorelDRAW, Inkscape chủ yếu sử dụng mô hình vector để tạo các bản vẽ kỹ thuật và sản phẩm in ấn chất lượng cao.</w:t>
      </w:r>
    </w:p>
    <w:p w14:paraId="04604874">
      <w:pPr>
        <w:ind w:firstLine="720" w:firstLineChars="0"/>
        <w:rPr>
          <w:rFonts w:hint="default"/>
          <w:color w:val="auto"/>
          <w:lang w:val="vi-VN"/>
        </w:rPr>
      </w:pPr>
      <w:r>
        <w:rPr>
          <w:b/>
          <w:bCs/>
          <w:color w:val="auto"/>
        </w:rPr>
        <w:t>Đồ họa 3D</w:t>
      </w:r>
      <w:r>
        <w:rPr>
          <w:rFonts w:hint="default"/>
          <w:color w:val="auto"/>
        </w:rPr>
        <w:t xml:space="preserve"> là kỹ thuật đồ họa đang được tập trung phát triển nhất trong thời điểm hiện tại, với sự quan tâm và tiềm năng của các ứng dụng như không gian ảo hay hình chiếu ba chiều. Nhà thiết kế đồ họa phải thực hiện rất nhiều bước khác nhau và áp dụng nhiều kỹ thuật tạo dựng hình ảnh phức tạp để có được một đôí tượng hình ảnh 3D đúng nghĩa.</w:t>
      </w:r>
      <w:r>
        <w:rPr>
          <w:rFonts w:hint="default"/>
          <w:color w:val="auto"/>
          <w:lang w:val="vi-VN"/>
        </w:rPr>
        <w:t xml:space="preserve"> </w:t>
      </w:r>
      <w:r>
        <w:rPr>
          <w:rFonts w:hint="default"/>
          <w:color w:val="auto"/>
        </w:rPr>
        <w:t>Trước hết, khung cơ bản (wire-frame) của vật thể phải được dựng trong một phần mềm đồ họa máy tính, sau đó các phần của vật thể sẽ được thêm vào và nối với nhau (rigged) để tạo sự liên kết chân thực, đặc biệt là với các vật thể có khả năng chuyển động. Sau đó vật thể phải được render</w:t>
      </w:r>
      <w:r>
        <w:rPr>
          <w:rFonts w:hint="default"/>
          <w:color w:val="auto"/>
          <w:lang w:val="vi-VN"/>
        </w:rPr>
        <w:t xml:space="preserve"> [1]</w:t>
      </w:r>
      <w:r>
        <w:rPr>
          <w:rFonts w:hint="default"/>
          <w:color w:val="auto"/>
        </w:rPr>
        <w:t>.</w:t>
      </w:r>
      <w:r>
        <w:rPr>
          <w:rFonts w:hint="default"/>
          <w:color w:val="auto"/>
          <w:lang w:val="vi-VN"/>
        </w:rPr>
        <w:t xml:space="preserve"> </w:t>
      </w:r>
    </w:p>
    <w:p w14:paraId="176FD260">
      <w:pPr>
        <w:bidi w:val="0"/>
        <w:ind w:firstLine="720" w:firstLineChars="0"/>
      </w:pPr>
      <w:r>
        <w:rPr>
          <w:rFonts w:hint="default"/>
          <w:lang w:val="vi-VN"/>
        </w:rPr>
        <w:t xml:space="preserve">Bên cạnh cái khái niệm cơ bản thì còn phải bổ sung thêm một vài khái niệm để có thể làm rõ các khái niệm của </w:t>
      </w:r>
      <w:r>
        <w:t>Đồ họa 3D (3D Graphics) là kỹ thuật mô phỏng các đối tượng, không gian và cảnh vật trong môi trường ba chiều (3 chiều: x, y, z) bằng máy tính. Không giống như đồ họa 2D (raster hoặc vector) vốn chỉ hoạt động trong không gian hai chiều (chiều rộng và chiều cao), đồ họa 3D bổ sung thêm chiều sâu (depth) để tạo cảm giác chân thực, có khối và có không gian thực tế hơn cho hình ảnh.</w:t>
      </w:r>
    </w:p>
    <w:p w14:paraId="21122ED5">
      <w:pPr>
        <w:bidi w:val="0"/>
        <w:ind w:firstLine="720" w:firstLineChars="0"/>
      </w:pPr>
      <w:r>
        <w:t>Trong kỹ thuật đồ họa 3D, một đối tượng 3D thường được xây dựng từ các mô hình hình học (3D models) bao gồm các đỉnh (vertices), cạnh (edges) và mặt (faces) kết hợp với nhau để tạo thành dạng khối. Các mô hình này sau đó sẽ được tô màu, bọc vật liệu (material mapping), chiếu sáng (lighting) và xử lý hiệu ứng ánh sáng - bóng tối (shading) để tạo ra kết quả hình ảnh hoàn chỉnh. Cuối cùng, quá trình rendering (kết xuất) sẽ tạo ra một hình ảnh 2D cuối cùng từ mô hình 3D để hiển thị lên màn hình.</w:t>
      </w:r>
    </w:p>
    <w:p w14:paraId="5F22596E">
      <w:pPr>
        <w:bidi w:val="0"/>
        <w:ind w:firstLine="720" w:firstLineChars="0"/>
      </w:pPr>
      <w:r>
        <w:t>Ưu điểm nổi bật của đồ họa 3D là khả năng thể hiện chân thực các đối tượng trong thế giới thực với chiều sâu, ánh sáng, vật liệu, độ bóng, độ nhám,... Đây là công cụ lý tưởng cho các ngành như: phim hoạt hình 3D, trò chơi điện tử, kiến trúc, y tế, kỹ thuật, mô phỏng thực tế ảo (VR) và thực tế tăng cường (AR).</w:t>
      </w:r>
    </w:p>
    <w:p w14:paraId="55F6A455">
      <w:pPr>
        <w:bidi w:val="0"/>
        <w:ind w:firstLine="720" w:firstLineChars="0"/>
      </w:pPr>
      <w:r>
        <w:t>Tuy nhiên, đồ họa 3D đòi hỏi khối lượng tính toán lớn và phần cứng mạnh, do phải xử lý nhiều bước phức tạp như mô hình hóa, ánh xạ kết cấu, tính toán ánh sáng và hiệu ứng vật lý. Ngoài ra, thời gian học và triển khai cũng dài hơn so với 2D vì sự phức tạp trong mô hình và tương tác không gian.</w:t>
      </w:r>
    </w:p>
    <w:p w14:paraId="59CF2802">
      <w:pPr>
        <w:bidi w:val="0"/>
        <w:ind w:firstLine="720" w:firstLineChars="0"/>
        <w:rPr>
          <w:rFonts w:hint="default"/>
          <w:color w:val="auto"/>
          <w:lang w:val="vi-VN"/>
        </w:rPr>
      </w:pPr>
      <w:r>
        <w:t>Các phần mềm đồ họa 3D phổ biến bao gồm: Blender, Autodesk Maya, 3ds Max, Cinema 4D, SketchUp, v.v. Định dạng file thường dùng: .obj, .fbx, .stl, .blend,...</w:t>
      </w:r>
    </w:p>
    <w:p w14:paraId="62F0DA55">
      <w:pPr>
        <w:ind w:firstLine="720" w:firstLineChars="0"/>
        <w:rPr>
          <w:rFonts w:hint="default" w:ascii="sans-serif" w:hAnsi="sans-serif" w:eastAsia="sans-serif" w:cs="sans-serif"/>
          <w:i w:val="0"/>
          <w:iCs w:val="0"/>
          <w:caps w:val="0"/>
          <w:color w:val="auto"/>
          <w:spacing w:val="0"/>
          <w:sz w:val="24"/>
          <w:szCs w:val="24"/>
          <w:shd w:val="clear" w:fill="FFFFFF"/>
        </w:rPr>
      </w:pPr>
      <w:r>
        <w:rPr>
          <w:rFonts w:hint="default"/>
          <w:color w:val="auto"/>
        </w:rPr>
        <w:t>Đây là bước mất thời gian và phức tạp nhất vì một vật thể 3D có nhiều bề mặt khác nhau với các chất liệu khác nhau, độ trong suốt hay mờ đục, màu sắc, mức độ bắt sáng hay phản sáng khác nhau. Để tạo được một vật thể 3D thật nhất có thể, nhiều kỹ thuật toán học được áp dụng để tính toán và mô phỏng cách ánh sáng chiếu và phản chiếu vào các loại mặt phẳng khác nhau như ray tracing hay radiosity,...</w:t>
      </w:r>
    </w:p>
    <w:p w14:paraId="1CA3978F">
      <w:pPr>
        <w:pStyle w:val="4"/>
        <w:bidi w:val="0"/>
        <w:outlineLvl w:val="1"/>
        <w:rPr>
          <w:rFonts w:hint="default"/>
          <w:color w:val="auto"/>
        </w:rPr>
      </w:pPr>
      <w:bookmarkStart w:id="29" w:name="_Toc32408"/>
      <w:bookmarkStart w:id="30" w:name="_Toc23665"/>
      <w:bookmarkStart w:id="31" w:name="_Toc17515"/>
      <w:r>
        <w:rPr>
          <w:rFonts w:hint="default"/>
          <w:color w:val="auto"/>
          <w:lang w:val="vi-VN"/>
        </w:rPr>
        <w:t>1.1.3.</w:t>
      </w:r>
      <w:r>
        <w:rPr>
          <w:rFonts w:hint="default"/>
          <w:color w:val="auto"/>
        </w:rPr>
        <w:t xml:space="preserve"> Các lĩnh vực đồ họa máy tính</w:t>
      </w:r>
      <w:bookmarkEnd w:id="29"/>
      <w:bookmarkEnd w:id="30"/>
      <w:bookmarkEnd w:id="31"/>
    </w:p>
    <w:p w14:paraId="6852960E">
      <w:pPr>
        <w:numPr>
          <w:ilvl w:val="0"/>
          <w:numId w:val="1"/>
        </w:numPr>
        <w:ind w:left="420" w:leftChars="0" w:hanging="420" w:firstLineChars="0"/>
      </w:pPr>
      <w:r>
        <w:rPr>
          <w:rFonts w:hint="default"/>
          <w:color w:val="auto"/>
        </w:rPr>
        <w:t>Hỗ trợ thiết kế đồ họa</w:t>
      </w:r>
      <w:r>
        <w:rPr>
          <w:rFonts w:hint="default"/>
          <w:color w:val="auto"/>
          <w:lang w:val="vi-VN"/>
        </w:rPr>
        <w:t xml:space="preserve"> </w:t>
      </w:r>
      <w:r>
        <w:t xml:space="preserve">công cụ chủ chốt trong lĩnh vực thiết kế đồ họa hiện đại, </w:t>
      </w:r>
    </w:p>
    <w:p w14:paraId="0BD9F92F">
      <w:pPr>
        <w:numPr>
          <w:ilvl w:val="0"/>
          <w:numId w:val="0"/>
        </w:numPr>
        <w:ind w:leftChars="0"/>
      </w:pPr>
      <w:r>
        <w:t>cho phép tạo ra các sản phẩm như poster, banner, bìa sách, giao diện web, UI/UX, hình ảnh minh họa,... với khả năng điều chỉnh màu sắc, bố cục, kiểu chữ và hiệu ứng một cách linh hoạt và chính xác. Các phần mềm như Adobe Photoshop, Illustrator, CorelDRAW,... là ví dụ điển hình cho ứng dụng này.</w:t>
      </w:r>
    </w:p>
    <w:p w14:paraId="52AAA18C">
      <w:pPr>
        <w:numPr>
          <w:ilvl w:val="0"/>
          <w:numId w:val="1"/>
        </w:numPr>
        <w:ind w:left="420" w:leftChars="0" w:hanging="420" w:firstLineChars="0"/>
      </w:pPr>
      <w:r>
        <w:rPr>
          <w:rFonts w:hint="default"/>
          <w:color w:val="auto"/>
        </w:rPr>
        <w:t>Huấn luyện đào tạo ảo (quân sự, hàng không,...)</w:t>
      </w:r>
      <w:r>
        <w:rPr>
          <w:rFonts w:hint="default"/>
          <w:color w:val="auto"/>
          <w:lang w:val="vi-VN"/>
        </w:rPr>
        <w:t xml:space="preserve"> </w:t>
      </w:r>
      <w:r>
        <w:t xml:space="preserve">kết hợp thực tế ảo (VR) và mô </w:t>
      </w:r>
    </w:p>
    <w:p w14:paraId="2FA53174">
      <w:pPr>
        <w:numPr>
          <w:ilvl w:val="0"/>
          <w:numId w:val="0"/>
        </w:numPr>
        <w:ind w:leftChars="0"/>
      </w:pPr>
      <w:r>
        <w:t>phỏng thời gian thực cho phép xây dựng các hệ thống huấn luyện mô phỏng chiến trường, buồng lái máy bay, xe tăng hoặc các tình huống khẩn cấp. Điều này giúp học viên rèn luyện kỹ năng trong môi trường an toàn, tiết kiệm chi phí và dễ tái lập các tình huống nguy hiểm khó thực hiện ngoài đời thực.</w:t>
      </w:r>
    </w:p>
    <w:p w14:paraId="0EB7884E">
      <w:pPr>
        <w:numPr>
          <w:ilvl w:val="0"/>
          <w:numId w:val="1"/>
        </w:numPr>
        <w:ind w:left="420" w:leftChars="0" w:hanging="420" w:firstLineChars="0"/>
        <w:rPr>
          <w:rFonts w:hint="default"/>
        </w:rPr>
      </w:pPr>
      <w:r>
        <w:rPr>
          <w:rFonts w:hint="default"/>
          <w:color w:val="auto"/>
        </w:rPr>
        <w:t>Thiết kế thương hiệu</w:t>
      </w:r>
      <w:r>
        <w:rPr>
          <w:rFonts w:hint="default"/>
          <w:color w:val="auto"/>
          <w:lang w:val="vi-VN"/>
        </w:rPr>
        <w:t xml:space="preserve"> </w:t>
      </w:r>
      <w:r>
        <w:t xml:space="preserve">đóng vai trò then chốt trong thiết kế logo, bộ nhận diện </w:t>
      </w:r>
    </w:p>
    <w:p w14:paraId="57D975D9">
      <w:pPr>
        <w:numPr>
          <w:ilvl w:val="0"/>
          <w:numId w:val="0"/>
        </w:numPr>
        <w:ind w:leftChars="0"/>
        <w:rPr>
          <w:rFonts w:hint="default"/>
        </w:rPr>
      </w:pPr>
      <w:r>
        <w:t>thương hiệu, bao bì sản phẩm, catalogue,... đảm bảo tính thẩm mỹ, đồng nhất và dễ tái sử dụng trên nhiều nền tảng in ấn và kỹ thuật số. Sự kết hợp giữa thẩm mỹ và kỹ thuật giúp thương hiệu ghi dấu ấn mạnh mẽ trong lòng người dùng.</w:t>
      </w:r>
    </w:p>
    <w:p w14:paraId="3492DBC7">
      <w:pPr>
        <w:numPr>
          <w:ilvl w:val="0"/>
          <w:numId w:val="1"/>
        </w:numPr>
        <w:ind w:left="420" w:leftChars="0" w:hanging="420" w:firstLineChars="0"/>
        <w:rPr>
          <w:rFonts w:hint="default"/>
          <w:lang w:val="vi-VN"/>
        </w:rPr>
      </w:pPr>
      <w:r>
        <w:rPr>
          <w:rFonts w:hint="default"/>
          <w:color w:val="auto"/>
          <w:lang w:val="vi-VN"/>
        </w:rPr>
        <w:t xml:space="preserve">Đồ họa trong giải thích và truyền thông (Phim ảnh và hoạt hình; Trò chơi điện tử; </w:t>
      </w:r>
    </w:p>
    <w:p w14:paraId="05837803">
      <w:pPr>
        <w:numPr>
          <w:ilvl w:val="0"/>
          <w:numId w:val="0"/>
        </w:numPr>
        <w:ind w:leftChars="0"/>
        <w:rPr>
          <w:rFonts w:hint="default"/>
          <w:lang w:val="vi-VN"/>
        </w:rPr>
      </w:pPr>
      <w:r>
        <w:rPr>
          <w:rFonts w:hint="default"/>
          <w:color w:val="auto"/>
          <w:lang w:val="vi-VN"/>
        </w:rPr>
        <w:t xml:space="preserve">Thực tế ảo VR và thực thế tăng cường VR) </w:t>
      </w:r>
      <w:r>
        <w:t>Phim ảnh và hoạt hình: Đồ họa 2D/3D dùng để tạo hoạt cảnh, kỹ xảo điện ảnh (VFX), mô phỏng nhân vật, môi trường giả tưởng,… giúp truyền tải cảm xúc và nội dung sống động.</w:t>
      </w:r>
      <w:r>
        <w:rPr>
          <w:rFonts w:hint="default"/>
          <w:lang w:val="vi-VN"/>
        </w:rPr>
        <w:t xml:space="preserve"> </w:t>
      </w:r>
      <w:r>
        <w:t>Trò chơi điện tử: Đồ họa thời gian thực (real-time rendering) tái hiện không gian, nhân vật và chuyển động mượt mà. Nhiều engine như Unity, Unreal Engine cho phép xây dựng thế giới ảo tương tác phong phú.</w:t>
      </w:r>
      <w:r>
        <w:rPr>
          <w:rFonts w:hint="default"/>
          <w:lang w:val="vi-VN"/>
        </w:rPr>
        <w:t xml:space="preserve"> </w:t>
      </w:r>
      <w:r>
        <w:t>Thực tế ảo (VR) và thực tế tăng cường (AR): Đồ họa kết hợp cảm biến và theo dõi chuyển động để người dùng tương tác với môi trường ảo theo thời gian thực – ứng dụng trong game, du lịch ảo, giáo dục, đào tạo,…</w:t>
      </w:r>
      <w:r>
        <w:rPr>
          <w:rFonts w:hint="default"/>
          <w:lang w:val="vi-VN"/>
        </w:rPr>
        <w:t xml:space="preserve"> </w:t>
      </w:r>
    </w:p>
    <w:p w14:paraId="227D173F">
      <w:pPr>
        <w:numPr>
          <w:ilvl w:val="0"/>
          <w:numId w:val="1"/>
        </w:numPr>
        <w:ind w:left="420" w:leftChars="0" w:hanging="420" w:firstLineChars="0"/>
        <w:rPr>
          <w:rFonts w:hint="default"/>
        </w:rPr>
      </w:pPr>
      <w:r>
        <w:rPr>
          <w:rFonts w:hint="default"/>
          <w:color w:val="auto"/>
          <w:lang w:val="vi-VN"/>
        </w:rPr>
        <w:t xml:space="preserve">Thiết kế kỹ thuật và kiến trúc (Thiết kế hỗ trợ bằng máy tính CAD; Mô phỏng và </w:t>
      </w:r>
    </w:p>
    <w:p w14:paraId="10B9882F">
      <w:pPr>
        <w:numPr>
          <w:ilvl w:val="0"/>
          <w:numId w:val="0"/>
        </w:numPr>
        <w:ind w:leftChars="0"/>
        <w:rPr>
          <w:rFonts w:hint="default"/>
        </w:rPr>
      </w:pPr>
      <w:r>
        <w:rPr>
          <w:rFonts w:hint="default"/>
          <w:color w:val="auto"/>
          <w:lang w:val="vi-VN"/>
        </w:rPr>
        <w:t xml:space="preserve">phân tích kỹ thuật) </w:t>
      </w:r>
      <w:r>
        <w:t>CAD (Computer-Aided Design): Cho phép kỹ sư và kiến trúc sư vẽ mô hình kỹ thuật, sơ đồ lắp ráp 2D và 3D một cách chính xác, dễ dàng sửa đổi và tái sử dụng.</w:t>
      </w:r>
      <w:r>
        <w:rPr>
          <w:rFonts w:hint="default"/>
          <w:lang w:val="vi-VN"/>
        </w:rPr>
        <w:t xml:space="preserve"> </w:t>
      </w:r>
      <w:r>
        <w:t>Mô phỏng kỹ thuật: Đồ họa dùng để trực quan hóa chuyển động cơ khí, phân tích dòng chảy, mô phỏng kết cấu chịu lực giúp tối ưu thiết kế và tăng độ an toàn.</w:t>
      </w:r>
    </w:p>
    <w:p w14:paraId="6C104286">
      <w:pPr>
        <w:numPr>
          <w:ilvl w:val="0"/>
          <w:numId w:val="1"/>
        </w:numPr>
        <w:ind w:left="420" w:leftChars="0" w:hanging="420" w:firstLineChars="0"/>
        <w:rPr>
          <w:rFonts w:hint="default"/>
        </w:rPr>
      </w:pPr>
      <w:r>
        <w:rPr>
          <w:rFonts w:hint="default"/>
          <w:color w:val="auto"/>
          <w:lang w:val="vi-VN"/>
        </w:rPr>
        <w:t xml:space="preserve">Khoa học và ý tế (Trực quản hóa dữ liệu khoa học; Hình ảnh y tế) </w:t>
      </w:r>
      <w:r>
        <w:t xml:space="preserve">Trực quan hóa </w:t>
      </w:r>
    </w:p>
    <w:p w14:paraId="7C234573">
      <w:pPr>
        <w:numPr>
          <w:ilvl w:val="0"/>
          <w:numId w:val="0"/>
        </w:numPr>
        <w:ind w:leftChars="0"/>
        <w:rPr>
          <w:rFonts w:hint="default"/>
        </w:rPr>
      </w:pPr>
      <w:r>
        <w:t>dữ liệu khoa học: Giúp biểu diễn dữ liệu phức tạp (ví dụ: cấu trúc phân tử, trường lực, bản đồ địa chất,…) bằng hình ảnh dễ hiểu.</w:t>
      </w:r>
      <w:r>
        <w:rPr>
          <w:rFonts w:hint="default"/>
          <w:lang w:val="vi-VN"/>
        </w:rPr>
        <w:t xml:space="preserve"> </w:t>
      </w:r>
      <w:r>
        <w:t>Hình ảnh y tế: Các kỹ thuật như CT scan, MRI, siêu âm được chuyển thành hình ảnh giúp bác sĩ phân tích cấu trúc cơ thể, chẩn đoán bệnh chính xác hơn.</w:t>
      </w:r>
    </w:p>
    <w:p w14:paraId="7B9E1D2A">
      <w:pPr>
        <w:numPr>
          <w:ilvl w:val="0"/>
          <w:numId w:val="1"/>
        </w:numPr>
        <w:ind w:left="420" w:leftChars="0" w:hanging="420" w:firstLineChars="0"/>
        <w:rPr>
          <w:rFonts w:hint="default"/>
        </w:rPr>
      </w:pPr>
      <w:r>
        <w:rPr>
          <w:rFonts w:hint="default"/>
          <w:color w:val="auto"/>
          <w:lang w:val="vi-VN"/>
        </w:rPr>
        <w:t xml:space="preserve">Giao diện người dùng và tình bày thông tin (Giao diện người dùng; Trình bày dữ </w:t>
      </w:r>
    </w:p>
    <w:p w14:paraId="151D3AFC">
      <w:pPr>
        <w:numPr>
          <w:ilvl w:val="0"/>
          <w:numId w:val="0"/>
        </w:numPr>
        <w:ind w:leftChars="0"/>
        <w:rPr>
          <w:rFonts w:hint="default"/>
        </w:rPr>
      </w:pPr>
      <w:r>
        <w:rPr>
          <w:rFonts w:hint="default"/>
          <w:color w:val="auto"/>
          <w:lang w:val="vi-VN"/>
        </w:rPr>
        <w:t xml:space="preserve">liệu Data Visualization) </w:t>
      </w:r>
      <w:r>
        <w:t>Giao diện người dùng (UI): Đồ họa tạo nên các nút bấm, biểu tượng, biểu mẫu,... thân thiện và dễ sử dụng trong ứng dụng, web, thiết bị di động,...</w:t>
      </w:r>
      <w:r>
        <w:rPr>
          <w:rFonts w:hint="default"/>
          <w:lang w:val="vi-VN"/>
        </w:rPr>
        <w:t xml:space="preserve"> </w:t>
      </w:r>
      <w:r>
        <w:t>Trình bày dữ liệu (Data Visualization): Các biểu đồ, bản đồ nhiệt, sơ đồ tương tác giúp người dùng nắm bắt thông tin nhanh chóng và chính xác, phục vụ phân tích dữ liệu lớn (Big Data), kinh doanh thông minh (BI).</w:t>
      </w:r>
    </w:p>
    <w:p w14:paraId="1F7ED9AD">
      <w:pPr>
        <w:numPr>
          <w:ilvl w:val="0"/>
          <w:numId w:val="1"/>
        </w:numPr>
        <w:ind w:left="420" w:leftChars="0" w:hanging="420" w:firstLineChars="0"/>
        <w:rPr>
          <w:rFonts w:hint="default"/>
        </w:rPr>
      </w:pPr>
      <w:r>
        <w:rPr>
          <w:rFonts w:hint="default"/>
          <w:color w:val="auto"/>
          <w:lang w:val="vi-VN"/>
        </w:rPr>
        <w:t xml:space="preserve">Trí tuệ nhân tạo và học máy (Thị giác máy tính; Tạo nội dung bằng AI) </w:t>
      </w:r>
      <w:r>
        <w:t xml:space="preserve">Thị giác </w:t>
      </w:r>
    </w:p>
    <w:p w14:paraId="1214A50D">
      <w:pPr>
        <w:numPr>
          <w:ilvl w:val="0"/>
          <w:numId w:val="0"/>
        </w:numPr>
        <w:ind w:leftChars="0"/>
        <w:rPr>
          <w:rFonts w:hint="default"/>
        </w:rPr>
      </w:pPr>
      <w:r>
        <w:t>máy tính (Computer Vision): Dùng kỹ thuật đồ họa để phân tích hình ảnh, nhận dạng khuôn mặt, vật thể, hành vi,... ứng dụng trong xe tự hành, giám sát an ninh,...</w:t>
      </w:r>
      <w:r>
        <w:rPr>
          <w:rFonts w:hint="default"/>
          <w:lang w:val="vi-VN"/>
        </w:rPr>
        <w:t xml:space="preserve"> </w:t>
      </w:r>
      <w:r>
        <w:t>Tạo nội dung bằng AI (Generative AI): Các mô hình AI có thể tạo ảnh, video, hoạt cảnh 3D,... dựa trên mô tả ngôn ngữ tự nhiên. Ví dụ: DALL·E, Sora, Stable Diffusion,...</w:t>
      </w:r>
    </w:p>
    <w:p w14:paraId="5D7080C9">
      <w:pPr>
        <w:pStyle w:val="3"/>
        <w:bidi w:val="0"/>
        <w:outlineLvl w:val="0"/>
        <w:rPr>
          <w:rFonts w:hint="default"/>
          <w:color w:val="auto"/>
        </w:rPr>
      </w:pPr>
      <w:bookmarkStart w:id="32" w:name="_Toc27616"/>
      <w:bookmarkStart w:id="33" w:name="_Toc18522"/>
      <w:bookmarkStart w:id="34" w:name="_Toc15347"/>
      <w:r>
        <w:rPr>
          <w:rFonts w:hint="default"/>
          <w:color w:val="auto"/>
        </w:rPr>
        <w:t>1.2. Các giải thuật đồ họa cơ bản</w:t>
      </w:r>
      <w:bookmarkEnd w:id="32"/>
      <w:bookmarkEnd w:id="33"/>
      <w:bookmarkEnd w:id="34"/>
    </w:p>
    <w:p w14:paraId="4D6C3E5D">
      <w:pPr>
        <w:ind w:firstLine="720" w:firstLineChars="0"/>
        <w:rPr>
          <w:color w:val="auto"/>
        </w:rPr>
      </w:pPr>
      <w:r>
        <w:rPr>
          <w:color w:val="auto"/>
        </w:rPr>
        <w:t>Trong đồ họa máy tính, các giải thuật cơ bản đóng vai trò quan trọng trong việc xây dựng và hiển thị các đối tượng hình học. Dưới đây là một số thuật toán tiêu biểu đã được học và áp dụng:</w:t>
      </w:r>
    </w:p>
    <w:p w14:paraId="011F55F5">
      <w:pPr>
        <w:bidi w:val="0"/>
        <w:ind w:firstLine="720" w:firstLineChars="0"/>
        <w:rPr>
          <w:color w:val="auto"/>
        </w:rPr>
      </w:pPr>
      <w:r>
        <w:t>Thuật toán DDA là một trong những phương pháp cơ bản nhất để vẽ đường thẳng trong đồ họa máy tính. Nguyên lý hoạt động của nó dựa trên việc phân tích vi phân số, tính toán sự thay đổi tọa độ theo từng bước nhỏ. Cụ thể, với hai điểm đầu (x1,y1) và cuối (x2,y2), thuật toán đầu tiên tính độ dốc m = (y2-y1)/(x2-x1). Nếu |m| ≤ 1, x sẽ tăng từng đơn vị và y được tính lại bằng y = y + m. Ngược lại, y tăng từng đơn vị và x được điều chỉnh theo x = x + 1/m. Mặc dù đơn giản và dễ hiểu, DDA có nhược điểm lớn là sử dụng phép toán số thực nên dễ tích lũy sai số làm tròn, dẫn đến các đường thẳng không được mượt mà, đặc biệt khi độ dốc lớn. Ngoài ra, tốc độ xử lý chậm do phải thực hiện nhiều phép tính dấu phẩy động. Tuy vậy, DDA vẫn thường được dùng trong giảng dạy như một ví dụ minh họa cơ bản về thuật toán vẽ đường thẳng, giúp người học dễ dàng nắm bắt nguyên lý trước khi chuyển sang các thuật toán tối ưu hơn như Bresenham.</w:t>
      </w:r>
      <w:r>
        <w:rPr>
          <w:rFonts w:hint="default"/>
          <w:lang w:val="vi-VN"/>
        </w:rPr>
        <w:t xml:space="preserve"> Bên cạnh nhưng công cụ đó, t</w:t>
      </w:r>
      <w:r>
        <w:rPr>
          <w:color w:val="auto"/>
        </w:rPr>
        <w:t>huật toán DDA (Digital Differential Analyzer) được sử dụng để vẽ đường thẳng giữa hai điểm bằng cách nội suy tọa độ dọc theo trục chính. Ý tưởng chính là tăng tọa độ x hoặc y theo các bước nhỏ dựa trên độ dốc, sử dụng phép toán thực. DDA đơn giản nhưng dễ xảy ra sai số tròn do dùng số thực.</w:t>
      </w:r>
    </w:p>
    <w:p w14:paraId="04F44F4D">
      <w:pPr>
        <w:bidi w:val="0"/>
        <w:ind w:firstLine="720" w:firstLineChars="0"/>
        <w:rPr>
          <w:color w:val="auto"/>
        </w:rPr>
      </w:pPr>
      <w:r>
        <w:t>Được phát triển bởi Jack Bresenham vào năm 1965, thuật toán Bresenham là một bước tiến vượt bậc trong lĩnh vực đồ họa máy tính nhờ khả năng vẽ đường thẳng chỉ sử dụng các phép toán số nguyên. Thay vì tính toán số thực như DDA, Bresenham sử dụng một biến quyết định (decision parameter) để xác định khi nào cần tăng tọa độ y khi x tăng. Biến này được cập nhật liên tục dựa trên sai số tích lũy giữa vị trí lý tưởng và vị trí thực tế của pixel. Cụ thể, nếu sai số vượt quá 0.5, y sẽ được tăng lên 1 đơn vị và sai số được điều chỉnh lại. Ưu điểm lớn nhất của Bresenham là tốc độ xử lý nhanh do loại bỏ hoàn toàn các phép toán dấu phẩy động, đồng thời cho kết quả chính xác với đường thẳng mượt mà. Thuật toán này đặc biệt phù hợp cho các hệ thống phần cứng có tài nguyên hạn chế và được ứng dụng rộng rãi trong các thư viện đồ họa, game, hệ thống CAD. Ngoài ra, nguyên lý của Bresenham còn có thể mở rộng để vẽ đường tròn và các đường cong khác, chứng tỏ tính linh hoạt và hiệu quả của nó.</w:t>
      </w:r>
      <w:r>
        <w:rPr>
          <w:rFonts w:hint="default"/>
          <w:lang w:val="vi-VN"/>
        </w:rPr>
        <w:t xml:space="preserve"> Bên cạnh nhưng khái niệm đó, t</w:t>
      </w:r>
      <w:r>
        <w:rPr>
          <w:color w:val="auto"/>
        </w:rPr>
        <w:t>huật toán Bresenham cũng dùng để vẽ đường thẳng, nhưng cải tiến hơn DDA khi chỉ sử dụng số nguyên. Thuật toán này quyết định điểm vẽ tiếp theo dựa trên sai số tích lũy, cho phép vẽ nhanh, chính xác, phù hợp với các ứng dụng thời gian thực.</w:t>
      </w:r>
    </w:p>
    <w:p w14:paraId="4630938E">
      <w:pPr>
        <w:bidi w:val="0"/>
        <w:ind w:firstLine="720" w:firstLineChars="0"/>
        <w:rPr>
          <w:color w:val="auto"/>
        </w:rPr>
      </w:pPr>
      <w:r>
        <w:t>Midpoint Circle là thuật toán tối ưu để vẽ đường tròn, dựa trên nguyên lý tương tự Bresenham nhưng áp dụng cho phương trình đường tròn x² + y² = r². Thay vì tính toán toàn bộ chu vi, thuật toán chỉ tính các điểm trong góc phần tám (45 độ) đầu tiên rồi sử dụng tính đối xứng để xác định các điểm còn lại. Tại mỗi bước, thuật toán sử dụng hàm kiểm tra Midpoint F(x,y) = x² + y² - r² để quyết định chọn pixel tiếp theo ở vị trí (x+1,y) hay (x+1,y-1). Biến quyết định được cập nhật liên tục dựa trên giá trị này, và chỉ cần các phép toán số nguyên đơn giản. Nhờ đó, Midpoint Circle đạt hiệu suất cao hơn nhiều so với các phương pháp vẽ tròn thông thường, đồng thời đảm bảo đường tròn mượt mà không bị đứt đoạn. Thuật toán này được sử dụng phổ biến trong các ứng dụng cần vẽ hình tròn chính xác như đồng hồ kỹ thuật số, giao diện người dùng, hay các hiệu ứng đồ họa 2D. Một ưu điểm khác là dễ dàng mở rộng để vẽ các đường cong elip hoặc cung tròn bằng cách điều chỉnh hàm kiểm tra Midpoint tương ứng.</w:t>
      </w:r>
      <w:r>
        <w:rPr>
          <w:rFonts w:hint="default"/>
          <w:lang w:val="vi-VN"/>
        </w:rPr>
        <w:t xml:space="preserve"> </w:t>
      </w:r>
      <w:r>
        <w:rPr>
          <w:color w:val="auto"/>
        </w:rPr>
        <w:t>Thuật toán Midpoint Circle giúp vẽ đường tròn bằng cách tính các điểm trên một góc phần tư rồi phản chiếu sang các phần còn lại, tận dụng tính đối xứng của hình tròn và chỉ dùng số nguyên. Đây là thuật toán hiệu quả, được dùng rộng rãi trong các ứng dụng tạo hình tròn hoặc vòng tròn.</w:t>
      </w:r>
    </w:p>
    <w:p w14:paraId="656B28BD">
      <w:pPr>
        <w:bidi w:val="0"/>
        <w:ind w:firstLine="720" w:firstLineChars="0"/>
        <w:rPr>
          <w:color w:val="auto"/>
        </w:rPr>
      </w:pPr>
      <w:r>
        <w:t>Flood Fill là kỹ thuật cơ bản để tô màu các vùng kín trong đồ họa raster, hoạt động trên nguyên tắc "loang" từ điểm xuất phát ra các hướng lân cận. Thuật toán bắt đầu tại một điểm (x,y) có màu cần thay thế, đổi màu điểm đó sang màu mới, sau đó đệ quy hoặc dùng cấu trúc dữ liệu ngăn xếp/hàng đợi để lan sang 4 hoặc 8 điểm lân cận có cùng màu ban đầu. Phiên bản đệ quy dễ cài đặt nhưng dễ gây tràn bộ nhớ với vùng tô lớn, trong khi phiên bản dùng hàng đợi (BFS) ổn định hơn nhưng tốn bộ nhớ để lưu các điểm chờ xử lý. Flood Fill đặc biệt hiệu quả với các vùng có biên giới phức tạp, không đều, nhưng gặp khó khăn nếu vùng không kín (màu sẽ lan ra ngoài) hoặc khi màu biên và màu tô quá gần nhau. Trong thực tế, các phần mềm đồ họa thường kết hợp Flood Fill với các kỹ thuật kiểm tra biên thông minh hoặc xử lý màu đồng nhất (tolerance) để tăng tính linh hoạt. Ứng dụng điển hình là công cụ Paint Bucket trong Photoshop hay các chương trình vẽ đơn giản.</w:t>
      </w:r>
      <w:r>
        <w:rPr>
          <w:rFonts w:hint="default"/>
          <w:lang w:val="vi-VN"/>
        </w:rPr>
        <w:t xml:space="preserve"> </w:t>
      </w:r>
      <w:r>
        <w:rPr>
          <w:color w:val="auto"/>
        </w:rPr>
        <w:t>Flood Fill là thuật toán tô màu vùng nội bộ bắt đầu từ một điểm gốc, lan ra các điểm lân cận có cùng màu nền. Phù hợp với các vùng màu khép kín, thường dùng trong phần mềm vẽ.</w:t>
      </w:r>
    </w:p>
    <w:p w14:paraId="43468057">
      <w:pPr>
        <w:bidi w:val="0"/>
        <w:ind w:firstLine="720" w:firstLineChars="0"/>
        <w:rPr>
          <w:color w:val="auto"/>
        </w:rPr>
      </w:pPr>
      <w:r>
        <w:t>Khác với Flood Fill dựa trên màu nền, Boundary Fill chỉ dừng lan tỏa khi gặp màu biên được xác định trước. Điều này giúp thuật toán chính xác hơn khi làm việc với các đối tượng có đường viền rõ ràng. Có hai biến thể chính: Boundary Fill 4 (kiểm tra 4 hướng) và Boundary Fill 8 (kiểm tra 8 hướng). Thuật toán có thể triển khai bằng đệ quy hoặc dùng ngăn xếp để tránh tràn bộ nhớ với vùng tô lớn. Boundary Fill đặc biệt hiệu quả khi làm việc với đồ họa vector hoặc các hình có biên sắc nét, nhưng hiệu suất giảm đáng kể với hình dạng phức tạp nhiều góc cạnh. Trong thực tế, Boundary Fill thường được tích hợp trong các phần mềm thiết kế đồ họa chuyên nghiệp để tô màu các đối tượng kỹ thuật, bản đồ, hoặc hình minh họa. Một lưu ý quan trọng là thuật toán yêu cầu màu biên phải khác biệt rõ ràng với màu tô, nếu không có thể gây hiện tượng "rò rỉ" màu ra ngoài vùng mong muốn.</w:t>
      </w:r>
      <w:r>
        <w:rPr>
          <w:rFonts w:hint="default"/>
          <w:lang w:val="vi-VN"/>
        </w:rPr>
        <w:t xml:space="preserve"> </w:t>
      </w:r>
      <w:r>
        <w:rPr>
          <w:color w:val="auto"/>
        </w:rPr>
        <w:t>Boundary Fill hoạt động tương tự nhưng thay vì dựa vào màu nền, thuật toán lan rộng cho đến khi gặp màu biên, giúp tô chính xác các vùng được bao quanh bởi đường viền xác định.</w:t>
      </w:r>
    </w:p>
    <w:p w14:paraId="12525FE4">
      <w:pPr>
        <w:bidi w:val="0"/>
        <w:ind w:firstLine="720" w:firstLineChars="0"/>
        <w:rPr>
          <w:color w:val="auto"/>
        </w:rPr>
      </w:pPr>
      <w:r>
        <w:t>Đây là thuật toán cắt đoạn thẳng kinh điển trong đồ họa máy tính, đặc biệt hiệu quả với cửa sổ hình chữ nhật. Không gian được chia thành 9 vùng bằng các đường kéo dài từ biên cửa sổ, mỗi vùng có mã 4 bit đặc trưng (trên-dưới-trái-phải). Thuật toán nhanh chóng loại bỏ các đoạn hoàn toàn ngoài cửa sổ (AND bit mã hai đầu ≠ 0) hoặc hoàn toàn bên trong (mã cả hai đầu = 0000). Với đoạn cắt biên, thuật toán tính giao điểm bằng phương trình tham số, lặp lại cho đến khi xác định được phần nằm trong. Ưu điểm là đơn giản, hiệu quả với nhiều đoạn thẳng đơn giản, nhưng chậm khi phải cắt nhiều lần với đoạn cắt qua nhiều vùng. Cohen-Sutherland thích hợp cho ứng dụng 2D và là nền tảng để phát triển các thuật toán cắt phức tạp hơn.</w:t>
      </w:r>
      <w:r>
        <w:rPr>
          <w:rFonts w:hint="default"/>
          <w:lang w:val="vi-VN"/>
        </w:rPr>
        <w:t xml:space="preserve"> </w:t>
      </w:r>
      <w:r>
        <w:rPr>
          <w:color w:val="auto"/>
        </w:rPr>
        <w:t>Thuật toán Cohen–Sutherland dùng để cắt phần đoạn thẳng nằm ngoài cửa sổ hiển thị. Thuật toán này chia không gian thành các vùng, gán mã nhị phân cho các điểm và dùng các phép toán bit để xác định đoạn cần giữ lại.</w:t>
      </w:r>
    </w:p>
    <w:p w14:paraId="4AA4F782">
      <w:pPr>
        <w:bidi w:val="0"/>
        <w:ind w:firstLine="720" w:firstLineChars="0"/>
        <w:rPr>
          <w:color w:val="auto"/>
        </w:rPr>
      </w:pPr>
      <w:r>
        <w:t>Là cải tiến vượt trội của Cohen-Sutherland, Liang-Barsky sử dụng phương trình tham số để biểu diễn đoạn thẳng P(t) = P0 + t(P1-P0), t ∈ [0,1]. Thuật toán tính các giá trị t ứng với giao điểm đoạn thẳng và 4 biên cửa sổ, từ đó xác định khoảng [tmin,tmax] nằm trong cửa sổ. Ưu điểm chính là giảm số phép tính (chỉ cần 4 phép chia cho mỗi biên), xử lý nhanh các đoạn xiên và cắt đồng thời nhiều đoạn. Thuật toán đặc biệt hiệu quả trong đồ họa 3D khi cần xử lý số lượng lớn đoạn thẳng hoặc đa giác. Một tính năng nổi bật là dễ dàng mở rộng để cắt với cửa sổ hình bất kỳ, không chỉ giới hạn ở hình chữ nhật. Trong thực tế, Liang-Barsky thường được tích hợp trong các thư viện đồ họa hiện đại và phần cứng tăng tốc đồ họa.</w:t>
      </w:r>
      <w:r>
        <w:rPr>
          <w:rFonts w:hint="default"/>
          <w:lang w:val="vi-VN"/>
        </w:rPr>
        <w:t xml:space="preserve"> </w:t>
      </w:r>
      <w:r>
        <w:rPr>
          <w:color w:val="auto"/>
        </w:rPr>
        <w:t>Thuật toán Liang–Barsky là một cải tiến của thuật toán cắt đoạn thẳng, sử dụng phương trình tham số để tính toán chính xác phần đoạn nằm trong vùng hiển thị, giúp giảm số lần kiểm tra và tính toán so với Cohen–Sutherland.</w:t>
      </w:r>
    </w:p>
    <w:p w14:paraId="76B84BD7">
      <w:pPr>
        <w:bidi w:val="0"/>
        <w:ind w:firstLine="720" w:firstLineChars="0"/>
      </w:pPr>
      <w:r>
        <w:t>Biến đổi hình học (Transformation) bao gồm các phép biến đổi như tịnh tiến, quay, co giãn, phản chiếu đối tượng. Các phép này được biểu diễn bằng ma trận, giúp thao tác chính xác và linh hoạt trong không gian 2D hoặc 3D.</w:t>
      </w:r>
      <w:r>
        <w:rPr>
          <w:rFonts w:hint="default"/>
          <w:lang w:val="vi-VN"/>
        </w:rPr>
        <w:t xml:space="preserve"> </w:t>
      </w:r>
      <w:r>
        <w:rPr>
          <w:rFonts w:hint="default"/>
        </w:rPr>
        <w:t>Các phép biến đổi hình học là công cụ mạnh mẽ để thao tác đối tượng đồ họa, bao gồm:</w:t>
      </w:r>
      <w:r>
        <w:rPr>
          <w:rFonts w:hint="default"/>
          <w:lang w:val="vi-VN"/>
        </w:rPr>
        <w:t xml:space="preserve"> </w:t>
      </w:r>
    </w:p>
    <w:p w14:paraId="210272CA">
      <w:pPr>
        <w:bidi w:val="0"/>
        <w:ind w:firstLine="720" w:firstLineChars="0"/>
      </w:pPr>
      <w:r>
        <w:rPr>
          <w:rFonts w:hint="default"/>
        </w:rPr>
        <w:t>Tịnh tiến: Dịch chuyển đối tượng theo vector (tx,ty), biểu diễn bằng ma trận [1,0,tx; 0,1,ty; 0,0,1]</w:t>
      </w:r>
    </w:p>
    <w:p w14:paraId="23D2B14F">
      <w:pPr>
        <w:bidi w:val="0"/>
        <w:ind w:firstLine="720" w:firstLineChars="0"/>
      </w:pPr>
      <w:r>
        <w:rPr>
          <w:rFonts w:hint="default"/>
        </w:rPr>
        <w:t>Quay: Xoay đối tượng quanh gốc tọa độ góc θ, ma trận [cosθ,-sinθ,0; sinθ,cosθ,0; 0,0,1]</w:t>
      </w:r>
    </w:p>
    <w:p w14:paraId="1682A02F">
      <w:pPr>
        <w:bidi w:val="0"/>
        <w:ind w:firstLine="720" w:firstLineChars="0"/>
      </w:pPr>
      <w:r>
        <w:rPr>
          <w:rFonts w:hint="default"/>
        </w:rPr>
        <w:t>Tỷ lệ: Thay đổi kích thước theo (sx,sy), ma trận [sx,0,0; 0,sy,0; 0,0,1]</w:t>
      </w:r>
    </w:p>
    <w:p w14:paraId="4D300443">
      <w:pPr>
        <w:bidi w:val="0"/>
        <w:ind w:firstLine="720" w:firstLineChars="0"/>
        <w:rPr>
          <w:rFonts w:hint="default"/>
        </w:rPr>
      </w:pPr>
      <w:r>
        <w:rPr>
          <w:rFonts w:hint="default"/>
        </w:rPr>
        <w:t>Biến dạng: Làm nghiêng đối tượng, có hai loại shear-x và shear-y</w:t>
      </w:r>
    </w:p>
    <w:p w14:paraId="0FDCBB3D">
      <w:pPr>
        <w:bidi w:val="0"/>
        <w:ind w:firstLine="720" w:firstLineChars="0"/>
        <w:rPr>
          <w:rFonts w:hint="default"/>
          <w:color w:val="auto"/>
        </w:rPr>
      </w:pPr>
      <w:r>
        <w:t>Các thuật toán đồ họa cơ bản này đều có vai trò quan trọng trong việc xây dựng hệ thống đồ họa máy tính. Bresenham và Midpoint Circle tối ưu cho việc vẽ đường và tròn, Flood Fill và Boundary Fill phục vụ tô màu, Cohen–Sutherland và Liang–Barsky giải quyết bài toán cắt xén, trong khi các phép biến đổi hình học hỗ trợ thao tác đối tượng. Hiểu rõ từng thuật toán giúp lựa chọn phương pháp phù hợp cho từng ứng dụng cụ thể, từ đơn giản đến phức tạp.</w:t>
      </w:r>
      <w:r>
        <w:rPr>
          <w:rFonts w:hint="default"/>
          <w:lang w:val="vi-VN"/>
        </w:rPr>
        <w:t xml:space="preserve"> </w:t>
      </w:r>
      <w:r>
        <w:rPr>
          <w:color w:val="auto"/>
        </w:rPr>
        <w:t>Những giải thuật này là nền tảng để xây dựng các hệ thống đồ họa phức tạp hơn như mô hình hóa 3D, kết xuất ảnh (rendering), và xử lý tương tác trong các phần mềm mô phỏng hoặc trò chơi.</w:t>
      </w:r>
    </w:p>
    <w:p w14:paraId="7D43DDD1">
      <w:pPr>
        <w:pStyle w:val="3"/>
        <w:bidi w:val="0"/>
        <w:outlineLvl w:val="0"/>
        <w:rPr>
          <w:rFonts w:hint="default"/>
          <w:color w:val="auto"/>
        </w:rPr>
      </w:pPr>
      <w:bookmarkStart w:id="35" w:name="_Toc12750"/>
      <w:bookmarkStart w:id="36" w:name="_Toc16356"/>
      <w:bookmarkStart w:id="37" w:name="_Toc16661"/>
      <w:r>
        <w:rPr>
          <w:rFonts w:hint="default"/>
          <w:color w:val="auto"/>
        </w:rPr>
        <w:t>1.3. Ứng dụng của đồ họa máy tính</w:t>
      </w:r>
      <w:bookmarkEnd w:id="35"/>
      <w:bookmarkEnd w:id="36"/>
      <w:bookmarkEnd w:id="37"/>
    </w:p>
    <w:p w14:paraId="00890CCC">
      <w:pPr>
        <w:ind w:firstLine="720" w:firstLineChars="0"/>
        <w:rPr>
          <w:color w:val="auto"/>
        </w:rPr>
      </w:pPr>
      <w:r>
        <w:rPr>
          <w:color w:val="auto"/>
        </w:rPr>
        <w:t>Đồ họa máy tính ngày nay đóng vai trò quan trọng trong nhiều lĩnh vực công nghiệp và đời sống, đặc biệt trong thiết kế, truyền thông, giải trí và khoa học kỹ thuật. Tùy theo nhu cầu, đồ họa được chia làm hai loại chính: đồ họa 2D và đồ họa 3D, với các công cụ và công nghệ ứng dụng đặc thù như sau:</w:t>
      </w:r>
    </w:p>
    <w:p w14:paraId="20413336">
      <w:pPr>
        <w:ind w:firstLine="720" w:firstLineChars="0"/>
        <w:rPr>
          <w:color w:val="auto"/>
        </w:rPr>
      </w:pPr>
      <w:r>
        <w:rPr>
          <w:color w:val="auto"/>
        </w:rPr>
        <w:t>Đồ họa 2D</w:t>
      </w:r>
      <w:r>
        <w:rPr>
          <w:rFonts w:hint="default"/>
          <w:color w:val="auto"/>
          <w:lang w:val="vi-VN"/>
        </w:rPr>
        <w:t xml:space="preserve"> có các công nghệ và công cụ được hỗ trợ làm đồ họa: </w:t>
      </w:r>
      <w:r>
        <w:rPr>
          <w:color w:val="auto"/>
        </w:rPr>
        <w:t>Adobe Photoshop</w:t>
      </w:r>
      <w:r>
        <w:rPr>
          <w:rFonts w:hint="default"/>
          <w:color w:val="auto"/>
          <w:lang w:val="vi-VN"/>
        </w:rPr>
        <w:t xml:space="preserve"> (</w:t>
      </w:r>
      <w:r>
        <w:rPr>
          <w:color w:val="auto"/>
        </w:rPr>
        <w:t>Công cụ chỉnh sửa ảnh pixel, thiết kế giao diện, tạo hiệu ứng thị giác 2D</w:t>
      </w:r>
      <w:r>
        <w:rPr>
          <w:rFonts w:hint="default"/>
          <w:color w:val="auto"/>
          <w:lang w:val="vi-VN"/>
        </w:rPr>
        <w:t xml:space="preserve">). </w:t>
      </w:r>
      <w:r>
        <w:rPr>
          <w:color w:val="auto"/>
        </w:rPr>
        <w:t>Adobe Illustrator</w:t>
      </w:r>
      <w:r>
        <w:rPr>
          <w:rFonts w:hint="default"/>
          <w:color w:val="auto"/>
          <w:lang w:val="vi-VN"/>
        </w:rPr>
        <w:t xml:space="preserve"> (</w:t>
      </w:r>
      <w:r>
        <w:rPr>
          <w:color w:val="auto"/>
        </w:rPr>
        <w:t>Thiết kế đồ họa vector như logo, biểu tượng, infographics</w:t>
      </w:r>
      <w:r>
        <w:rPr>
          <w:rFonts w:hint="default"/>
          <w:color w:val="auto"/>
          <w:lang w:val="vi-VN"/>
        </w:rPr>
        <w:t>)</w:t>
      </w:r>
      <w:r>
        <w:rPr>
          <w:color w:val="auto"/>
        </w:rPr>
        <w:t>.</w:t>
      </w:r>
      <w:r>
        <w:rPr>
          <w:rFonts w:hint="default"/>
          <w:color w:val="auto"/>
          <w:lang w:val="vi-VN"/>
        </w:rPr>
        <w:t xml:space="preserve"> </w:t>
      </w:r>
      <w:r>
        <w:rPr>
          <w:color w:val="auto"/>
        </w:rPr>
        <w:t>CorelDRAW</w:t>
      </w:r>
      <w:r>
        <w:rPr>
          <w:rFonts w:hint="default"/>
          <w:color w:val="auto"/>
          <w:lang w:val="vi-VN"/>
        </w:rPr>
        <w:t xml:space="preserve"> (</w:t>
      </w:r>
      <w:r>
        <w:rPr>
          <w:color w:val="auto"/>
        </w:rPr>
        <w:t>Tương tự Illustrator, hỗ trợ thiết kế in ấn, quảng cáo</w:t>
      </w:r>
      <w:r>
        <w:rPr>
          <w:rFonts w:hint="default"/>
          <w:color w:val="auto"/>
          <w:lang w:val="vi-VN"/>
        </w:rPr>
        <w:t>)</w:t>
      </w:r>
      <w:r>
        <w:rPr>
          <w:color w:val="auto"/>
        </w:rPr>
        <w:t>.</w:t>
      </w:r>
      <w:r>
        <w:rPr>
          <w:rFonts w:hint="default"/>
          <w:color w:val="auto"/>
          <w:lang w:val="vi-VN"/>
        </w:rPr>
        <w:t xml:space="preserve"> </w:t>
      </w:r>
      <w:r>
        <w:rPr>
          <w:color w:val="auto"/>
        </w:rPr>
        <w:t>Inkscape</w:t>
      </w:r>
      <w:r>
        <w:rPr>
          <w:rFonts w:hint="default"/>
          <w:color w:val="auto"/>
          <w:lang w:val="vi-VN"/>
        </w:rPr>
        <w:t xml:space="preserve"> (</w:t>
      </w:r>
      <w:r>
        <w:rPr>
          <w:color w:val="auto"/>
        </w:rPr>
        <w:t>Phần mềm mã nguồn mở dùng để tạo và chỉnh sửa hình ảnh vector</w:t>
      </w:r>
      <w:r>
        <w:rPr>
          <w:rFonts w:hint="default"/>
          <w:color w:val="auto"/>
          <w:lang w:val="vi-VN"/>
        </w:rPr>
        <w:t>)</w:t>
      </w:r>
      <w:r>
        <w:rPr>
          <w:color w:val="auto"/>
        </w:rPr>
        <w:t>.</w:t>
      </w:r>
      <w:r>
        <w:rPr>
          <w:rFonts w:hint="default"/>
          <w:color w:val="auto"/>
          <w:lang w:val="vi-VN"/>
        </w:rPr>
        <w:t xml:space="preserve"> </w:t>
      </w:r>
      <w:r>
        <w:rPr>
          <w:color w:val="auto"/>
        </w:rPr>
        <w:t>Ứng dụng</w:t>
      </w:r>
      <w:r>
        <w:rPr>
          <w:rFonts w:hint="default"/>
          <w:color w:val="auto"/>
          <w:lang w:val="vi-VN"/>
        </w:rPr>
        <w:t xml:space="preserve"> của đồ họa 2D đến thời điểm hiện nay vẫn còn được sử dụng nhiều trong các lĩnh vực sau</w:t>
      </w:r>
      <w:r>
        <w:rPr>
          <w:color w:val="auto"/>
        </w:rPr>
        <w:t>:</w:t>
      </w:r>
      <w:r>
        <w:rPr>
          <w:rFonts w:hint="default"/>
          <w:color w:val="auto"/>
          <w:lang w:val="vi-VN"/>
        </w:rPr>
        <w:t xml:space="preserve"> </w:t>
      </w:r>
      <w:r>
        <w:rPr>
          <w:color w:val="auto"/>
        </w:rPr>
        <w:t>Thiết kế giao diện người dùng (UI/UX).</w:t>
      </w:r>
      <w:r>
        <w:rPr>
          <w:rFonts w:hint="default"/>
          <w:color w:val="auto"/>
          <w:lang w:val="vi-VN"/>
        </w:rPr>
        <w:t xml:space="preserve"> </w:t>
      </w:r>
      <w:r>
        <w:rPr>
          <w:color w:val="auto"/>
        </w:rPr>
        <w:t>Biên tập ảnh, minh họa, thiết kế poster, banner quảng cáo.</w:t>
      </w:r>
      <w:r>
        <w:rPr>
          <w:rFonts w:hint="default"/>
          <w:color w:val="auto"/>
          <w:lang w:val="vi-VN"/>
        </w:rPr>
        <w:t xml:space="preserve"> </w:t>
      </w:r>
      <w:r>
        <w:rPr>
          <w:color w:val="auto"/>
        </w:rPr>
        <w:t>Xuất bản sách báo, báo cáo kỹ thuật có hình ảnh minh họa.</w:t>
      </w:r>
      <w:r>
        <w:rPr>
          <w:rFonts w:hint="default"/>
          <w:color w:val="auto"/>
          <w:lang w:val="vi-VN"/>
        </w:rPr>
        <w:t xml:space="preserve"> </w:t>
      </w:r>
      <w:r>
        <w:rPr>
          <w:color w:val="auto"/>
        </w:rPr>
        <w:t>Hoạt hình 2D (Flash, Toon Boom Harmony...).</w:t>
      </w:r>
    </w:p>
    <w:p w14:paraId="399C251C">
      <w:pPr>
        <w:rPr>
          <w:rFonts w:hint="default"/>
          <w:color w:val="auto"/>
          <w:lang w:val="vi-VN"/>
        </w:rPr>
      </w:pPr>
      <w:r>
        <w:rPr>
          <w:rFonts w:hint="default"/>
          <w:color w:val="auto"/>
          <w:lang w:val="vi-VN"/>
        </w:rPr>
        <w:tab/>
      </w:r>
      <w:r>
        <w:rPr>
          <w:color w:val="auto"/>
        </w:rPr>
        <w:t>Đồ họa 3D</w:t>
      </w:r>
      <w:r>
        <w:rPr>
          <w:rFonts w:hint="default"/>
          <w:color w:val="auto"/>
          <w:lang w:val="vi-VN"/>
        </w:rPr>
        <w:t xml:space="preserve"> là một kỹ thuật khá thức tạp và có một khó nhất định và cùng theo đó là có những điểm mạnh vượt trội hưn đồ họa 2D. </w:t>
      </w:r>
      <w:r>
        <w:rPr>
          <w:color w:val="auto"/>
        </w:rPr>
        <w:t>Công nghệ và công cụ</w:t>
      </w:r>
      <w:r>
        <w:rPr>
          <w:rFonts w:hint="default"/>
          <w:color w:val="auto"/>
          <w:lang w:val="vi-VN"/>
        </w:rPr>
        <w:t xml:space="preserve"> hỗ trợ</w:t>
      </w:r>
      <w:r>
        <w:rPr>
          <w:color w:val="auto"/>
        </w:rPr>
        <w:t>:</w:t>
      </w:r>
      <w:r>
        <w:rPr>
          <w:rFonts w:hint="default"/>
          <w:color w:val="auto"/>
          <w:lang w:val="vi-VN"/>
        </w:rPr>
        <w:t xml:space="preserve">  </w:t>
      </w:r>
      <w:r>
        <w:rPr>
          <w:color w:val="auto"/>
        </w:rPr>
        <w:t>Autodesk Maya / 3ds Max</w:t>
      </w:r>
      <w:r>
        <w:rPr>
          <w:rFonts w:hint="default"/>
          <w:color w:val="auto"/>
          <w:lang w:val="vi-VN"/>
        </w:rPr>
        <w:t xml:space="preserve"> (</w:t>
      </w:r>
      <w:r>
        <w:rPr>
          <w:color w:val="auto"/>
        </w:rPr>
        <w:t>Mô hình hóa, dựng cảnh, tạo hoạt hình và hiệu ứng hình ảnh 3D chuyên nghiệp</w:t>
      </w:r>
      <w:r>
        <w:rPr>
          <w:rFonts w:hint="default"/>
          <w:color w:val="auto"/>
          <w:lang w:val="vi-VN"/>
        </w:rPr>
        <w:t>)</w:t>
      </w:r>
      <w:r>
        <w:rPr>
          <w:color w:val="auto"/>
        </w:rPr>
        <w:t>.</w:t>
      </w:r>
      <w:r>
        <w:rPr>
          <w:rFonts w:hint="default"/>
          <w:color w:val="auto"/>
          <w:lang w:val="vi-VN"/>
        </w:rPr>
        <w:t xml:space="preserve"> </w:t>
      </w:r>
      <w:r>
        <w:rPr>
          <w:color w:val="auto"/>
        </w:rPr>
        <w:t>Blender</w:t>
      </w:r>
      <w:r>
        <w:rPr>
          <w:rFonts w:hint="default"/>
          <w:color w:val="auto"/>
          <w:lang w:val="vi-VN"/>
        </w:rPr>
        <w:t xml:space="preserve"> (</w:t>
      </w:r>
      <w:r>
        <w:rPr>
          <w:color w:val="auto"/>
        </w:rPr>
        <w:t>Phần mềm mã nguồn mở, hỗ trợ đầy đủ pipeline 3D</w:t>
      </w:r>
      <w:r>
        <w:rPr>
          <w:rFonts w:hint="default"/>
          <w:color w:val="auto"/>
          <w:lang w:val="vi-VN"/>
        </w:rPr>
        <w:t xml:space="preserve"> (</w:t>
      </w:r>
      <w:r>
        <w:rPr>
          <w:color w:val="auto"/>
        </w:rPr>
        <w:t>modeling, texturing, rigging, animation, rendering</w:t>
      </w:r>
      <w:r>
        <w:rPr>
          <w:rFonts w:hint="default"/>
          <w:color w:val="auto"/>
          <w:lang w:val="vi-VN"/>
        </w:rPr>
        <w:t>)</w:t>
      </w:r>
      <w:r>
        <w:rPr>
          <w:color w:val="auto"/>
        </w:rPr>
        <w:t>.Cinema 4D</w:t>
      </w:r>
      <w:r>
        <w:rPr>
          <w:rFonts w:hint="default"/>
          <w:color w:val="auto"/>
          <w:lang w:val="vi-VN"/>
        </w:rPr>
        <w:t xml:space="preserve"> (</w:t>
      </w:r>
      <w:r>
        <w:rPr>
          <w:color w:val="auto"/>
        </w:rPr>
        <w:t>Được ưa chuộng trong truyền hình, làm chuyển động đồ họa 3D</w:t>
      </w:r>
      <w:r>
        <w:rPr>
          <w:rFonts w:hint="default"/>
          <w:color w:val="auto"/>
          <w:lang w:val="vi-VN"/>
        </w:rPr>
        <w:t>)</w:t>
      </w:r>
      <w:r>
        <w:rPr>
          <w:color w:val="auto"/>
        </w:rPr>
        <w:t>.</w:t>
      </w:r>
      <w:r>
        <w:rPr>
          <w:rFonts w:hint="default"/>
          <w:color w:val="auto"/>
          <w:lang w:val="vi-VN"/>
        </w:rPr>
        <w:t xml:space="preserve"> </w:t>
      </w:r>
      <w:r>
        <w:rPr>
          <w:color w:val="auto"/>
        </w:rPr>
        <w:t>Unity / Unreal Engine</w:t>
      </w:r>
      <w:r>
        <w:rPr>
          <w:rFonts w:hint="default"/>
          <w:color w:val="auto"/>
          <w:lang w:val="vi-VN"/>
        </w:rPr>
        <w:t xml:space="preserve"> (</w:t>
      </w:r>
      <w:r>
        <w:rPr>
          <w:color w:val="auto"/>
        </w:rPr>
        <w:t>Dùng để phát triển trò chơi và mô phỏng tương tác thời gian thực với khả năng xử lý đồ họa cao</w:t>
      </w:r>
      <w:r>
        <w:rPr>
          <w:rFonts w:hint="default"/>
          <w:color w:val="auto"/>
          <w:lang w:val="vi-VN"/>
        </w:rPr>
        <w:t>)</w:t>
      </w:r>
      <w:r>
        <w:rPr>
          <w:color w:val="auto"/>
        </w:rPr>
        <w:t>.</w:t>
      </w:r>
      <w:r>
        <w:rPr>
          <w:rFonts w:hint="default"/>
          <w:color w:val="auto"/>
          <w:lang w:val="vi-VN"/>
        </w:rPr>
        <w:t xml:space="preserve"> </w:t>
      </w:r>
      <w:r>
        <w:rPr>
          <w:color w:val="auto"/>
        </w:rPr>
        <w:t>Ứng dụng</w:t>
      </w:r>
      <w:r>
        <w:rPr>
          <w:rFonts w:hint="default"/>
          <w:color w:val="auto"/>
          <w:lang w:val="vi-VN"/>
        </w:rPr>
        <w:t xml:space="preserve"> của đồ họa 3D</w:t>
      </w:r>
      <w:r>
        <w:rPr>
          <w:color w:val="auto"/>
        </w:rPr>
        <w:t>:</w:t>
      </w:r>
      <w:r>
        <w:rPr>
          <w:rFonts w:hint="default"/>
          <w:color w:val="auto"/>
          <w:lang w:val="vi-VN"/>
        </w:rPr>
        <w:t xml:space="preserve"> </w:t>
      </w:r>
      <w:r>
        <w:rPr>
          <w:color w:val="auto"/>
        </w:rPr>
        <w:t>Tạo hoạt hình 3D, kỹ xảo điện ảnh (VFX), mô phỏng vật lý, ánh sáng, chuyển động.</w:t>
      </w:r>
      <w:r>
        <w:rPr>
          <w:rFonts w:hint="default"/>
          <w:color w:val="auto"/>
          <w:lang w:val="vi-VN"/>
        </w:rPr>
        <w:t xml:space="preserve"> </w:t>
      </w:r>
      <w:r>
        <w:rPr>
          <w:color w:val="auto"/>
        </w:rPr>
        <w:t>Mô hình kiến trúc và nội thất (ứng dụng CAD).</w:t>
      </w:r>
      <w:r>
        <w:rPr>
          <w:rFonts w:hint="default"/>
          <w:color w:val="auto"/>
          <w:lang w:val="vi-VN"/>
        </w:rPr>
        <w:t xml:space="preserve"> </w:t>
      </w:r>
      <w:r>
        <w:rPr>
          <w:color w:val="auto"/>
        </w:rPr>
        <w:t>Thiết kế sản phẩm cơ khí, kỹ thuật, mô phỏng công nghiệp.</w:t>
      </w:r>
      <w:r>
        <w:rPr>
          <w:rFonts w:hint="default"/>
          <w:color w:val="auto"/>
          <w:lang w:val="vi-VN"/>
        </w:rPr>
        <w:t xml:space="preserve"> </w:t>
      </w:r>
      <w:r>
        <w:rPr>
          <w:color w:val="auto"/>
        </w:rPr>
        <w:t>Trò chơi điện tử 3D, thực tế ảo (VR), thực tế tăng cường (AR).</w:t>
      </w:r>
      <w:r>
        <w:rPr>
          <w:rFonts w:hint="default"/>
          <w:color w:val="auto"/>
          <w:lang w:val="vi-VN"/>
        </w:rPr>
        <w:t xml:space="preserve"> </w:t>
      </w:r>
      <w:r>
        <w:rPr>
          <w:color w:val="auto"/>
        </w:rPr>
        <w:t>Trình diễn kỹ thuật số trong giáo dục, y tế (mô phỏng giải phẫu, phẫu thuật).</w:t>
      </w:r>
      <w:r>
        <w:rPr>
          <w:rFonts w:hint="default"/>
          <w:color w:val="auto"/>
          <w:lang w:val="vi-VN"/>
        </w:rPr>
        <w:t xml:space="preserve"> </w:t>
      </w:r>
      <w:r>
        <w:rPr>
          <w:color w:val="auto"/>
        </w:rPr>
        <w:t>Lĩnh vực ứng dụng rộng rãi</w:t>
      </w:r>
      <w:r>
        <w:rPr>
          <w:rFonts w:hint="default"/>
          <w:color w:val="auto"/>
          <w:lang w:val="vi-VN"/>
        </w:rPr>
        <w:t xml:space="preserve">: </w:t>
      </w:r>
      <w:r>
        <w:rPr>
          <w:color w:val="auto"/>
        </w:rPr>
        <w:t>Giải trí và truyền thông: Phim ảnh, truyền hình, game, hoạt hình.</w:t>
      </w:r>
      <w:r>
        <w:rPr>
          <w:rFonts w:hint="default"/>
          <w:color w:val="auto"/>
          <w:lang w:val="vi-VN"/>
        </w:rPr>
        <w:t xml:space="preserve"> </w:t>
      </w:r>
      <w:r>
        <w:rPr>
          <w:color w:val="auto"/>
        </w:rPr>
        <w:t>Giáo dục và đào tạo: Mô phỏng giảng dạy, sách điện tử, lớp học ảo.</w:t>
      </w:r>
      <w:r>
        <w:rPr>
          <w:rFonts w:hint="default"/>
          <w:color w:val="auto"/>
          <w:lang w:val="vi-VN"/>
        </w:rPr>
        <w:t xml:space="preserve"> </w:t>
      </w:r>
      <w:r>
        <w:rPr>
          <w:color w:val="auto"/>
        </w:rPr>
        <w:t>Y tế: Xử lý ảnh chụp CT/MRI, mô phỏng phẫu thuật.</w:t>
      </w:r>
      <w:r>
        <w:rPr>
          <w:rFonts w:hint="default"/>
          <w:color w:val="auto"/>
          <w:lang w:val="vi-VN"/>
        </w:rPr>
        <w:t xml:space="preserve"> </w:t>
      </w:r>
      <w:r>
        <w:rPr>
          <w:color w:val="auto"/>
        </w:rPr>
        <w:t>Kỹ thuật và kiến trúc: Thiết kế bản vẽ kỹ thuật, dựng mô hình công trình, sản phẩm.</w:t>
      </w:r>
      <w:r>
        <w:rPr>
          <w:rFonts w:hint="default"/>
          <w:color w:val="auto"/>
          <w:lang w:val="vi-VN"/>
        </w:rPr>
        <w:t xml:space="preserve"> </w:t>
      </w:r>
      <w:r>
        <w:rPr>
          <w:color w:val="auto"/>
        </w:rPr>
        <w:t>Khoa học và nghiên cứu: Trực quan hóa dữ liệu, mô phỏng vật lý, vũ trụ.</w:t>
      </w:r>
      <w:r>
        <w:rPr>
          <w:rFonts w:hint="default"/>
          <w:color w:val="auto"/>
          <w:lang w:val="vi-VN"/>
        </w:rPr>
        <w:t xml:space="preserve"> </w:t>
      </w:r>
    </w:p>
    <w:p w14:paraId="4C561450">
      <w:pPr>
        <w:ind w:firstLine="720" w:firstLineChars="0"/>
        <w:rPr>
          <w:rFonts w:hint="default"/>
          <w:color w:val="auto"/>
        </w:rPr>
      </w:pPr>
      <w:bookmarkStart w:id="38" w:name="_Toc27493"/>
      <w:r>
        <w:rPr>
          <w:color w:val="auto"/>
        </w:rPr>
        <w:t>Đồ họa máy tính, với sự kết hợp giữa nghệ thuật và công nghệ, đã trở thành một công cụ không thể thiếu trong kỷ nguyên số, hỗ trợ sáng tạo nội dung, truyền tải thông tin và mô phỏng thế giới thực một cách sinh động và trực quan.</w:t>
      </w:r>
      <w:r>
        <w:rPr>
          <w:rFonts w:hint="default"/>
          <w:color w:val="auto"/>
        </w:rPr>
        <w:br w:type="page"/>
      </w:r>
    </w:p>
    <w:p w14:paraId="73BC48C6">
      <w:pPr>
        <w:pStyle w:val="2"/>
        <w:bidi w:val="0"/>
        <w:rPr>
          <w:rFonts w:hint="default"/>
          <w:color w:val="auto"/>
        </w:rPr>
      </w:pPr>
      <w:bookmarkStart w:id="39" w:name="_Toc1511"/>
      <w:bookmarkStart w:id="40" w:name="_Toc4780"/>
      <w:r>
        <w:rPr>
          <w:rFonts w:hint="default"/>
          <w:color w:val="auto"/>
        </w:rPr>
        <w:t>Chương 2: Thiết kế sản phẩm đồ họa 3D với openGL</w:t>
      </w:r>
      <w:bookmarkEnd w:id="38"/>
      <w:bookmarkEnd w:id="39"/>
      <w:bookmarkEnd w:id="40"/>
    </w:p>
    <w:p w14:paraId="360DC615">
      <w:pPr>
        <w:pStyle w:val="3"/>
        <w:bidi w:val="0"/>
        <w:outlineLvl w:val="0"/>
        <w:rPr>
          <w:rFonts w:hint="default"/>
          <w:color w:val="auto"/>
        </w:rPr>
      </w:pPr>
      <w:bookmarkStart w:id="41" w:name="_Toc15984"/>
      <w:bookmarkStart w:id="42" w:name="_Toc21161"/>
      <w:bookmarkStart w:id="43" w:name="_Toc20062"/>
      <w:r>
        <w:rPr>
          <w:rFonts w:hint="default"/>
          <w:color w:val="auto"/>
        </w:rPr>
        <w:t>2.1. Xây dựng ý tưởng thiết kế</w:t>
      </w:r>
      <w:bookmarkEnd w:id="41"/>
      <w:bookmarkEnd w:id="42"/>
      <w:bookmarkEnd w:id="43"/>
    </w:p>
    <w:p w14:paraId="581B9427">
      <w:pPr>
        <w:ind w:firstLine="720" w:firstLineChars="0"/>
      </w:pPr>
      <w:r>
        <w:rPr>
          <w:rFonts w:hint="default"/>
        </w:rPr>
        <w:t>Rạp chiếu phim 3D được thiết kế tối ưu nhằm mang đến trải nghiệm hình ảnh và âm thanh chân thực nhất cho khán giả. Với không gian mô phỏng hiện đại, rạp được trang bị hệ thống ghế ngồi êm ái, bố trí hợp lý để đảm bảo tầm nhìn toàn màn hình từ mọi vị trí. Công nghệ chiếu 3D tiên tiến kết hợp cùng màn hình rộng, độ phân giải cao tạo nên những thước phim sống động, sắc nét.</w:t>
      </w:r>
    </w:p>
    <w:p w14:paraId="059602BE">
      <w:pPr>
        <w:ind w:firstLine="720" w:firstLineChars="0"/>
        <w:rPr>
          <w:rFonts w:hint="default" w:ascii="Segoe UI" w:hAnsi="Segoe UI" w:eastAsia="Segoe UI" w:cs="Segoe UI"/>
          <w:i w:val="0"/>
          <w:iCs w:val="0"/>
          <w:caps w:val="0"/>
          <w:color w:val="F8FAFF"/>
          <w:spacing w:val="0"/>
          <w:sz w:val="24"/>
          <w:szCs w:val="24"/>
        </w:rPr>
      </w:pPr>
      <w:r>
        <w:rPr>
          <w:rFonts w:hint="default"/>
        </w:rPr>
        <w:t>Hệ thống chiếu sáng thông minh giúp điều chỉnh ánh sáng phù hợp với từng phân cảnh, nâng cao chất lượng hình ảnh. Camera linh hoạt được tích hợp để ghi lại góc nhìn đa chiều, hỗ trợ tối đa cho các cảnh quay hành động hay không gian rộng. Âm thanh vòm Dolby Surround mang đến hiệu ứng âm thanh vòm sống động, hòa quyện cùng hình ảnh 3D chân thực.</w:t>
      </w:r>
    </w:p>
    <w:p w14:paraId="4F9638A4">
      <w:pPr>
        <w:ind w:firstLine="720" w:firstLineChars="0"/>
        <w:rPr>
          <w:rFonts w:hint="default"/>
          <w:color w:val="auto"/>
        </w:rPr>
      </w:pPr>
      <w:r>
        <w:rPr>
          <w:rFonts w:hint="default"/>
        </w:rPr>
        <w:t>Thiết kế này không chỉ đáp ứng nhu cầu giải trí cao cấp mà còn là minh chứng cho sự kết hợp hoàn hảo giữa công nghệ và nghệ thuật điện ảnh.</w:t>
      </w:r>
      <w:r>
        <w:rPr>
          <w:rFonts w:hint="default"/>
          <w:lang w:val="vi-VN"/>
        </w:rPr>
        <w:t xml:space="preserve"> Trong chương trình nhóm em có c</w:t>
      </w:r>
      <w:r>
        <w:rPr>
          <w:rFonts w:hint="default"/>
          <w:color w:val="auto"/>
        </w:rPr>
        <w:t>ác thành phần đồ họa bao gồm</w:t>
      </w:r>
      <w:r>
        <w:rPr>
          <w:rFonts w:hint="default"/>
          <w:color w:val="auto"/>
          <w:lang w:val="vi-VN"/>
        </w:rPr>
        <w:t xml:space="preserve"> như sau</w:t>
      </w:r>
      <w:r>
        <w:rPr>
          <w:rFonts w:hint="default"/>
          <w:color w:val="auto"/>
        </w:rPr>
        <w:t>:</w:t>
      </w:r>
    </w:p>
    <w:p w14:paraId="009B5621">
      <w:pPr>
        <w:pStyle w:val="9"/>
        <w:ind w:firstLine="720" w:firstLineChars="0"/>
        <w:rPr>
          <w:rFonts w:hint="default"/>
          <w:color w:val="auto"/>
          <w:lang w:val="vi-VN"/>
        </w:rPr>
      </w:pPr>
      <w:bookmarkStart w:id="44" w:name="_Toc29790"/>
      <w:bookmarkStart w:id="45" w:name="_Toc4819"/>
      <w:bookmarkStart w:id="46" w:name="_Toc23050"/>
      <w:r>
        <w:t xml:space="preserve">Bảng 2. </w:t>
      </w:r>
      <w:r>
        <w:fldChar w:fldCharType="begin"/>
      </w:r>
      <w:r>
        <w:instrText xml:space="preserve"> SEQ Bảng_2. \* ARABIC </w:instrText>
      </w:r>
      <w:r>
        <w:fldChar w:fldCharType="separate"/>
      </w:r>
      <w:r>
        <w:t>1</w:t>
      </w:r>
      <w:r>
        <w:fldChar w:fldCharType="end"/>
      </w:r>
      <w:r>
        <w:rPr>
          <w:lang w:val="vi-VN"/>
        </w:rPr>
        <w:t>: Thống kê các đối tượng 3D</w:t>
      </w:r>
      <w:bookmarkEnd w:id="44"/>
      <w:bookmarkEnd w:id="45"/>
      <w:bookmarkEnd w:id="4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1939"/>
        <w:gridCol w:w="4744"/>
      </w:tblGrid>
      <w:tr w14:paraId="6554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9" w:type="dxa"/>
            <w:vAlign w:val="center"/>
          </w:tcPr>
          <w:p w14:paraId="5F53C3B8">
            <w:pPr>
              <w:widowControl w:val="0"/>
              <w:jc w:val="center"/>
              <w:rPr>
                <w:rFonts w:hint="default"/>
                <w:b/>
                <w:bCs/>
              </w:rPr>
            </w:pPr>
            <w:r>
              <w:rPr>
                <w:rFonts w:hint="default"/>
                <w:b/>
                <w:bCs/>
                <w:lang w:val="en-US" w:eastAsia="zh-CN"/>
              </w:rPr>
              <w:t>Đối tượng 3D</w:t>
            </w:r>
          </w:p>
        </w:tc>
        <w:tc>
          <w:tcPr>
            <w:tcW w:w="1939" w:type="dxa"/>
            <w:vAlign w:val="center"/>
          </w:tcPr>
          <w:p w14:paraId="78D69392">
            <w:pPr>
              <w:widowControl w:val="0"/>
              <w:jc w:val="center"/>
              <w:rPr>
                <w:rFonts w:hint="default"/>
                <w:b/>
                <w:bCs/>
              </w:rPr>
            </w:pPr>
            <w:r>
              <w:rPr>
                <w:rFonts w:hint="default"/>
                <w:b/>
                <w:bCs/>
                <w:lang w:val="en-US" w:eastAsia="zh-CN"/>
              </w:rPr>
              <w:t>Số lượng</w:t>
            </w:r>
          </w:p>
        </w:tc>
        <w:tc>
          <w:tcPr>
            <w:tcW w:w="4744" w:type="dxa"/>
            <w:vAlign w:val="center"/>
          </w:tcPr>
          <w:p w14:paraId="33EB3CD3">
            <w:pPr>
              <w:widowControl w:val="0"/>
              <w:jc w:val="center"/>
              <w:rPr>
                <w:rFonts w:hint="default"/>
                <w:b/>
                <w:bCs/>
              </w:rPr>
            </w:pPr>
            <w:r>
              <w:rPr>
                <w:rFonts w:hint="default"/>
                <w:b/>
                <w:bCs/>
                <w:lang w:val="en-US" w:eastAsia="zh-CN"/>
              </w:rPr>
              <w:t>Mô tả chi tiết</w:t>
            </w:r>
          </w:p>
        </w:tc>
      </w:tr>
      <w:tr w14:paraId="2D66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9" w:type="dxa"/>
            <w:vAlign w:val="center"/>
          </w:tcPr>
          <w:p w14:paraId="576B83B8">
            <w:pPr>
              <w:widowControl w:val="0"/>
              <w:rPr>
                <w:rFonts w:hint="default"/>
              </w:rPr>
            </w:pPr>
            <w:r>
              <w:rPr>
                <w:rFonts w:hint="default"/>
                <w:lang w:val="en-US" w:eastAsia="zh-CN"/>
              </w:rPr>
              <w:t>Ghế thường</w:t>
            </w:r>
          </w:p>
        </w:tc>
        <w:tc>
          <w:tcPr>
            <w:tcW w:w="1939" w:type="dxa"/>
            <w:vAlign w:val="center"/>
          </w:tcPr>
          <w:p w14:paraId="4614A4B2">
            <w:pPr>
              <w:widowControl w:val="0"/>
              <w:rPr>
                <w:rFonts w:hint="default"/>
              </w:rPr>
            </w:pPr>
            <w:r>
              <w:rPr>
                <w:rFonts w:hint="default"/>
                <w:lang w:val="en-US" w:eastAsia="zh-CN"/>
              </w:rPr>
              <w:t>32</w:t>
            </w:r>
          </w:p>
        </w:tc>
        <w:tc>
          <w:tcPr>
            <w:tcW w:w="4744" w:type="dxa"/>
            <w:vAlign w:val="center"/>
          </w:tcPr>
          <w:p w14:paraId="2B3A3CB4">
            <w:pPr>
              <w:widowControl w:val="0"/>
              <w:rPr>
                <w:rFonts w:hint="default"/>
              </w:rPr>
            </w:pPr>
            <w:r>
              <w:rPr>
                <w:rFonts w:hint="default"/>
                <w:lang w:val="en-US" w:eastAsia="zh-CN"/>
              </w:rPr>
              <w:t>Màu đỏ, kích thước 0.6x0.6x0.2m</w:t>
            </w:r>
          </w:p>
        </w:tc>
      </w:tr>
      <w:tr w14:paraId="6152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9" w:type="dxa"/>
            <w:vAlign w:val="center"/>
          </w:tcPr>
          <w:p w14:paraId="5F9D8BC0">
            <w:pPr>
              <w:widowControl w:val="0"/>
              <w:rPr>
                <w:rFonts w:hint="default"/>
              </w:rPr>
            </w:pPr>
            <w:r>
              <w:rPr>
                <w:rFonts w:hint="default"/>
                <w:lang w:val="en-US" w:eastAsia="zh-CN"/>
              </w:rPr>
              <w:t>Ghế VIP</w:t>
            </w:r>
          </w:p>
        </w:tc>
        <w:tc>
          <w:tcPr>
            <w:tcW w:w="1939" w:type="dxa"/>
            <w:vAlign w:val="center"/>
          </w:tcPr>
          <w:p w14:paraId="1D04A6C2">
            <w:pPr>
              <w:widowControl w:val="0"/>
              <w:rPr>
                <w:rFonts w:hint="default"/>
              </w:rPr>
            </w:pPr>
            <w:r>
              <w:rPr>
                <w:rFonts w:hint="default"/>
                <w:lang w:val="en-US" w:eastAsia="zh-CN"/>
              </w:rPr>
              <w:t>8</w:t>
            </w:r>
          </w:p>
        </w:tc>
        <w:tc>
          <w:tcPr>
            <w:tcW w:w="4744" w:type="dxa"/>
            <w:vAlign w:val="center"/>
          </w:tcPr>
          <w:p w14:paraId="4BFC907E">
            <w:pPr>
              <w:widowControl w:val="0"/>
              <w:rPr>
                <w:rFonts w:hint="default"/>
              </w:rPr>
            </w:pPr>
            <w:r>
              <w:rPr>
                <w:rFonts w:hint="default"/>
                <w:lang w:val="en-US" w:eastAsia="zh-CN"/>
              </w:rPr>
              <w:t>Màu đỏ đậm, kích thước 0.9x0.9x0.3m</w:t>
            </w:r>
          </w:p>
        </w:tc>
      </w:tr>
      <w:tr w14:paraId="266D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9" w:type="dxa"/>
            <w:vAlign w:val="center"/>
          </w:tcPr>
          <w:p w14:paraId="284C87B3">
            <w:pPr>
              <w:widowControl w:val="0"/>
              <w:rPr>
                <w:rFonts w:hint="default"/>
              </w:rPr>
            </w:pPr>
            <w:r>
              <w:rPr>
                <w:rFonts w:hint="default"/>
                <w:lang w:val="en-US" w:eastAsia="zh-CN"/>
              </w:rPr>
              <w:t>Màn hình chiếu</w:t>
            </w:r>
          </w:p>
        </w:tc>
        <w:tc>
          <w:tcPr>
            <w:tcW w:w="1939" w:type="dxa"/>
            <w:vAlign w:val="center"/>
          </w:tcPr>
          <w:p w14:paraId="4EC6B009">
            <w:pPr>
              <w:widowControl w:val="0"/>
              <w:rPr>
                <w:rFonts w:hint="default"/>
              </w:rPr>
            </w:pPr>
            <w:r>
              <w:rPr>
                <w:rFonts w:hint="default"/>
                <w:lang w:val="en-US" w:eastAsia="zh-CN"/>
              </w:rPr>
              <w:t>1</w:t>
            </w:r>
          </w:p>
        </w:tc>
        <w:tc>
          <w:tcPr>
            <w:tcW w:w="4744" w:type="dxa"/>
            <w:vAlign w:val="center"/>
          </w:tcPr>
          <w:p w14:paraId="3CEEE9D5">
            <w:pPr>
              <w:widowControl w:val="0"/>
              <w:rPr>
                <w:rFonts w:hint="default"/>
              </w:rPr>
            </w:pPr>
            <w:r>
              <w:rPr>
                <w:rFonts w:hint="default"/>
                <w:lang w:val="en-US" w:eastAsia="zh-CN"/>
              </w:rPr>
              <w:t>Khung 10.4x5.4m, màn chiếu 9.8x4.8m</w:t>
            </w:r>
          </w:p>
        </w:tc>
      </w:tr>
      <w:tr w14:paraId="1979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9" w:type="dxa"/>
            <w:vAlign w:val="center"/>
          </w:tcPr>
          <w:p w14:paraId="3DD694E1">
            <w:pPr>
              <w:widowControl w:val="0"/>
              <w:rPr>
                <w:rFonts w:hint="default"/>
              </w:rPr>
            </w:pPr>
            <w:r>
              <w:rPr>
                <w:rFonts w:hint="default"/>
                <w:lang w:val="en-US" w:eastAsia="zh-CN"/>
              </w:rPr>
              <w:t>Đèn trần</w:t>
            </w:r>
          </w:p>
        </w:tc>
        <w:tc>
          <w:tcPr>
            <w:tcW w:w="1939" w:type="dxa"/>
            <w:vAlign w:val="center"/>
          </w:tcPr>
          <w:p w14:paraId="1B5C6D0C">
            <w:pPr>
              <w:widowControl w:val="0"/>
              <w:rPr>
                <w:rFonts w:hint="default"/>
              </w:rPr>
            </w:pPr>
            <w:r>
              <w:rPr>
                <w:rFonts w:hint="default"/>
                <w:lang w:val="en-US" w:eastAsia="zh-CN"/>
              </w:rPr>
              <w:t>12</w:t>
            </w:r>
          </w:p>
        </w:tc>
        <w:tc>
          <w:tcPr>
            <w:tcW w:w="4744" w:type="dxa"/>
            <w:vAlign w:val="center"/>
          </w:tcPr>
          <w:p w14:paraId="168854F8">
            <w:pPr>
              <w:widowControl w:val="0"/>
              <w:rPr>
                <w:rFonts w:hint="default"/>
              </w:rPr>
            </w:pPr>
            <w:r>
              <w:rPr>
                <w:rFonts w:hint="default"/>
                <w:lang w:val="en-US" w:eastAsia="zh-CN"/>
              </w:rPr>
              <w:t>Kích thước 0.3x0.05x0.5m</w:t>
            </w:r>
          </w:p>
        </w:tc>
      </w:tr>
      <w:tr w14:paraId="0B3E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9" w:type="dxa"/>
            <w:vAlign w:val="center"/>
          </w:tcPr>
          <w:p w14:paraId="6EE2A7F7">
            <w:pPr>
              <w:widowControl w:val="0"/>
              <w:rPr>
                <w:rFonts w:hint="default"/>
              </w:rPr>
            </w:pPr>
            <w:r>
              <w:rPr>
                <w:rFonts w:hint="default"/>
                <w:lang w:val="en-US" w:eastAsia="zh-CN"/>
              </w:rPr>
              <w:t>Loa</w:t>
            </w:r>
          </w:p>
        </w:tc>
        <w:tc>
          <w:tcPr>
            <w:tcW w:w="1939" w:type="dxa"/>
            <w:vAlign w:val="center"/>
          </w:tcPr>
          <w:p w14:paraId="7F2B4EDA">
            <w:pPr>
              <w:widowControl w:val="0"/>
              <w:rPr>
                <w:rFonts w:hint="default"/>
              </w:rPr>
            </w:pPr>
            <w:r>
              <w:rPr>
                <w:rFonts w:hint="default"/>
                <w:lang w:val="en-US" w:eastAsia="zh-CN"/>
              </w:rPr>
              <w:t>2</w:t>
            </w:r>
          </w:p>
        </w:tc>
        <w:tc>
          <w:tcPr>
            <w:tcW w:w="4744" w:type="dxa"/>
            <w:vAlign w:val="center"/>
          </w:tcPr>
          <w:p w14:paraId="7FDF71D2">
            <w:pPr>
              <w:widowControl w:val="0"/>
              <w:rPr>
                <w:rFonts w:hint="default"/>
              </w:rPr>
            </w:pPr>
            <w:r>
              <w:rPr>
                <w:rFonts w:hint="default"/>
                <w:lang w:val="en-US" w:eastAsia="zh-CN"/>
              </w:rPr>
              <w:t>Kích thước 0.5x1.2x0.3m</w:t>
            </w:r>
          </w:p>
        </w:tc>
      </w:tr>
    </w:tbl>
    <w:p w14:paraId="10CD3131">
      <w:pPr>
        <w:ind w:firstLine="720" w:firstLineChars="0"/>
      </w:pPr>
      <w:r>
        <w:rPr>
          <w:rFonts w:hint="default"/>
        </w:rPr>
        <w:t>Để tạo ra một không gian chiếu phim chân thực và sống động, hệ thống ánh sáng được thiết kế tối ưu với hai thành phần chính:</w:t>
      </w:r>
    </w:p>
    <w:p w14:paraId="30119782">
      <w:pPr>
        <w:numPr>
          <w:ilvl w:val="0"/>
          <w:numId w:val="2"/>
        </w:numPr>
        <w:ind w:left="420" w:leftChars="0" w:hanging="420" w:firstLineChars="0"/>
      </w:pPr>
      <w:r>
        <w:rPr>
          <w:rFonts w:hint="default"/>
        </w:rPr>
        <w:t>Nguồn sáng môi trường (Ambient Light)</w:t>
      </w:r>
    </w:p>
    <w:p w14:paraId="5B03617F">
      <w:pPr>
        <w:ind w:firstLine="720" w:firstLineChars="0"/>
      </w:pPr>
      <w:r>
        <w:rPr>
          <w:rFonts w:hint="default"/>
        </w:rPr>
        <w:t>Sử dụng </w:t>
      </w:r>
      <w:r>
        <w:t>GL_LIGHT0</w:t>
      </w:r>
      <w:r>
        <w:rPr>
          <w:rFonts w:hint="default"/>
        </w:rPr>
        <w:t> để mô phỏng ánh sáng tổng thể, giúp cân bằng độ sáng toàn cảnh và tạo hiệu ứng chiếu sáng cơ bản.</w:t>
      </w:r>
    </w:p>
    <w:p w14:paraId="69FCA5E1">
      <w:pPr>
        <w:ind w:firstLine="720" w:firstLineChars="0"/>
      </w:pPr>
      <w:r>
        <w:rPr>
          <w:rFonts w:hint="default"/>
        </w:rPr>
        <w:t>Ánh sáng này đảm bảo không gian rạp không bị tối hoàn toàn, đồng thời hỗ trợ làm nổi bật các chi tiết quan trọng.</w:t>
      </w:r>
    </w:p>
    <w:p w14:paraId="12B9FB3F">
      <w:pPr>
        <w:numPr>
          <w:ilvl w:val="0"/>
          <w:numId w:val="2"/>
        </w:numPr>
        <w:ind w:left="420" w:leftChars="0" w:hanging="420" w:firstLineChars="0"/>
      </w:pPr>
      <w:r>
        <w:rPr>
          <w:rFonts w:hint="default"/>
        </w:rPr>
        <w:t>Hệ thống đèn Spotlight (12 nguồn)</w:t>
      </w:r>
    </w:p>
    <w:p w14:paraId="001C799A">
      <w:pPr>
        <w:ind w:firstLine="720" w:firstLineChars="0"/>
      </w:pPr>
      <w:r>
        <w:rPr>
          <w:rFonts w:hint="default"/>
        </w:rPr>
        <w:t>Mô phỏng bằng các vật thể 3D, bố trí xung quanh khán phòng để tạo hiệu ứng ánh sáng tập trung, tương tự đèn chiếu sân khấu.</w:t>
      </w:r>
    </w:p>
    <w:p w14:paraId="11D1ED84">
      <w:pPr>
        <w:ind w:firstLine="720" w:firstLineChars="0"/>
      </w:pPr>
      <w:r>
        <w:rPr>
          <w:rFonts w:hint="default"/>
        </w:rPr>
        <w:t>Linh hoạt điều chỉnh hướng chiếu, cường độ và màu sắc, phù hợp với từng phân cảnh phim hoặc sự kiện đặc biệt.</w:t>
      </w:r>
    </w:p>
    <w:p w14:paraId="190C37BC">
      <w:pPr>
        <w:ind w:firstLine="720" w:firstLineChars="0"/>
      </w:pPr>
      <w:r>
        <w:rPr>
          <w:rFonts w:hint="default"/>
        </w:rPr>
        <w:t>Kết hợp hiệu ứng động giúp tăng tính tương tác, mang lại trải nghiệm hình ảnh đa chiều cho người xem.</w:t>
      </w:r>
    </w:p>
    <w:p w14:paraId="599EC46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lang w:val="vi-VN"/>
        </w:rPr>
      </w:pPr>
      <w:r>
        <w:rPr>
          <w:rFonts w:hint="default"/>
        </w:rPr>
        <w:t>Với sự kết hợp giữa nguồn sáng môi trường và hệ thống đèn Spotlight, không gian rạp chiếu phim 3D trở nên sống động, tạo cảm giác như đắm chìm vào thế giới điện ảnh đầy màu sắc.</w:t>
      </w:r>
      <w:r>
        <w:rPr>
          <w:rFonts w:hint="default"/>
          <w:lang w:val="vi-VN"/>
        </w:rPr>
        <w:t xml:space="preserve"> </w:t>
      </w:r>
    </w:p>
    <w:p w14:paraId="3F64D636">
      <w:pPr>
        <w:keepNext w:val="0"/>
        <w:keepLines w:val="0"/>
        <w:pageBreakBefore w:val="0"/>
        <w:widowControl/>
        <w:numPr>
          <w:ilvl w:val="0"/>
          <w:numId w:val="2"/>
        </w:numPr>
        <w:kinsoku/>
        <w:wordWrap/>
        <w:overflowPunct/>
        <w:topLinePunct w:val="0"/>
        <w:autoSpaceDE/>
        <w:autoSpaceDN/>
        <w:bidi w:val="0"/>
        <w:adjustRightInd/>
        <w:snapToGrid/>
        <w:spacing w:before="181" w:beforeLines="50" w:after="181" w:afterLines="50"/>
        <w:ind w:left="420" w:leftChars="0" w:hanging="420" w:firstLineChars="0"/>
        <w:jc w:val="both"/>
        <w:textAlignment w:val="auto"/>
        <w:rPr>
          <w:rFonts w:hint="default"/>
        </w:rPr>
      </w:pPr>
      <w:r>
        <w:rPr>
          <w:rFonts w:hint="default"/>
          <w:color w:val="auto"/>
          <w:lang w:val="vi-VN"/>
        </w:rPr>
        <w:t>S</w:t>
      </w:r>
      <w:r>
        <w:rPr>
          <w:rFonts w:hint="default"/>
          <w:color w:val="auto"/>
        </w:rPr>
        <w:t>ơ đồ bố trí các thành phần đồ họa và chú thích thông tin của từng thành phần</w:t>
      </w:r>
    </w:p>
    <w:p w14:paraId="0D4EA3F7">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lang w:val="vi-VN"/>
        </w:rPr>
      </w:pPr>
      <w:r>
        <w:rPr>
          <w:rFonts w:hint="default"/>
          <w:color w:val="auto"/>
          <w:lang w:val="vi-VN"/>
        </w:rPr>
        <w:drawing>
          <wp:inline distT="0" distB="0" distL="114300" distR="114300">
            <wp:extent cx="3996055" cy="3587115"/>
            <wp:effectExtent l="0" t="0" r="4445" b="13335"/>
            <wp:docPr id="9" name="Picture 9" descr="Screenshot 2025-06-03 22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6-03 224445"/>
                    <pic:cNvPicPr>
                      <a:picLocks noChangeAspect="1"/>
                    </pic:cNvPicPr>
                  </pic:nvPicPr>
                  <pic:blipFill>
                    <a:blip r:embed="rId11"/>
                    <a:stretch>
                      <a:fillRect/>
                    </a:stretch>
                  </pic:blipFill>
                  <pic:spPr>
                    <a:xfrm>
                      <a:off x="0" y="0"/>
                      <a:ext cx="3996055" cy="3587115"/>
                    </a:xfrm>
                    <a:prstGeom prst="rect">
                      <a:avLst/>
                    </a:prstGeom>
                  </pic:spPr>
                </pic:pic>
              </a:graphicData>
            </a:graphic>
          </wp:inline>
        </w:drawing>
      </w:r>
    </w:p>
    <w:p w14:paraId="11D237F5">
      <w:pPr>
        <w:pStyle w:val="9"/>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lang w:val="vi-VN"/>
        </w:rPr>
      </w:pPr>
      <w:bookmarkStart w:id="47" w:name="_Toc18954"/>
      <w:bookmarkStart w:id="48" w:name="_Toc5924"/>
      <w:bookmarkStart w:id="49" w:name="_Toc30359"/>
      <w:r>
        <w:t xml:space="preserve">Hình 2. </w:t>
      </w:r>
      <w:r>
        <w:fldChar w:fldCharType="begin"/>
      </w:r>
      <w:r>
        <w:instrText xml:space="preserve"> SEQ Hình_2. \* ARABIC </w:instrText>
      </w:r>
      <w:r>
        <w:fldChar w:fldCharType="separate"/>
      </w:r>
      <w:r>
        <w:t>1</w:t>
      </w:r>
      <w:r>
        <w:fldChar w:fldCharType="end"/>
      </w:r>
      <w:r>
        <w:rPr>
          <w:lang w:val="vi-VN"/>
        </w:rPr>
        <w:t>: Sơ đồ bố trí</w:t>
      </w:r>
      <w:bookmarkEnd w:id="47"/>
      <w:bookmarkEnd w:id="48"/>
      <w:bookmarkEnd w:id="49"/>
    </w:p>
    <w:p w14:paraId="40BB8D72">
      <w:pPr>
        <w:numPr>
          <w:ilvl w:val="0"/>
          <w:numId w:val="2"/>
        </w:numPr>
        <w:ind w:left="420" w:leftChars="0" w:hanging="420" w:firstLineChars="0"/>
        <w:rPr>
          <w:rFonts w:hint="default"/>
          <w:lang w:val="vi-VN"/>
        </w:rPr>
      </w:pPr>
      <w:r>
        <w:rPr>
          <w:rFonts w:hint="default"/>
          <w:lang w:val="vi-VN"/>
        </w:rPr>
        <w:t>Bố trí không gian tổng thể:</w:t>
      </w:r>
    </w:p>
    <w:p w14:paraId="36CAA7F3">
      <w:pPr>
        <w:ind w:firstLine="720" w:firstLineChars="0"/>
        <w:rPr>
          <w:rFonts w:hint="default"/>
          <w:lang w:val="vi-VN"/>
        </w:rPr>
      </w:pPr>
      <w:r>
        <w:rPr>
          <w:rFonts w:hint="default"/>
          <w:lang w:val="vi-VN"/>
        </w:rPr>
        <w:t>Khu vực ghế ngồi: Hàng ghế thường: Bố trí phía trước. Hàng ghế VIP: Bố trí phía sau hàng ghế thường.</w:t>
      </w:r>
    </w:p>
    <w:p w14:paraId="45D82888">
      <w:pPr>
        <w:ind w:firstLine="720" w:firstLineChars="0"/>
        <w:rPr>
          <w:rFonts w:hint="default"/>
          <w:lang w:val="vi-VN"/>
        </w:rPr>
      </w:pPr>
      <w:r>
        <w:t>Lối đi &amp; thoát hiểm:</w:t>
      </w:r>
      <w:r>
        <w:rPr>
          <w:rFonts w:hint="default"/>
        </w:rPr>
        <w:t> Đảm bảo tiêu chuẩn an toàn, rộng tối thiểu 1.2m, có đèn chỉ dẫn khẩn cấp.</w:t>
      </w:r>
    </w:p>
    <w:p w14:paraId="2615400A">
      <w:pPr>
        <w:numPr>
          <w:ilvl w:val="0"/>
          <w:numId w:val="2"/>
        </w:numPr>
        <w:ind w:left="420" w:leftChars="0" w:hanging="420" w:firstLineChars="0"/>
      </w:pPr>
      <w:r>
        <w:rPr>
          <w:rFonts w:hint="default"/>
          <w:lang w:val="vi-VN"/>
        </w:rPr>
        <w:t>Hệ thống chiếu sáng</w:t>
      </w:r>
    </w:p>
    <w:p w14:paraId="79F5F79A">
      <w:pPr>
        <w:bidi w:val="0"/>
        <w:ind w:firstLine="720" w:firstLineChars="0"/>
      </w:pPr>
      <w:r>
        <w:t>Nguồn sáng chính (</w:t>
      </w:r>
      <w:r>
        <w:rPr>
          <w:rFonts w:hint="default"/>
        </w:rPr>
        <w:t>GL_LIGHT0): Đặt ở trần, cung cấp ánh sáng nền đồng đều.</w:t>
      </w:r>
    </w:p>
    <w:p w14:paraId="4B47C6B0">
      <w:pPr>
        <w:bidi w:val="0"/>
        <w:ind w:firstLine="720" w:firstLineChars="0"/>
      </w:pPr>
      <w:r>
        <w:rPr>
          <w:rFonts w:hint="default"/>
        </w:rPr>
        <w:t>12 Spotlight (đèn định hướng)</w:t>
      </w:r>
    </w:p>
    <w:p w14:paraId="414C6D87">
      <w:pPr>
        <w:numPr>
          <w:ilvl w:val="0"/>
          <w:numId w:val="2"/>
        </w:numPr>
        <w:bidi w:val="0"/>
        <w:ind w:left="420" w:leftChars="0" w:hanging="420" w:firstLineChars="0"/>
      </w:pPr>
      <w:r>
        <w:rPr>
          <w:rFonts w:hint="default"/>
        </w:rPr>
        <w:t>Hệ Thống Âm Thanh &amp; Camera</w:t>
      </w:r>
    </w:p>
    <w:p w14:paraId="4BB442CA">
      <w:pPr>
        <w:bidi w:val="0"/>
        <w:ind w:firstLine="720" w:firstLineChars="0"/>
      </w:pPr>
      <w:r>
        <w:rPr>
          <w:rFonts w:hint="default"/>
        </w:rPr>
        <w:t>Loa vòm Dolby Atmos: Bố trí xung quanh phòng, bao gồm loa trần để tạo hiệu ứng âm thanh đa chiều.</w:t>
      </w:r>
    </w:p>
    <w:p w14:paraId="7EA1B56C">
      <w:pPr>
        <w:bidi w:val="0"/>
        <w:ind w:firstLine="720" w:firstLineChars="0"/>
        <w:rPr>
          <w:rFonts w:hint="default"/>
          <w:lang w:val="vi-VN"/>
        </w:rPr>
      </w:pPr>
      <w:r>
        <w:rPr>
          <w:rFonts w:hint="default"/>
        </w:rPr>
        <w:t>Camera theo dõi: Đặt ở góc phòng, tự động điều chỉnh góc quay để ghi lại sự kiện hoặc tương tác với khán giả.</w:t>
      </w:r>
    </w:p>
    <w:p w14:paraId="1BDE04FE">
      <w:pPr>
        <w:pStyle w:val="3"/>
        <w:bidi w:val="0"/>
        <w:outlineLvl w:val="0"/>
        <w:rPr>
          <w:rFonts w:hint="default"/>
          <w:color w:val="auto"/>
        </w:rPr>
      </w:pPr>
      <w:bookmarkStart w:id="50" w:name="_Toc8205"/>
      <w:bookmarkStart w:id="51" w:name="_Toc25073"/>
      <w:bookmarkStart w:id="52" w:name="_Toc20374"/>
      <w:r>
        <w:rPr>
          <w:rFonts w:hint="default"/>
          <w:color w:val="auto"/>
        </w:rPr>
        <w:t>2.2. Vẽ các đối tượng 3D</w:t>
      </w:r>
      <w:bookmarkEnd w:id="50"/>
      <w:bookmarkEnd w:id="51"/>
      <w:bookmarkEnd w:id="52"/>
    </w:p>
    <w:p w14:paraId="0D061C42">
      <w:pPr>
        <w:pStyle w:val="4"/>
        <w:bidi w:val="0"/>
        <w:rPr>
          <w:rFonts w:hint="default"/>
          <w:lang w:val="vi-VN"/>
        </w:rPr>
      </w:pPr>
      <w:bookmarkStart w:id="53" w:name="_Toc7586"/>
      <w:bookmarkStart w:id="54" w:name="_Toc7666"/>
      <w:r>
        <w:rPr>
          <w:rFonts w:hint="default"/>
          <w:lang w:val="vi-VN"/>
        </w:rPr>
        <w:t>2.2.1. Màn hình chiếu</w:t>
      </w:r>
      <w:bookmarkEnd w:id="53"/>
      <w:bookmarkEnd w:id="54"/>
    </w:p>
    <w:p w14:paraId="362350A9">
      <w:pPr>
        <w:pStyle w:val="9"/>
        <w:numPr>
          <w:ilvl w:val="0"/>
          <w:numId w:val="0"/>
        </w:numPr>
        <w:ind w:leftChars="0"/>
        <w:rPr>
          <w:rFonts w:hint="default"/>
          <w:lang w:val="vi-VN"/>
        </w:rPr>
      </w:pPr>
      <w:bookmarkStart w:id="55" w:name="_Toc14636"/>
      <w:bookmarkStart w:id="56" w:name="_Toc11822"/>
      <w:bookmarkStart w:id="57" w:name="_Toc531"/>
      <w:r>
        <w:t xml:space="preserve">Bảng 2. </w:t>
      </w:r>
      <w:r>
        <w:fldChar w:fldCharType="begin"/>
      </w:r>
      <w:r>
        <w:instrText xml:space="preserve"> SEQ Bảng_2. \* ARABIC </w:instrText>
      </w:r>
      <w:r>
        <w:fldChar w:fldCharType="separate"/>
      </w:r>
      <w:r>
        <w:t>2</w:t>
      </w:r>
      <w:r>
        <w:fldChar w:fldCharType="end"/>
      </w:r>
      <w:r>
        <w:rPr>
          <w:rFonts w:hint="default"/>
          <w:lang w:val="vi-VN"/>
        </w:rPr>
        <w:t>:</w:t>
      </w:r>
      <w:r>
        <w:rPr>
          <w:lang w:val="vi-VN"/>
        </w:rPr>
        <w:t xml:space="preserve"> Bảng thống số của</w:t>
      </w:r>
      <w:r>
        <w:rPr>
          <w:rFonts w:hint="default"/>
          <w:lang w:val="vi-VN"/>
        </w:rPr>
        <w:t xml:space="preserve"> </w:t>
      </w:r>
      <w:r>
        <w:rPr>
          <w:lang w:val="vi-VN"/>
        </w:rPr>
        <w:t>Màn hình chiếu</w:t>
      </w:r>
      <w:bookmarkEnd w:id="55"/>
      <w:bookmarkEnd w:id="56"/>
      <w:bookmarkEnd w:id="5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7013"/>
      </w:tblGrid>
      <w:tr w14:paraId="5371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108A929">
            <w:pPr>
              <w:widowControl w:val="0"/>
              <w:jc w:val="center"/>
              <w:rPr>
                <w:rFonts w:hint="default"/>
                <w:b/>
                <w:bCs/>
                <w:lang w:val="vi-VN"/>
              </w:rPr>
            </w:pPr>
            <w:r>
              <w:rPr>
                <w:rFonts w:hint="default"/>
                <w:b/>
                <w:bCs/>
                <w:lang w:val="en-US" w:eastAsia="zh-CN"/>
              </w:rPr>
              <w:t>Thuộc tính</w:t>
            </w:r>
          </w:p>
        </w:tc>
        <w:tc>
          <w:tcPr>
            <w:tcW w:w="7013" w:type="dxa"/>
            <w:vAlign w:val="center"/>
          </w:tcPr>
          <w:p w14:paraId="2EAEF498">
            <w:pPr>
              <w:widowControl w:val="0"/>
              <w:jc w:val="center"/>
              <w:rPr>
                <w:rFonts w:hint="default"/>
                <w:b/>
                <w:bCs/>
                <w:lang w:val="vi-VN"/>
              </w:rPr>
            </w:pPr>
            <w:r>
              <w:rPr>
                <w:rFonts w:hint="default"/>
                <w:b/>
                <w:bCs/>
                <w:lang w:val="en-US" w:eastAsia="zh-CN"/>
              </w:rPr>
              <w:t>Thông số</w:t>
            </w:r>
          </w:p>
        </w:tc>
      </w:tr>
      <w:tr w14:paraId="33EA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7CC420A">
            <w:pPr>
              <w:widowControl w:val="0"/>
              <w:rPr>
                <w:rFonts w:hint="default"/>
                <w:lang w:val="vi-VN"/>
              </w:rPr>
            </w:pPr>
            <w:r>
              <w:rPr>
                <w:rFonts w:hint="default"/>
                <w:lang w:val="en-US" w:eastAsia="zh-CN"/>
              </w:rPr>
              <w:t>Vị trí</w:t>
            </w:r>
          </w:p>
        </w:tc>
        <w:tc>
          <w:tcPr>
            <w:tcW w:w="7013" w:type="dxa"/>
            <w:vAlign w:val="center"/>
          </w:tcPr>
          <w:p w14:paraId="6AF831B9">
            <w:pPr>
              <w:widowControl w:val="0"/>
              <w:rPr>
                <w:rFonts w:hint="default"/>
              </w:rPr>
            </w:pPr>
            <w:r>
              <w:rPr>
                <w:rFonts w:hint="default"/>
                <w:lang w:val="en-US" w:eastAsia="zh-CN"/>
              </w:rPr>
              <w:t>(0, 2.0f, -8.9f)</w:t>
            </w:r>
          </w:p>
        </w:tc>
      </w:tr>
      <w:tr w14:paraId="1C29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445F622">
            <w:pPr>
              <w:widowControl w:val="0"/>
              <w:rPr>
                <w:rFonts w:hint="default"/>
                <w:lang w:val="vi-VN"/>
              </w:rPr>
            </w:pPr>
            <w:r>
              <w:rPr>
                <w:rFonts w:hint="default"/>
                <w:lang w:val="vi-VN" w:eastAsia="zh-CN"/>
              </w:rPr>
              <w:t>Kích thước chung</w:t>
            </w:r>
          </w:p>
        </w:tc>
        <w:tc>
          <w:tcPr>
            <w:tcW w:w="7013" w:type="dxa"/>
            <w:vAlign w:val="center"/>
          </w:tcPr>
          <w:p w14:paraId="756AD26A">
            <w:pPr>
              <w:widowControl w:val="0"/>
              <w:rPr>
                <w:rFonts w:hint="default"/>
              </w:rPr>
            </w:pPr>
            <w:r>
              <w:rPr>
                <w:rFonts w:hint="default"/>
                <w:lang w:val="en-US" w:eastAsia="zh-CN"/>
              </w:rPr>
              <w:t>10.4m (rộng) × 5.4m (cao) × 0.15m (dày)</w:t>
            </w:r>
          </w:p>
        </w:tc>
      </w:tr>
      <w:tr w14:paraId="5B87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39EEF4E">
            <w:pPr>
              <w:widowControl w:val="0"/>
              <w:rPr>
                <w:rFonts w:hint="default"/>
              </w:rPr>
            </w:pPr>
            <w:r>
              <w:rPr>
                <w:rFonts w:hint="default"/>
                <w:lang w:val="en-US" w:eastAsia="zh-CN"/>
              </w:rPr>
              <w:t>Kích thước màn</w:t>
            </w:r>
          </w:p>
        </w:tc>
        <w:tc>
          <w:tcPr>
            <w:tcW w:w="7013" w:type="dxa"/>
            <w:vAlign w:val="center"/>
          </w:tcPr>
          <w:p w14:paraId="23154219">
            <w:pPr>
              <w:widowControl w:val="0"/>
              <w:rPr>
                <w:rFonts w:hint="default"/>
              </w:rPr>
            </w:pPr>
            <w:r>
              <w:rPr>
                <w:rFonts w:hint="default"/>
                <w:lang w:val="en-US" w:eastAsia="zh-CN"/>
              </w:rPr>
              <w:t>9.8m × 4.8m × 0.05m</w:t>
            </w:r>
          </w:p>
        </w:tc>
      </w:tr>
      <w:tr w14:paraId="1E39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F4684DF">
            <w:pPr>
              <w:widowControl w:val="0"/>
              <w:rPr>
                <w:rFonts w:hint="default"/>
              </w:rPr>
            </w:pPr>
            <w:r>
              <w:rPr>
                <w:rFonts w:hint="default"/>
                <w:lang w:val="en-US" w:eastAsia="zh-CN"/>
              </w:rPr>
              <w:t>Màu sắc</w:t>
            </w:r>
          </w:p>
        </w:tc>
        <w:tc>
          <w:tcPr>
            <w:tcW w:w="7013" w:type="dxa"/>
            <w:vAlign w:val="center"/>
          </w:tcPr>
          <w:p w14:paraId="77A29248">
            <w:pPr>
              <w:widowControl w:val="0"/>
              <w:rPr>
                <w:rFonts w:hint="default"/>
                <w:lang w:val="en-US" w:eastAsia="zh-CN"/>
              </w:rPr>
            </w:pPr>
            <w:r>
              <w:rPr>
                <w:rFonts w:hint="default"/>
                <w:lang w:val="en-US" w:eastAsia="zh-CN"/>
              </w:rPr>
              <w:t>Khung: RGB(0.05, 0.05, 0.05) - Đen thanh lịch</w:t>
            </w:r>
          </w:p>
          <w:p w14:paraId="0807F366">
            <w:pPr>
              <w:widowControl w:val="0"/>
              <w:rPr>
                <w:rFonts w:hint="default"/>
                <w:lang w:val="en-US" w:eastAsia="zh-CN"/>
              </w:rPr>
            </w:pPr>
            <w:r>
              <w:rPr>
                <w:rFonts w:hint="default"/>
                <w:lang w:val="en-US" w:eastAsia="zh-CN"/>
              </w:rPr>
              <w:t>Màn: RGB(0.95, 0.95, 0.9) - Trắng sáng</w:t>
            </w:r>
          </w:p>
        </w:tc>
      </w:tr>
      <w:tr w14:paraId="3E9D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278C121F">
            <w:pPr>
              <w:widowControl w:val="0"/>
              <w:rPr>
                <w:rFonts w:hint="default"/>
                <w:lang w:val="en-US" w:eastAsia="zh-CN"/>
              </w:rPr>
            </w:pPr>
            <w:r>
              <w:rPr>
                <w:rFonts w:hint="default"/>
                <w:lang w:val="en-US" w:eastAsia="zh-CN"/>
              </w:rPr>
              <w:t>Code triển khai</w:t>
            </w:r>
          </w:p>
        </w:tc>
        <w:tc>
          <w:tcPr>
            <w:tcW w:w="7013" w:type="dxa"/>
            <w:vAlign w:val="center"/>
          </w:tcPr>
          <w:p w14:paraId="3D9BD3D8">
            <w:pPr>
              <w:widowControl w:val="0"/>
              <w:rPr>
                <w:rFonts w:hint="default"/>
              </w:rPr>
            </w:pPr>
            <w:r>
              <w:rPr>
                <w:rFonts w:hint="default"/>
              </w:rPr>
              <w:t>glTranslatef(0, 2.0f, -8.9f);  // Đặt vị trí</w:t>
            </w:r>
          </w:p>
          <w:p w14:paraId="21F0AA7F">
            <w:pPr>
              <w:widowControl w:val="0"/>
              <w:rPr>
                <w:rFonts w:hint="default"/>
              </w:rPr>
            </w:pPr>
            <w:r>
              <w:rPr>
                <w:rFonts w:hint="default"/>
              </w:rPr>
              <w:t>glColor3f(0.05f, 0.05f, 0.05f); // Màu khung</w:t>
            </w:r>
          </w:p>
          <w:p w14:paraId="33D273E6">
            <w:pPr>
              <w:widowControl w:val="0"/>
              <w:rPr>
                <w:rFonts w:hint="default"/>
              </w:rPr>
            </w:pPr>
            <w:r>
              <w:rPr>
                <w:rFonts w:hint="default"/>
              </w:rPr>
              <w:t>drawCube(10.4f, 5.4f, 0.15f);   // Khung chính</w:t>
            </w:r>
          </w:p>
          <w:p w14:paraId="0D1A8D3F">
            <w:pPr>
              <w:widowControl w:val="0"/>
              <w:rPr>
                <w:rFonts w:hint="default"/>
              </w:rPr>
            </w:pPr>
            <w:r>
              <w:rPr>
                <w:rFonts w:hint="default"/>
              </w:rPr>
              <w:t>// Bề mặt màn chiếu (lồi ra trước khung)</w:t>
            </w:r>
          </w:p>
          <w:p w14:paraId="7DF81615">
            <w:pPr>
              <w:widowControl w:val="0"/>
              <w:rPr>
                <w:rFonts w:hint="default"/>
              </w:rPr>
            </w:pPr>
            <w:r>
              <w:rPr>
                <w:rFonts w:hint="default"/>
              </w:rPr>
              <w:t>glTranslatef(0, 0, 0.05f);      // Dịch chuyển ra trước</w:t>
            </w:r>
          </w:p>
          <w:p w14:paraId="3DBB2346">
            <w:pPr>
              <w:widowControl w:val="0"/>
              <w:rPr>
                <w:rFonts w:hint="default"/>
              </w:rPr>
            </w:pPr>
            <w:r>
              <w:rPr>
                <w:rFonts w:hint="default"/>
              </w:rPr>
              <w:t>glColor3f(0.95f, 0.95f, 0.9f);  // Màu màn</w:t>
            </w:r>
          </w:p>
          <w:p w14:paraId="31195022">
            <w:pPr>
              <w:widowControl w:val="0"/>
              <w:rPr>
                <w:rFonts w:hint="default"/>
                <w:lang w:val="en-US" w:eastAsia="zh-CN"/>
              </w:rPr>
            </w:pPr>
            <w:r>
              <w:rPr>
                <w:rFonts w:hint="default"/>
              </w:rPr>
              <w:t>drawCube(9.8f, 4.8f, 0.05f);    // Bề mặt chiếu</w:t>
            </w:r>
          </w:p>
        </w:tc>
      </w:tr>
    </w:tbl>
    <w:p w14:paraId="48C518AE">
      <w:pPr>
        <w:numPr>
          <w:ilvl w:val="0"/>
          <w:numId w:val="0"/>
        </w:numPr>
        <w:ind w:leftChars="0"/>
        <w:rPr>
          <w:rFonts w:hint="default"/>
          <w:lang w:val="vi-VN"/>
        </w:rPr>
      </w:pPr>
    </w:p>
    <w:p w14:paraId="25E331D3">
      <w:pPr>
        <w:numPr>
          <w:ilvl w:val="0"/>
          <w:numId w:val="0"/>
        </w:numPr>
        <w:ind w:leftChars="0"/>
        <w:rPr>
          <w:rFonts w:hint="default"/>
          <w:lang w:val="vi-VN"/>
        </w:rPr>
      </w:pPr>
    </w:p>
    <w:p w14:paraId="102BCF80">
      <w:pPr>
        <w:numPr>
          <w:ilvl w:val="0"/>
          <w:numId w:val="2"/>
        </w:numPr>
        <w:ind w:left="420" w:leftChars="0" w:hanging="420" w:firstLineChars="0"/>
        <w:rPr>
          <w:rFonts w:hint="default"/>
          <w:lang w:val="vi-VN"/>
        </w:rPr>
      </w:pPr>
      <w:r>
        <w:rPr>
          <w:rFonts w:hint="default"/>
          <w:lang w:val="vi-VN"/>
        </w:rPr>
        <w:t>Về Thông số kỹ thuật</w:t>
      </w:r>
    </w:p>
    <w:p w14:paraId="5754B961">
      <w:pPr>
        <w:numPr>
          <w:ilvl w:val="0"/>
          <w:numId w:val="0"/>
        </w:numPr>
        <w:ind w:leftChars="0"/>
        <w:rPr>
          <w:rFonts w:hint="default"/>
          <w:b/>
          <w:bCs/>
          <w:lang w:val="vi-VN"/>
        </w:rPr>
      </w:pPr>
      <w:r>
        <w:rPr>
          <w:rFonts w:hint="default"/>
          <w:b/>
          <w:bCs/>
          <w:lang w:val="vi-VN"/>
        </w:rPr>
        <w:t>a. Vị trí (0, 2.0f, -8.9f)</w:t>
      </w:r>
    </w:p>
    <w:p w14:paraId="4FB2D169">
      <w:pPr>
        <w:numPr>
          <w:ilvl w:val="0"/>
          <w:numId w:val="0"/>
        </w:numPr>
        <w:ind w:leftChars="0"/>
        <w:rPr>
          <w:rFonts w:hint="default"/>
          <w:lang w:val="vi-VN"/>
        </w:rPr>
      </w:pPr>
      <w:r>
        <w:rPr>
          <w:rFonts w:hint="default"/>
          <w:lang w:val="vi-VN"/>
        </w:rPr>
        <w:t>- Giải thích: Tọa độ được thiết lập trong không gian 3D với:</w:t>
      </w:r>
    </w:p>
    <w:p w14:paraId="502CF0AE">
      <w:pPr>
        <w:numPr>
          <w:ilvl w:val="0"/>
          <w:numId w:val="0"/>
        </w:numPr>
        <w:ind w:leftChars="0"/>
        <w:rPr>
          <w:rFonts w:hint="default"/>
          <w:lang w:val="vi-VN"/>
        </w:rPr>
      </w:pPr>
      <w:r>
        <w:rPr>
          <w:rFonts w:hint="default"/>
          <w:lang w:val="vi-VN"/>
        </w:rPr>
        <w:t xml:space="preserve">  - X=0: Đặt chính giữa theo trục ngang, cân đối với phòng chiếu</w:t>
      </w:r>
    </w:p>
    <w:p w14:paraId="3CDF6A00">
      <w:pPr>
        <w:numPr>
          <w:ilvl w:val="0"/>
          <w:numId w:val="0"/>
        </w:numPr>
        <w:ind w:leftChars="0"/>
        <w:rPr>
          <w:rFonts w:hint="default"/>
          <w:lang w:val="vi-VN"/>
        </w:rPr>
      </w:pPr>
      <w:r>
        <w:rPr>
          <w:rFonts w:hint="default"/>
          <w:lang w:val="vi-VN"/>
        </w:rPr>
        <w:t xml:space="preserve">  - Y=2.0f: Cao 2m so với mặt sàn, đảm bảo tầm nhìn cho tất cả dãy ghế</w:t>
      </w:r>
    </w:p>
    <w:p w14:paraId="1AB9C083">
      <w:pPr>
        <w:numPr>
          <w:ilvl w:val="0"/>
          <w:numId w:val="0"/>
        </w:numPr>
        <w:ind w:leftChars="0"/>
        <w:rPr>
          <w:rFonts w:hint="default"/>
          <w:lang w:val="vi-VN"/>
        </w:rPr>
      </w:pPr>
      <w:r>
        <w:rPr>
          <w:rFonts w:hint="default"/>
          <w:lang w:val="vi-VN"/>
        </w:rPr>
        <w:t xml:space="preserve">  - Z=-8.9f: Lùi về phía sau 8.9m, tạo khoảng cách hợp lý giữa màn hình và ghế đầu tiên</w:t>
      </w:r>
    </w:p>
    <w:p w14:paraId="73266DB1">
      <w:pPr>
        <w:numPr>
          <w:ilvl w:val="0"/>
          <w:numId w:val="0"/>
        </w:numPr>
        <w:ind w:leftChars="0"/>
        <w:rPr>
          <w:rFonts w:hint="default"/>
          <w:b/>
          <w:bCs/>
          <w:lang w:val="vi-VN"/>
        </w:rPr>
      </w:pPr>
      <w:r>
        <w:rPr>
          <w:rFonts w:hint="default"/>
          <w:b/>
          <w:bCs/>
          <w:lang w:val="vi-VN"/>
        </w:rPr>
        <w:t>b. Kích thước</w:t>
      </w:r>
    </w:p>
    <w:p w14:paraId="2811E518">
      <w:pPr>
        <w:numPr>
          <w:ilvl w:val="0"/>
          <w:numId w:val="0"/>
        </w:numPr>
        <w:ind w:leftChars="0"/>
        <w:rPr>
          <w:rFonts w:hint="default"/>
          <w:lang w:val="vi-VN"/>
        </w:rPr>
      </w:pPr>
      <w:r>
        <w:rPr>
          <w:rFonts w:hint="default"/>
          <w:lang w:val="vi-VN"/>
        </w:rPr>
        <w:t>- Khung chính (10.4m × 5.4m × 0.15m):</w:t>
      </w:r>
    </w:p>
    <w:p w14:paraId="273FA832">
      <w:pPr>
        <w:numPr>
          <w:ilvl w:val="0"/>
          <w:numId w:val="0"/>
        </w:numPr>
        <w:ind w:leftChars="0"/>
        <w:rPr>
          <w:rFonts w:hint="default"/>
          <w:lang w:val="vi-VN"/>
        </w:rPr>
      </w:pPr>
      <w:r>
        <w:rPr>
          <w:rFonts w:hint="default"/>
          <w:lang w:val="vi-VN"/>
        </w:rPr>
        <w:tab/>
      </w:r>
      <w:r>
        <w:rPr>
          <w:rFonts w:hint="default"/>
          <w:lang w:val="vi-VN"/>
        </w:rPr>
        <w:t>Tỉ lệ 16:9 chuẩn điện ảnh</w:t>
      </w:r>
    </w:p>
    <w:p w14:paraId="70F382BE">
      <w:pPr>
        <w:numPr>
          <w:ilvl w:val="0"/>
          <w:numId w:val="0"/>
        </w:numPr>
        <w:ind w:leftChars="0"/>
        <w:rPr>
          <w:rFonts w:hint="default"/>
          <w:lang w:val="vi-VN"/>
        </w:rPr>
      </w:pPr>
      <w:r>
        <w:rPr>
          <w:rFonts w:hint="default"/>
          <w:lang w:val="vi-VN"/>
        </w:rPr>
        <w:tab/>
      </w:r>
      <w:r>
        <w:rPr>
          <w:rFonts w:hint="default"/>
          <w:lang w:val="vi-VN"/>
        </w:rPr>
        <w:t>Độ dày 15cm tạo cảm giác chắc chắn</w:t>
      </w:r>
    </w:p>
    <w:p w14:paraId="28647A7D">
      <w:pPr>
        <w:numPr>
          <w:ilvl w:val="0"/>
          <w:numId w:val="0"/>
        </w:numPr>
        <w:ind w:leftChars="0"/>
        <w:rPr>
          <w:rFonts w:hint="default"/>
          <w:lang w:val="vi-VN"/>
        </w:rPr>
      </w:pPr>
      <w:r>
        <w:rPr>
          <w:rFonts w:hint="default"/>
          <w:lang w:val="vi-VN"/>
        </w:rPr>
        <w:tab/>
      </w:r>
      <w:r>
        <w:rPr>
          <w:rFonts w:hint="default"/>
          <w:lang w:val="vi-VN"/>
        </w:rPr>
        <w:t>Viền rộng 30cm mỗi bên (so với màn hình)</w:t>
      </w:r>
    </w:p>
    <w:p w14:paraId="21750BF6">
      <w:pPr>
        <w:numPr>
          <w:ilvl w:val="0"/>
          <w:numId w:val="0"/>
        </w:numPr>
        <w:ind w:leftChars="0"/>
        <w:rPr>
          <w:rFonts w:hint="default"/>
          <w:lang w:val="vi-VN"/>
        </w:rPr>
      </w:pPr>
      <w:r>
        <w:rPr>
          <w:rFonts w:hint="default"/>
          <w:lang w:val="vi-VN"/>
        </w:rPr>
        <w:t>- Bề mặt màn (9.8m × 4.8m × 0.05m):</w:t>
      </w:r>
    </w:p>
    <w:p w14:paraId="10D8AC3D">
      <w:pPr>
        <w:numPr>
          <w:ilvl w:val="0"/>
          <w:numId w:val="0"/>
        </w:numPr>
        <w:ind w:leftChars="0"/>
        <w:rPr>
          <w:rFonts w:hint="default"/>
          <w:lang w:val="vi-VN"/>
        </w:rPr>
      </w:pPr>
      <w:r>
        <w:rPr>
          <w:rFonts w:hint="default"/>
          <w:lang w:val="vi-VN"/>
        </w:rPr>
        <w:tab/>
      </w:r>
      <w:r>
        <w:rPr>
          <w:rFonts w:hint="default"/>
          <w:lang w:val="vi-VN"/>
        </w:rPr>
        <w:t>Lồi ra trước 5cm so với khung</w:t>
      </w:r>
    </w:p>
    <w:p w14:paraId="3897CC48">
      <w:pPr>
        <w:numPr>
          <w:ilvl w:val="0"/>
          <w:numId w:val="0"/>
        </w:numPr>
        <w:ind w:leftChars="0"/>
        <w:rPr>
          <w:rFonts w:hint="default"/>
          <w:lang w:val="vi-VN"/>
        </w:rPr>
      </w:pPr>
      <w:r>
        <w:rPr>
          <w:rFonts w:hint="default"/>
          <w:lang w:val="vi-VN"/>
        </w:rPr>
        <w:tab/>
      </w:r>
      <w:r>
        <w:rPr>
          <w:rFonts w:hint="default"/>
          <w:lang w:val="vi-VN"/>
        </w:rPr>
        <w:t>Độ mỏng 5cm tiết kiệm polygon</w:t>
      </w:r>
    </w:p>
    <w:p w14:paraId="607765BD">
      <w:pPr>
        <w:numPr>
          <w:ilvl w:val="0"/>
          <w:numId w:val="0"/>
        </w:numPr>
        <w:ind w:leftChars="0"/>
        <w:rPr>
          <w:rFonts w:hint="default"/>
          <w:lang w:val="vi-VN"/>
        </w:rPr>
      </w:pPr>
      <w:r>
        <w:rPr>
          <w:rFonts w:hint="default"/>
          <w:lang w:val="vi-VN"/>
        </w:rPr>
        <w:tab/>
      </w:r>
      <w:r>
        <w:rPr>
          <w:rFonts w:hint="default"/>
          <w:lang w:val="vi-VN"/>
        </w:rPr>
        <w:t>Diện tích hiển thị thực tế ~47m²</w:t>
      </w:r>
    </w:p>
    <w:p w14:paraId="6B73EF71">
      <w:pPr>
        <w:numPr>
          <w:ilvl w:val="0"/>
          <w:numId w:val="0"/>
        </w:numPr>
        <w:ind w:leftChars="0"/>
        <w:rPr>
          <w:rFonts w:hint="default"/>
          <w:b/>
          <w:bCs/>
          <w:lang w:val="vi-VN"/>
        </w:rPr>
      </w:pPr>
      <w:r>
        <w:rPr>
          <w:rFonts w:hint="default"/>
          <w:b/>
          <w:bCs/>
          <w:lang w:val="vi-VN"/>
        </w:rPr>
        <w:t>c. Màu sắc</w:t>
      </w:r>
    </w:p>
    <w:p w14:paraId="20516B8B">
      <w:pPr>
        <w:numPr>
          <w:ilvl w:val="0"/>
          <w:numId w:val="0"/>
        </w:numPr>
        <w:ind w:leftChars="0"/>
        <w:rPr>
          <w:rFonts w:hint="default"/>
          <w:lang w:val="vi-VN"/>
        </w:rPr>
      </w:pPr>
      <w:r>
        <w:rPr>
          <w:rFonts w:hint="default"/>
          <w:lang w:val="vi-VN"/>
        </w:rPr>
        <w:t>- Khung (RGB 0.05,0.05,0.05):</w:t>
      </w:r>
    </w:p>
    <w:p w14:paraId="0CD8D917">
      <w:pPr>
        <w:numPr>
          <w:ilvl w:val="0"/>
          <w:numId w:val="0"/>
        </w:numPr>
        <w:ind w:leftChars="0"/>
        <w:rPr>
          <w:rFonts w:hint="default"/>
          <w:lang w:val="vi-VN"/>
        </w:rPr>
      </w:pPr>
      <w:r>
        <w:rPr>
          <w:rFonts w:hint="default"/>
          <w:lang w:val="vi-VN"/>
        </w:rPr>
        <w:tab/>
      </w:r>
      <w:r>
        <w:rPr>
          <w:rFonts w:hint="default"/>
          <w:lang w:val="vi-VN"/>
        </w:rPr>
        <w:t>Màu đen thanh lịch (5% sáng)</w:t>
      </w:r>
    </w:p>
    <w:p w14:paraId="1D20E184">
      <w:pPr>
        <w:numPr>
          <w:ilvl w:val="0"/>
          <w:numId w:val="0"/>
        </w:numPr>
        <w:ind w:leftChars="0"/>
        <w:rPr>
          <w:rFonts w:hint="default"/>
          <w:lang w:val="vi-VN"/>
        </w:rPr>
      </w:pPr>
      <w:r>
        <w:rPr>
          <w:rFonts w:hint="default"/>
          <w:lang w:val="vi-VN"/>
        </w:rPr>
        <w:tab/>
      </w:r>
      <w:r>
        <w:rPr>
          <w:rFonts w:hint="default"/>
          <w:lang w:val="vi-VN"/>
        </w:rPr>
        <w:t>Hấp thụ ánh sáng tốt</w:t>
      </w:r>
    </w:p>
    <w:p w14:paraId="09B21B73">
      <w:pPr>
        <w:numPr>
          <w:ilvl w:val="0"/>
          <w:numId w:val="0"/>
        </w:numPr>
        <w:ind w:leftChars="0"/>
        <w:rPr>
          <w:rFonts w:hint="default"/>
          <w:lang w:val="vi-VN"/>
        </w:rPr>
      </w:pPr>
      <w:r>
        <w:rPr>
          <w:rFonts w:hint="default"/>
          <w:lang w:val="vi-VN"/>
        </w:rPr>
        <w:tab/>
      </w:r>
      <w:r>
        <w:rPr>
          <w:rFonts w:hint="default"/>
          <w:lang w:val="vi-VN"/>
        </w:rPr>
        <w:t>Tương phản với màn hình</w:t>
      </w:r>
    </w:p>
    <w:p w14:paraId="14B60D96">
      <w:pPr>
        <w:numPr>
          <w:ilvl w:val="0"/>
          <w:numId w:val="0"/>
        </w:numPr>
        <w:ind w:leftChars="0"/>
        <w:rPr>
          <w:rFonts w:hint="default"/>
          <w:lang w:val="vi-VN"/>
        </w:rPr>
      </w:pPr>
      <w:r>
        <w:rPr>
          <w:rFonts w:hint="default"/>
          <w:lang w:val="vi-VN"/>
        </w:rPr>
        <w:t>- Màn (RGB 0.95,0.95,0.9):</w:t>
      </w:r>
    </w:p>
    <w:p w14:paraId="40C7484C">
      <w:pPr>
        <w:numPr>
          <w:ilvl w:val="0"/>
          <w:numId w:val="0"/>
        </w:numPr>
        <w:ind w:leftChars="0"/>
        <w:rPr>
          <w:rFonts w:hint="default"/>
          <w:lang w:val="vi-VN"/>
        </w:rPr>
      </w:pPr>
      <w:r>
        <w:rPr>
          <w:rFonts w:hint="default"/>
          <w:lang w:val="vi-VN"/>
        </w:rPr>
        <w:tab/>
      </w:r>
      <w:r>
        <w:rPr>
          <w:rFonts w:hint="default"/>
          <w:lang w:val="vi-VN"/>
        </w:rPr>
        <w:t>Trắng sáng (95% sáng)</w:t>
      </w:r>
    </w:p>
    <w:p w14:paraId="6988FDE4">
      <w:pPr>
        <w:numPr>
          <w:ilvl w:val="0"/>
          <w:numId w:val="0"/>
        </w:numPr>
        <w:ind w:leftChars="0"/>
        <w:rPr>
          <w:rFonts w:hint="default"/>
          <w:lang w:val="vi-VN"/>
        </w:rPr>
      </w:pPr>
      <w:r>
        <w:rPr>
          <w:rFonts w:hint="default"/>
          <w:lang w:val="vi-VN"/>
        </w:rPr>
        <w:tab/>
      </w:r>
      <w:r>
        <w:rPr>
          <w:rFonts w:hint="default"/>
          <w:lang w:val="vi-VN"/>
        </w:rPr>
        <w:t>Hệ số phản xạ ánh sáng cao</w:t>
      </w:r>
    </w:p>
    <w:p w14:paraId="2EF8D14C">
      <w:pPr>
        <w:numPr>
          <w:ilvl w:val="0"/>
          <w:numId w:val="0"/>
        </w:numPr>
        <w:ind w:leftChars="0"/>
        <w:rPr>
          <w:rFonts w:hint="default"/>
          <w:lang w:val="vi-VN"/>
        </w:rPr>
      </w:pPr>
      <w:r>
        <w:rPr>
          <w:rFonts w:hint="default"/>
          <w:lang w:val="vi-VN"/>
        </w:rPr>
        <w:tab/>
      </w:r>
      <w:r>
        <w:rPr>
          <w:rFonts w:hint="default"/>
          <w:lang w:val="vi-VN"/>
        </w:rPr>
        <w:t>Ánh vàng nhẹ (0.9) giảm mỏi mắt</w:t>
      </w:r>
    </w:p>
    <w:p w14:paraId="6D72262C">
      <w:pPr>
        <w:numPr>
          <w:ilvl w:val="0"/>
          <w:numId w:val="2"/>
        </w:numPr>
        <w:ind w:left="420" w:leftChars="0" w:hanging="420" w:firstLineChars="0"/>
        <w:rPr>
          <w:rFonts w:hint="default"/>
          <w:lang w:val="vi-VN"/>
        </w:rPr>
      </w:pPr>
      <w:r>
        <w:rPr>
          <w:rFonts w:hint="default"/>
          <w:lang w:val="vi-VN"/>
        </w:rPr>
        <w:t>Giải thích code triển khai</w:t>
      </w:r>
    </w:p>
    <w:p w14:paraId="4905A40A">
      <w:pPr>
        <w:numPr>
          <w:ilvl w:val="0"/>
          <w:numId w:val="0"/>
        </w:numPr>
        <w:ind w:leftChars="0"/>
        <w:rPr>
          <w:rFonts w:hint="default"/>
          <w:lang w:val="vi-VN"/>
        </w:rPr>
      </w:pPr>
      <w:r>
        <w:rPr>
          <w:rFonts w:hint="default"/>
          <w:lang w:val="vi-VN"/>
        </w:rPr>
        <w:t>// Khối 1: Định vị khung</w:t>
      </w:r>
    </w:p>
    <w:p w14:paraId="0C7043EA">
      <w:pPr>
        <w:numPr>
          <w:ilvl w:val="0"/>
          <w:numId w:val="0"/>
        </w:numPr>
        <w:ind w:leftChars="0"/>
        <w:rPr>
          <w:rFonts w:hint="default"/>
          <w:lang w:val="vi-VN"/>
        </w:rPr>
      </w:pPr>
      <w:r>
        <w:rPr>
          <w:rFonts w:hint="default"/>
          <w:lang w:val="vi-VN"/>
        </w:rPr>
        <w:t>glTranslatef(0, 2.0f, -8.9f);  // Thiết lập hệ tọa độ mới</w:t>
      </w:r>
    </w:p>
    <w:p w14:paraId="4D00C5BE">
      <w:pPr>
        <w:numPr>
          <w:ilvl w:val="0"/>
          <w:numId w:val="0"/>
        </w:numPr>
        <w:ind w:leftChars="0"/>
        <w:rPr>
          <w:rFonts w:hint="default"/>
          <w:lang w:val="vi-VN"/>
        </w:rPr>
      </w:pPr>
      <w:r>
        <w:rPr>
          <w:rFonts w:hint="default"/>
          <w:lang w:val="vi-VN"/>
        </w:rPr>
        <w:t>glColor3f(0.05f, 0.05f, 0.05f); // Thiết lập vật liệu</w:t>
      </w:r>
    </w:p>
    <w:p w14:paraId="7AF0599C">
      <w:pPr>
        <w:numPr>
          <w:ilvl w:val="0"/>
          <w:numId w:val="0"/>
        </w:numPr>
        <w:ind w:leftChars="0"/>
        <w:rPr>
          <w:rFonts w:hint="default"/>
          <w:lang w:val="vi-VN"/>
        </w:rPr>
      </w:pPr>
      <w:r>
        <w:rPr>
          <w:rFonts w:hint="default"/>
          <w:lang w:val="vi-VN"/>
        </w:rPr>
        <w:t>drawCube(10.4f, 5.4f, 0.15f);   // Render khối lập phương</w:t>
      </w:r>
    </w:p>
    <w:p w14:paraId="28AC569A">
      <w:pPr>
        <w:numPr>
          <w:ilvl w:val="0"/>
          <w:numId w:val="0"/>
        </w:numPr>
        <w:ind w:leftChars="0"/>
        <w:rPr>
          <w:rFonts w:hint="default"/>
          <w:lang w:val="vi-VN"/>
        </w:rPr>
      </w:pPr>
      <w:r>
        <w:rPr>
          <w:rFonts w:hint="default"/>
          <w:lang w:val="vi-VN"/>
        </w:rPr>
        <w:t>// Khối 2: Định vị màn hình</w:t>
      </w:r>
    </w:p>
    <w:p w14:paraId="2B3EAAA5">
      <w:pPr>
        <w:numPr>
          <w:ilvl w:val="0"/>
          <w:numId w:val="0"/>
        </w:numPr>
        <w:ind w:leftChars="0"/>
        <w:rPr>
          <w:rFonts w:hint="default"/>
          <w:lang w:val="vi-VN"/>
        </w:rPr>
      </w:pPr>
      <w:r>
        <w:rPr>
          <w:rFonts w:hint="default"/>
          <w:lang w:val="vi-VN"/>
        </w:rPr>
        <w:t>glTranslatef(0, 0, 0.05f);      // Di chuyển dọc trục Z</w:t>
      </w:r>
    </w:p>
    <w:p w14:paraId="14A81656">
      <w:pPr>
        <w:numPr>
          <w:ilvl w:val="0"/>
          <w:numId w:val="0"/>
        </w:numPr>
        <w:ind w:leftChars="0"/>
        <w:rPr>
          <w:rFonts w:hint="default"/>
          <w:lang w:val="vi-VN"/>
        </w:rPr>
      </w:pPr>
      <w:r>
        <w:rPr>
          <w:rFonts w:hint="default"/>
          <w:lang w:val="vi-VN"/>
        </w:rPr>
        <w:t>glColor3f(0.95f, 0.95f, 0.9f);  // Đổi màu vật liệu</w:t>
      </w:r>
    </w:p>
    <w:p w14:paraId="73450865">
      <w:pPr>
        <w:numPr>
          <w:ilvl w:val="0"/>
          <w:numId w:val="0"/>
        </w:numPr>
        <w:ind w:leftChars="0"/>
        <w:rPr>
          <w:rFonts w:hint="default"/>
          <w:lang w:val="vi-VN"/>
        </w:rPr>
      </w:pPr>
      <w:r>
        <w:rPr>
          <w:rFonts w:hint="default"/>
          <w:lang w:val="vi-VN"/>
        </w:rPr>
        <w:t>drawCube(9.8f, 4.8f, 0.05f);    // Render màn hình</w:t>
      </w:r>
    </w:p>
    <w:p w14:paraId="65F64C6C">
      <w:pPr>
        <w:numPr>
          <w:ilvl w:val="0"/>
          <w:numId w:val="2"/>
        </w:numPr>
        <w:ind w:left="420" w:leftChars="0" w:hanging="420" w:firstLineChars="0"/>
        <w:rPr>
          <w:rFonts w:hint="default"/>
          <w:lang w:val="vi-VN"/>
        </w:rPr>
      </w:pPr>
      <w:r>
        <w:rPr>
          <w:rFonts w:hint="default"/>
          <w:lang w:val="vi-VN"/>
        </w:rPr>
        <w:t>Phân tích từng lệnh:</w:t>
      </w:r>
    </w:p>
    <w:p w14:paraId="212993DB">
      <w:pPr>
        <w:numPr>
          <w:ilvl w:val="0"/>
          <w:numId w:val="0"/>
        </w:numPr>
        <w:ind w:leftChars="0"/>
        <w:rPr>
          <w:rFonts w:hint="default"/>
          <w:lang w:val="vi-VN"/>
        </w:rPr>
      </w:pPr>
      <w:r>
        <w:rPr>
          <w:rFonts w:hint="default"/>
          <w:lang w:val="vi-VN"/>
        </w:rPr>
        <w:t>1. glTranslatef(0, 2.0f, -8.9f)</w:t>
      </w:r>
    </w:p>
    <w:p w14:paraId="001BD812">
      <w:pPr>
        <w:numPr>
          <w:ilvl w:val="0"/>
          <w:numId w:val="0"/>
        </w:numPr>
        <w:ind w:leftChars="0"/>
        <w:rPr>
          <w:rFonts w:hint="default"/>
          <w:lang w:val="vi-VN"/>
        </w:rPr>
      </w:pPr>
      <w:r>
        <w:rPr>
          <w:rFonts w:hint="default"/>
          <w:lang w:val="vi-VN"/>
        </w:rPr>
        <w:t xml:space="preserve">   - Tạo hệ tọa độ mới dịch chuyển từ gốc (0,0,0)</w:t>
      </w:r>
    </w:p>
    <w:p w14:paraId="466FA373">
      <w:pPr>
        <w:numPr>
          <w:ilvl w:val="0"/>
          <w:numId w:val="0"/>
        </w:numPr>
        <w:ind w:leftChars="0"/>
        <w:rPr>
          <w:rFonts w:hint="default"/>
          <w:lang w:val="vi-VN"/>
        </w:rPr>
      </w:pPr>
      <w:r>
        <w:rPr>
          <w:rFonts w:hint="default"/>
          <w:lang w:val="vi-VN"/>
        </w:rPr>
        <w:t xml:space="preserve">   - Giá trị âm của Z đẩy đối tượng vào sâu trong không gian</w:t>
      </w:r>
    </w:p>
    <w:p w14:paraId="1D124EF6">
      <w:pPr>
        <w:numPr>
          <w:ilvl w:val="0"/>
          <w:numId w:val="0"/>
        </w:numPr>
        <w:ind w:leftChars="0"/>
        <w:rPr>
          <w:rFonts w:hint="default"/>
          <w:lang w:val="vi-VN"/>
        </w:rPr>
      </w:pPr>
      <w:r>
        <w:rPr>
          <w:rFonts w:hint="default"/>
          <w:lang w:val="vi-VN"/>
        </w:rPr>
        <w:t>2. glColor3f(0.05f, 0.05f, 0.05f)</w:t>
      </w:r>
    </w:p>
    <w:p w14:paraId="36A425A0">
      <w:pPr>
        <w:numPr>
          <w:ilvl w:val="0"/>
          <w:numId w:val="0"/>
        </w:numPr>
        <w:ind w:leftChars="0"/>
        <w:rPr>
          <w:rFonts w:hint="default"/>
          <w:lang w:val="vi-VN"/>
        </w:rPr>
      </w:pPr>
      <w:r>
        <w:rPr>
          <w:rFonts w:hint="default"/>
          <w:lang w:val="vi-VN"/>
        </w:rPr>
        <w:t xml:space="preserve">   - Thiết lập màu diffuse cho khung</w:t>
      </w:r>
    </w:p>
    <w:p w14:paraId="71FE53B8">
      <w:pPr>
        <w:numPr>
          <w:ilvl w:val="0"/>
          <w:numId w:val="0"/>
        </w:numPr>
        <w:ind w:leftChars="0"/>
        <w:rPr>
          <w:rFonts w:hint="default"/>
          <w:lang w:val="vi-VN"/>
        </w:rPr>
      </w:pPr>
      <w:r>
        <w:rPr>
          <w:rFonts w:hint="default"/>
          <w:lang w:val="vi-VN"/>
        </w:rPr>
        <w:t xml:space="preserve">   - Giá trị RGB thấp tạo màu đen sẫm</w:t>
      </w:r>
    </w:p>
    <w:p w14:paraId="2DA9B659">
      <w:pPr>
        <w:numPr>
          <w:ilvl w:val="0"/>
          <w:numId w:val="0"/>
        </w:numPr>
        <w:ind w:leftChars="0"/>
        <w:rPr>
          <w:rFonts w:hint="default"/>
          <w:lang w:val="vi-VN"/>
        </w:rPr>
      </w:pPr>
      <w:r>
        <w:rPr>
          <w:rFonts w:hint="default"/>
          <w:lang w:val="vi-VN"/>
        </w:rPr>
        <w:t>3. drawCube(10.4f, 5.4f, 0.15f)</w:t>
      </w:r>
    </w:p>
    <w:p w14:paraId="1466E05D">
      <w:pPr>
        <w:numPr>
          <w:ilvl w:val="0"/>
          <w:numId w:val="0"/>
        </w:numPr>
        <w:ind w:leftChars="0"/>
        <w:rPr>
          <w:rFonts w:hint="default"/>
          <w:lang w:val="vi-VN"/>
        </w:rPr>
      </w:pPr>
      <w:r>
        <w:rPr>
          <w:rFonts w:hint="default"/>
          <w:lang w:val="vi-VN"/>
        </w:rPr>
        <w:t xml:space="preserve">   - Hàm tự định nghĩa vẽ khối lập phương</w:t>
      </w:r>
    </w:p>
    <w:p w14:paraId="3698C27F">
      <w:pPr>
        <w:numPr>
          <w:ilvl w:val="0"/>
          <w:numId w:val="0"/>
        </w:numPr>
        <w:ind w:leftChars="0"/>
        <w:rPr>
          <w:rFonts w:hint="default"/>
          <w:lang w:val="vi-VN"/>
        </w:rPr>
      </w:pPr>
      <w:r>
        <w:rPr>
          <w:rFonts w:hint="default"/>
          <w:lang w:val="vi-VN"/>
        </w:rPr>
        <w:t xml:space="preserve">   - Thứ tự tham số: width, height, depth</w:t>
      </w:r>
    </w:p>
    <w:p w14:paraId="22B56671">
      <w:pPr>
        <w:numPr>
          <w:ilvl w:val="0"/>
          <w:numId w:val="0"/>
        </w:numPr>
        <w:ind w:leftChars="0"/>
        <w:rPr>
          <w:rFonts w:hint="default"/>
          <w:lang w:val="vi-VN"/>
        </w:rPr>
      </w:pPr>
      <w:r>
        <w:rPr>
          <w:rFonts w:hint="default"/>
          <w:lang w:val="vi-VN"/>
        </w:rPr>
        <w:t>4. glTranslatef(0, 0, 0.05f)</w:t>
      </w:r>
    </w:p>
    <w:p w14:paraId="1BC80AFE">
      <w:pPr>
        <w:numPr>
          <w:ilvl w:val="0"/>
          <w:numId w:val="0"/>
        </w:numPr>
        <w:ind w:leftChars="0"/>
        <w:rPr>
          <w:rFonts w:hint="default"/>
          <w:lang w:val="vi-VN"/>
        </w:rPr>
      </w:pPr>
      <w:r>
        <w:rPr>
          <w:rFonts w:hint="default"/>
          <w:lang w:val="vi-VN"/>
        </w:rPr>
        <w:t xml:space="preserve">   - Dịch chuyển tương đối 5cm theo trục Z</w:t>
      </w:r>
    </w:p>
    <w:p w14:paraId="7AC28E17">
      <w:pPr>
        <w:numPr>
          <w:ilvl w:val="0"/>
          <w:numId w:val="0"/>
        </w:numPr>
        <w:ind w:leftChars="0"/>
        <w:rPr>
          <w:rFonts w:hint="default"/>
          <w:lang w:val="vi-VN"/>
        </w:rPr>
      </w:pPr>
      <w:r>
        <w:rPr>
          <w:rFonts w:hint="default"/>
          <w:lang w:val="vi-VN"/>
        </w:rPr>
        <w:t xml:space="preserve">   - Kế thừa hệ tọa độ trước đó</w:t>
      </w:r>
    </w:p>
    <w:p w14:paraId="7A9B7801">
      <w:pPr>
        <w:numPr>
          <w:ilvl w:val="0"/>
          <w:numId w:val="0"/>
        </w:numPr>
        <w:ind w:leftChars="0"/>
        <w:rPr>
          <w:rFonts w:hint="default"/>
          <w:b/>
          <w:bCs/>
          <w:lang w:val="vi-VN"/>
        </w:rPr>
      </w:pPr>
      <w:r>
        <w:rPr>
          <w:rFonts w:hint="default"/>
          <w:b/>
          <w:bCs/>
          <w:lang w:val="vi-VN"/>
        </w:rPr>
        <w:t>d. Hình ảnh thực tế</w:t>
      </w:r>
    </w:p>
    <w:p w14:paraId="02424F49">
      <w:pPr>
        <w:numPr>
          <w:ilvl w:val="0"/>
          <w:numId w:val="0"/>
        </w:numPr>
        <w:ind w:leftChars="0"/>
        <w:jc w:val="center"/>
      </w:pPr>
      <w:r>
        <w:drawing>
          <wp:inline distT="0" distB="0" distL="114300" distR="114300">
            <wp:extent cx="4427855" cy="2062480"/>
            <wp:effectExtent l="0" t="0" r="10795"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2"/>
                    <a:stretch>
                      <a:fillRect/>
                    </a:stretch>
                  </pic:blipFill>
                  <pic:spPr>
                    <a:xfrm>
                      <a:off x="0" y="0"/>
                      <a:ext cx="4427855" cy="2062480"/>
                    </a:xfrm>
                    <a:prstGeom prst="rect">
                      <a:avLst/>
                    </a:prstGeom>
                    <a:noFill/>
                    <a:ln>
                      <a:noFill/>
                    </a:ln>
                  </pic:spPr>
                </pic:pic>
              </a:graphicData>
            </a:graphic>
          </wp:inline>
        </w:drawing>
      </w:r>
    </w:p>
    <w:p w14:paraId="507A1EC8">
      <w:pPr>
        <w:pStyle w:val="9"/>
        <w:numPr>
          <w:ilvl w:val="0"/>
          <w:numId w:val="0"/>
        </w:numPr>
        <w:ind w:leftChars="0"/>
        <w:jc w:val="center"/>
        <w:rPr>
          <w:rFonts w:hint="default"/>
          <w:lang w:val="vi-VN"/>
        </w:rPr>
      </w:pPr>
      <w:bookmarkStart w:id="58" w:name="_Toc3781"/>
      <w:bookmarkStart w:id="59" w:name="_Toc6539"/>
      <w:bookmarkStart w:id="60" w:name="_Toc4774"/>
      <w:r>
        <w:t xml:space="preserve">Hình 2. </w:t>
      </w:r>
      <w:r>
        <w:fldChar w:fldCharType="begin"/>
      </w:r>
      <w:r>
        <w:instrText xml:space="preserve"> SEQ Hình_2. \* ARABIC </w:instrText>
      </w:r>
      <w:r>
        <w:fldChar w:fldCharType="separate"/>
      </w:r>
      <w:r>
        <w:t>2</w:t>
      </w:r>
      <w:r>
        <w:fldChar w:fldCharType="end"/>
      </w:r>
      <w:r>
        <w:rPr>
          <w:lang w:val="vi-VN"/>
        </w:rPr>
        <w:t>: Hình ảnh thực tế trong chương trình của màn hình chiếu</w:t>
      </w:r>
      <w:bookmarkEnd w:id="58"/>
      <w:bookmarkEnd w:id="59"/>
      <w:bookmarkEnd w:id="60"/>
    </w:p>
    <w:p w14:paraId="5C25929E">
      <w:pPr>
        <w:pStyle w:val="4"/>
        <w:bidi w:val="0"/>
        <w:rPr>
          <w:rFonts w:hint="default"/>
          <w:lang w:val="vi-VN"/>
        </w:rPr>
      </w:pPr>
      <w:bookmarkStart w:id="61" w:name="_Toc3938"/>
      <w:bookmarkStart w:id="62" w:name="_Toc12293"/>
      <w:r>
        <w:rPr>
          <w:rFonts w:hint="default"/>
          <w:lang w:val="vi-VN"/>
        </w:rPr>
        <w:t>2.2.2. Ghế VIP</w:t>
      </w:r>
      <w:bookmarkEnd w:id="61"/>
      <w:bookmarkEnd w:id="62"/>
    </w:p>
    <w:p w14:paraId="33BE8C25">
      <w:pPr>
        <w:pStyle w:val="9"/>
        <w:numPr>
          <w:ilvl w:val="0"/>
          <w:numId w:val="0"/>
        </w:numPr>
        <w:ind w:leftChars="0"/>
        <w:rPr>
          <w:rFonts w:hint="default"/>
          <w:lang w:val="vi-VN"/>
        </w:rPr>
      </w:pPr>
      <w:bookmarkStart w:id="63" w:name="_Toc2736"/>
      <w:bookmarkStart w:id="64" w:name="_Toc12469"/>
      <w:bookmarkStart w:id="65" w:name="_Toc1160"/>
      <w:r>
        <w:t xml:space="preserve">Bảng 2. </w:t>
      </w:r>
      <w:r>
        <w:fldChar w:fldCharType="begin"/>
      </w:r>
      <w:r>
        <w:instrText xml:space="preserve"> SEQ Bảng_2. \* ARABIC </w:instrText>
      </w:r>
      <w:r>
        <w:fldChar w:fldCharType="separate"/>
      </w:r>
      <w:r>
        <w:t>3</w:t>
      </w:r>
      <w:r>
        <w:fldChar w:fldCharType="end"/>
      </w:r>
      <w:r>
        <w:rPr>
          <w:lang w:val="vi-VN"/>
        </w:rPr>
        <w:t>: Bảng thống số của Ghế VIP</w:t>
      </w:r>
      <w:bookmarkEnd w:id="63"/>
      <w:bookmarkEnd w:id="64"/>
      <w:bookmarkEnd w:id="6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7013"/>
      </w:tblGrid>
      <w:tr w14:paraId="0D2F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6454D90A">
            <w:pPr>
              <w:widowControl w:val="0"/>
              <w:jc w:val="center"/>
              <w:rPr>
                <w:rFonts w:hint="default"/>
                <w:b/>
                <w:bCs/>
                <w:lang w:val="vi-VN"/>
              </w:rPr>
            </w:pPr>
            <w:r>
              <w:rPr>
                <w:rFonts w:hint="default"/>
                <w:b/>
                <w:bCs/>
                <w:lang w:val="en-US" w:eastAsia="zh-CN"/>
              </w:rPr>
              <w:t>Thuộc tính</w:t>
            </w:r>
          </w:p>
        </w:tc>
        <w:tc>
          <w:tcPr>
            <w:tcW w:w="7013" w:type="dxa"/>
            <w:vAlign w:val="center"/>
          </w:tcPr>
          <w:p w14:paraId="41D8A53C">
            <w:pPr>
              <w:widowControl w:val="0"/>
              <w:jc w:val="center"/>
              <w:rPr>
                <w:rFonts w:hint="default"/>
                <w:b/>
                <w:bCs/>
                <w:lang w:val="vi-VN"/>
              </w:rPr>
            </w:pPr>
            <w:r>
              <w:rPr>
                <w:rFonts w:hint="default"/>
                <w:b/>
                <w:bCs/>
                <w:lang w:val="en-US" w:eastAsia="zh-CN"/>
              </w:rPr>
              <w:t>Thông số</w:t>
            </w:r>
          </w:p>
        </w:tc>
      </w:tr>
      <w:tr w14:paraId="34F6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86D71FF">
            <w:pPr>
              <w:widowControl w:val="0"/>
              <w:rPr>
                <w:rFonts w:hint="default"/>
                <w:lang w:val="vi-VN"/>
              </w:rPr>
            </w:pPr>
            <w:r>
              <w:rPr>
                <w:rFonts w:hint="default"/>
                <w:lang w:val="en-US" w:eastAsia="zh-CN"/>
              </w:rPr>
              <w:t>Vị trí</w:t>
            </w:r>
          </w:p>
        </w:tc>
        <w:tc>
          <w:tcPr>
            <w:tcW w:w="7013" w:type="dxa"/>
            <w:vAlign w:val="center"/>
          </w:tcPr>
          <w:p w14:paraId="27D7D78F">
            <w:pPr>
              <w:widowControl w:val="0"/>
              <w:rPr>
                <w:rFonts w:hint="default"/>
              </w:rPr>
            </w:pPr>
            <w:r>
              <w:rPr>
                <w:rFonts w:hint="default"/>
              </w:rPr>
              <w:t xml:space="preserve">Hàng đầu (-4.5f + col*1.3f, -0.7f, 6.0f)  </w:t>
            </w:r>
          </w:p>
        </w:tc>
      </w:tr>
      <w:tr w14:paraId="5EAC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4F4D22E6">
            <w:pPr>
              <w:widowControl w:val="0"/>
              <w:rPr>
                <w:rFonts w:hint="default"/>
                <w:lang w:val="vi-VN"/>
              </w:rPr>
            </w:pPr>
            <w:r>
              <w:rPr>
                <w:rFonts w:hint="default"/>
                <w:lang w:val="vi-VN" w:eastAsia="zh-CN"/>
              </w:rPr>
              <w:t>Kích thước chung</w:t>
            </w:r>
          </w:p>
        </w:tc>
        <w:tc>
          <w:tcPr>
            <w:tcW w:w="7013" w:type="dxa"/>
            <w:vAlign w:val="center"/>
          </w:tcPr>
          <w:p w14:paraId="78F76BA3">
            <w:pPr>
              <w:widowControl w:val="0"/>
              <w:rPr>
                <w:rFonts w:hint="default"/>
              </w:rPr>
            </w:pPr>
            <w:r>
              <w:rPr>
                <w:rFonts w:hint="default"/>
              </w:rPr>
              <w:t>Lưng ghế</w:t>
            </w:r>
            <w:r>
              <w:rPr>
                <w:rFonts w:hint="default"/>
                <w:lang w:val="vi-VN"/>
              </w:rPr>
              <w:t xml:space="preserve"> </w:t>
            </w:r>
            <w:r>
              <w:rPr>
                <w:rFonts w:hint="default"/>
              </w:rPr>
              <w:t>Cao 1.0m, dày 0.1m</w:t>
            </w:r>
          </w:p>
          <w:p w14:paraId="440C8E88">
            <w:pPr>
              <w:widowControl w:val="0"/>
              <w:rPr>
                <w:rFonts w:hint="default"/>
              </w:rPr>
            </w:pPr>
            <w:r>
              <w:rPr>
                <w:rFonts w:hint="default"/>
              </w:rPr>
              <w:t>Tay vịn</w:t>
            </w:r>
            <w:r>
              <w:rPr>
                <w:rFonts w:hint="default"/>
                <w:lang w:val="vi-VN"/>
              </w:rPr>
              <w:t xml:space="preserve"> </w:t>
            </w:r>
            <w:r>
              <w:rPr>
                <w:rFonts w:hint="default"/>
              </w:rPr>
              <w:t>Cao 0.35m, rộng 0.05m</w:t>
            </w:r>
          </w:p>
        </w:tc>
      </w:tr>
      <w:tr w14:paraId="3FDC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2D761EBB">
            <w:pPr>
              <w:widowControl w:val="0"/>
              <w:rPr>
                <w:rFonts w:hint="default"/>
              </w:rPr>
            </w:pPr>
            <w:r>
              <w:rPr>
                <w:rFonts w:hint="default"/>
                <w:lang w:val="en-US" w:eastAsia="zh-CN"/>
              </w:rPr>
              <w:t>Màu sắc</w:t>
            </w:r>
          </w:p>
        </w:tc>
        <w:tc>
          <w:tcPr>
            <w:tcW w:w="7013" w:type="dxa"/>
            <w:vAlign w:val="center"/>
          </w:tcPr>
          <w:p w14:paraId="1F61B375">
            <w:pPr>
              <w:widowControl w:val="0"/>
              <w:rPr>
                <w:rFonts w:hint="default"/>
              </w:rPr>
            </w:pPr>
            <w:r>
              <w:rPr>
                <w:rFonts w:hint="default"/>
              </w:rPr>
              <w:t xml:space="preserve">Thân: RGB(0.2, 0.1, 0.1) - Đỏ đậm                                      </w:t>
            </w:r>
          </w:p>
          <w:p w14:paraId="6CC2A12B">
            <w:pPr>
              <w:widowControl w:val="0"/>
              <w:rPr>
                <w:rFonts w:hint="default"/>
              </w:rPr>
            </w:pPr>
            <w:r>
              <w:rPr>
                <w:rFonts w:hint="default"/>
              </w:rPr>
              <w:t xml:space="preserve">Lưng: RGB(0.15, 0.0, 0.0) - Đỏ sẫm </w:t>
            </w:r>
          </w:p>
          <w:p w14:paraId="45404875">
            <w:pPr>
              <w:widowControl w:val="0"/>
              <w:rPr>
                <w:rFonts w:hint="default"/>
              </w:rPr>
            </w:pPr>
            <w:r>
              <w:rPr>
                <w:rFonts w:hint="default"/>
              </w:rPr>
              <w:t xml:space="preserve">Đệm chân: RGB(0.2, 0.7, 1.0) - Xanh da trời  </w:t>
            </w:r>
          </w:p>
        </w:tc>
      </w:tr>
      <w:tr w14:paraId="167D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32E1E6C">
            <w:pPr>
              <w:widowControl w:val="0"/>
              <w:rPr>
                <w:rFonts w:hint="default"/>
                <w:lang w:val="en-US" w:eastAsia="zh-CN"/>
              </w:rPr>
            </w:pPr>
            <w:r>
              <w:rPr>
                <w:rFonts w:hint="default"/>
                <w:lang w:val="en-US" w:eastAsia="zh-CN"/>
              </w:rPr>
              <w:t>Code triển khai</w:t>
            </w:r>
          </w:p>
        </w:tc>
        <w:tc>
          <w:tcPr>
            <w:tcW w:w="7013" w:type="dxa"/>
            <w:vAlign w:val="center"/>
          </w:tcPr>
          <w:p w14:paraId="4CD1E8BD">
            <w:pPr>
              <w:widowControl w:val="0"/>
              <w:rPr>
                <w:rFonts w:hint="default"/>
              </w:rPr>
            </w:pPr>
            <w:r>
              <w:rPr>
                <w:rFonts w:hint="default"/>
              </w:rPr>
              <w:t>// Cấu hình ghế VIP</w:t>
            </w:r>
          </w:p>
          <w:p w14:paraId="40F9C970">
            <w:pPr>
              <w:widowControl w:val="0"/>
              <w:rPr>
                <w:rFonts w:hint="default"/>
              </w:rPr>
            </w:pPr>
            <w:r>
              <w:rPr>
                <w:rFonts w:hint="default"/>
              </w:rPr>
              <w:t>float seatWidth = 0.9f;</w:t>
            </w:r>
          </w:p>
          <w:p w14:paraId="0A0CB333">
            <w:pPr>
              <w:widowControl w:val="0"/>
              <w:rPr>
                <w:rFonts w:hint="default"/>
              </w:rPr>
            </w:pPr>
            <w:r>
              <w:rPr>
                <w:rFonts w:hint="default"/>
              </w:rPr>
              <w:t>float seatHeight = 0.3f;</w:t>
            </w:r>
          </w:p>
          <w:p w14:paraId="6D02A1FB">
            <w:pPr>
              <w:widowControl w:val="0"/>
              <w:rPr>
                <w:rFonts w:hint="default"/>
              </w:rPr>
            </w:pPr>
            <w:r>
              <w:rPr>
                <w:rFonts w:hint="default"/>
              </w:rPr>
              <w:t>float backHeight = 1.0f;</w:t>
            </w:r>
          </w:p>
          <w:p w14:paraId="49217F02">
            <w:pPr>
              <w:widowControl w:val="0"/>
              <w:rPr>
                <w:rFonts w:hint="default"/>
                <w:lang w:val="en-US" w:eastAsia="zh-CN"/>
              </w:rPr>
            </w:pPr>
            <w:r>
              <w:rPr>
                <w:rFonts w:hint="default"/>
              </w:rPr>
              <w:t>float armHeight = 0.35f;</w:t>
            </w:r>
          </w:p>
        </w:tc>
      </w:tr>
    </w:tbl>
    <w:p w14:paraId="2B171811">
      <w:pPr>
        <w:numPr>
          <w:ilvl w:val="0"/>
          <w:numId w:val="2"/>
        </w:numPr>
        <w:ind w:left="420" w:leftChars="0" w:hanging="420" w:firstLineChars="0"/>
      </w:pPr>
      <w:r>
        <w:rPr>
          <w:rFonts w:hint="default"/>
          <w:lang w:val="vi-VN"/>
        </w:rPr>
        <w:t>T</w:t>
      </w:r>
      <w:r>
        <w:rPr>
          <w:rFonts w:hint="default"/>
        </w:rPr>
        <w:t>hông số kỹ thuật chi tiết</w:t>
      </w:r>
    </w:p>
    <w:p w14:paraId="36862EB7">
      <w:pPr>
        <w:rPr>
          <w:b/>
          <w:bCs/>
        </w:rPr>
      </w:pPr>
      <w:r>
        <w:rPr>
          <w:rFonts w:hint="default"/>
          <w:b/>
          <w:bCs/>
        </w:rPr>
        <w:t>a. Hệ thống bố trí</w:t>
      </w:r>
      <w:r>
        <w:rPr>
          <w:rFonts w:hint="default"/>
          <w:b/>
          <w:bCs/>
          <w:lang w:val="vi-VN"/>
        </w:rPr>
        <w:t xml:space="preserve"> </w:t>
      </w:r>
      <w:r>
        <w:rPr>
          <w:rFonts w:hint="default"/>
          <w:b/>
          <w:bCs/>
        </w:rPr>
        <w:t>(-4.5f + col*1.3f, -0.7f, 6.0f)</w:t>
      </w:r>
    </w:p>
    <w:p w14:paraId="196192A6">
      <w:r>
        <w:rPr>
          <w:rFonts w:hint="default"/>
        </w:rPr>
        <w:t>Công thức vị trí: col: Biến đại diện cho số thứ tự cột ghế (0 → N)</w:t>
      </w:r>
    </w:p>
    <w:p w14:paraId="6A9E8DFF">
      <w:r>
        <w:rPr>
          <w:rFonts w:hint="default"/>
        </w:rPr>
        <w:t>X = -4.5f + col*1.3f:</w:t>
      </w:r>
    </w:p>
    <w:p w14:paraId="56AC4B95">
      <w:pPr>
        <w:ind w:firstLine="720" w:firstLineChars="0"/>
      </w:pPr>
      <w:r>
        <w:rPr>
          <w:rFonts w:hint="default"/>
        </w:rPr>
        <w:t>Khởi điểm -4.5m từ trung tâm</w:t>
      </w:r>
    </w:p>
    <w:p w14:paraId="64A7C1C3">
      <w:pPr>
        <w:ind w:firstLine="720" w:firstLineChars="0"/>
      </w:pPr>
      <w:r>
        <w:rPr>
          <w:rFonts w:hint="default"/>
        </w:rPr>
        <w:t>Mỗi ghế cách nhau 1.3m theo trục ngang</w:t>
      </w:r>
    </w:p>
    <w:p w14:paraId="20EB22EA">
      <w:r>
        <w:rPr>
          <w:rFonts w:hint="default"/>
        </w:rPr>
        <w:t>Y = -0.7f: Thấp hơn sàn 0.7m tạo tư thế ngồi thoải mái</w:t>
      </w:r>
    </w:p>
    <w:p w14:paraId="269BD58B">
      <w:r>
        <w:rPr>
          <w:rFonts w:hint="default"/>
        </w:rPr>
        <w:t>Z = 6.0f: Đặt cách màn hình 6m (ưu tiên tầm nhìn)</w:t>
      </w:r>
    </w:p>
    <w:p w14:paraId="0123340C">
      <w:pPr>
        <w:rPr>
          <w:rFonts w:hint="default"/>
          <w:b/>
          <w:bCs/>
        </w:rPr>
      </w:pPr>
      <w:r>
        <w:rPr>
          <w:rFonts w:hint="default"/>
          <w:b/>
          <w:bCs/>
        </w:rPr>
        <w:t>b. Kích thước thành phần</w:t>
      </w:r>
    </w:p>
    <w:p w14:paraId="656AA31D">
      <w:pPr>
        <w:pStyle w:val="9"/>
        <w:rPr>
          <w:rFonts w:hint="default"/>
          <w:b w:val="0"/>
          <w:bCs w:val="0"/>
          <w:lang w:val="vi-VN"/>
        </w:rPr>
      </w:pPr>
      <w:bookmarkStart w:id="66" w:name="_Toc12219"/>
      <w:bookmarkStart w:id="67" w:name="_Toc24425"/>
      <w:bookmarkStart w:id="68" w:name="_Toc19970"/>
      <w:r>
        <w:t xml:space="preserve">Bảng 2. </w:t>
      </w:r>
      <w:r>
        <w:fldChar w:fldCharType="begin"/>
      </w:r>
      <w:r>
        <w:instrText xml:space="preserve"> SEQ Bảng_2. \* ARABIC </w:instrText>
      </w:r>
      <w:r>
        <w:fldChar w:fldCharType="separate"/>
      </w:r>
      <w:r>
        <w:t>4</w:t>
      </w:r>
      <w:r>
        <w:fldChar w:fldCharType="end"/>
      </w:r>
      <w:r>
        <w:rPr>
          <w:lang w:val="vi-VN"/>
        </w:rPr>
        <w:t>: Bảng kích thước thành phần</w:t>
      </w:r>
      <w:bookmarkEnd w:id="66"/>
      <w:bookmarkEnd w:id="67"/>
      <w:bookmarkEnd w:id="6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9FD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D0D2946">
            <w:pPr>
              <w:widowControl w:val="0"/>
              <w:rPr>
                <w:rFonts w:hint="default"/>
                <w:vertAlign w:val="baseline"/>
              </w:rPr>
            </w:pPr>
            <w:r>
              <w:rPr>
                <w:lang w:val="en-US" w:eastAsia="zh-CN"/>
              </w:rPr>
              <w:t>Bộ phận</w:t>
            </w:r>
          </w:p>
        </w:tc>
        <w:tc>
          <w:tcPr>
            <w:tcW w:w="3081" w:type="dxa"/>
            <w:vAlign w:val="center"/>
          </w:tcPr>
          <w:p w14:paraId="3EA8D4B8">
            <w:pPr>
              <w:widowControl w:val="0"/>
              <w:rPr>
                <w:rFonts w:hint="default"/>
                <w:vertAlign w:val="baseline"/>
              </w:rPr>
            </w:pPr>
            <w:r>
              <w:rPr>
                <w:lang w:val="en-US" w:eastAsia="zh-CN"/>
              </w:rPr>
              <w:t>Thông số</w:t>
            </w:r>
          </w:p>
        </w:tc>
        <w:tc>
          <w:tcPr>
            <w:tcW w:w="3081" w:type="dxa"/>
            <w:vAlign w:val="center"/>
          </w:tcPr>
          <w:p w14:paraId="6754E63F">
            <w:pPr>
              <w:widowControl w:val="0"/>
              <w:rPr>
                <w:rFonts w:hint="default"/>
                <w:vertAlign w:val="baseline"/>
              </w:rPr>
            </w:pPr>
            <w:r>
              <w:rPr>
                <w:lang w:val="en-US" w:eastAsia="zh-CN"/>
              </w:rPr>
              <w:t>Tỉ lệ cơ thể người</w:t>
            </w:r>
          </w:p>
        </w:tc>
      </w:tr>
      <w:tr w14:paraId="1727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FE8F24C">
            <w:pPr>
              <w:widowControl w:val="0"/>
              <w:rPr>
                <w:rFonts w:hint="default"/>
                <w:vertAlign w:val="baseline"/>
              </w:rPr>
            </w:pPr>
            <w:r>
              <w:rPr>
                <w:lang w:val="en-US" w:eastAsia="zh-CN"/>
              </w:rPr>
              <w:t>Lưng ghế</w:t>
            </w:r>
          </w:p>
        </w:tc>
        <w:tc>
          <w:tcPr>
            <w:tcW w:w="3081" w:type="dxa"/>
            <w:vAlign w:val="center"/>
          </w:tcPr>
          <w:p w14:paraId="095543E8">
            <w:pPr>
              <w:widowControl w:val="0"/>
              <w:rPr>
                <w:rFonts w:hint="default"/>
                <w:vertAlign w:val="baseline"/>
              </w:rPr>
            </w:pPr>
            <w:r>
              <w:rPr>
                <w:lang w:val="en-US" w:eastAsia="zh-CN"/>
              </w:rPr>
              <w:t>Cao 1.0m × Dày 0.1m</w:t>
            </w:r>
          </w:p>
        </w:tc>
        <w:tc>
          <w:tcPr>
            <w:tcW w:w="3081" w:type="dxa"/>
            <w:vAlign w:val="center"/>
          </w:tcPr>
          <w:p w14:paraId="0DAFA7B1">
            <w:pPr>
              <w:widowControl w:val="0"/>
              <w:rPr>
                <w:rFonts w:hint="default"/>
                <w:vertAlign w:val="baseline"/>
              </w:rPr>
            </w:pPr>
            <w:r>
              <w:rPr>
                <w:lang w:val="en-US" w:eastAsia="zh-CN"/>
              </w:rPr>
              <w:t>Che phủ lưng hoàn toàn</w:t>
            </w:r>
          </w:p>
        </w:tc>
      </w:tr>
      <w:tr w14:paraId="3548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C43E8CB">
            <w:pPr>
              <w:widowControl w:val="0"/>
              <w:rPr>
                <w:rFonts w:hint="default"/>
                <w:vertAlign w:val="baseline"/>
              </w:rPr>
            </w:pPr>
            <w:r>
              <w:rPr>
                <w:lang w:val="en-US" w:eastAsia="zh-CN"/>
              </w:rPr>
              <w:t>Tay vịn</w:t>
            </w:r>
          </w:p>
        </w:tc>
        <w:tc>
          <w:tcPr>
            <w:tcW w:w="3081" w:type="dxa"/>
            <w:vAlign w:val="center"/>
          </w:tcPr>
          <w:p w14:paraId="571BBF5B">
            <w:pPr>
              <w:widowControl w:val="0"/>
              <w:rPr>
                <w:rFonts w:hint="default"/>
                <w:vertAlign w:val="baseline"/>
              </w:rPr>
            </w:pPr>
            <w:r>
              <w:rPr>
                <w:lang w:val="en-US" w:eastAsia="zh-CN"/>
              </w:rPr>
              <w:t>Cao 0.35m × Rộng 0.05m</w:t>
            </w:r>
          </w:p>
        </w:tc>
        <w:tc>
          <w:tcPr>
            <w:tcW w:w="3081" w:type="dxa"/>
            <w:vAlign w:val="center"/>
          </w:tcPr>
          <w:p w14:paraId="5A662B72">
            <w:pPr>
              <w:widowControl w:val="0"/>
              <w:rPr>
                <w:rFonts w:hint="default"/>
                <w:vertAlign w:val="baseline"/>
              </w:rPr>
            </w:pPr>
            <w:r>
              <w:rPr>
                <w:lang w:val="en-US" w:eastAsia="zh-CN"/>
              </w:rPr>
              <w:t>Bằng chiều cao tay nghỉ</w:t>
            </w:r>
          </w:p>
        </w:tc>
      </w:tr>
      <w:tr w14:paraId="2E2C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561CBD5">
            <w:pPr>
              <w:widowControl w:val="0"/>
              <w:rPr>
                <w:rFonts w:hint="default"/>
                <w:vertAlign w:val="baseline"/>
              </w:rPr>
            </w:pPr>
            <w:r>
              <w:rPr>
                <w:lang w:val="en-US" w:eastAsia="zh-CN"/>
              </w:rPr>
              <w:t>Đệm ngồi</w:t>
            </w:r>
          </w:p>
        </w:tc>
        <w:tc>
          <w:tcPr>
            <w:tcW w:w="3081" w:type="dxa"/>
            <w:vAlign w:val="center"/>
          </w:tcPr>
          <w:p w14:paraId="2D8CB2C1">
            <w:pPr>
              <w:widowControl w:val="0"/>
              <w:rPr>
                <w:rFonts w:hint="default"/>
                <w:vertAlign w:val="baseline"/>
              </w:rPr>
            </w:pPr>
            <w:r>
              <w:rPr>
                <w:lang w:val="en-US" w:eastAsia="zh-CN"/>
              </w:rPr>
              <w:t>0.9m (rộng) × 0.3m (cao)</w:t>
            </w:r>
          </w:p>
        </w:tc>
        <w:tc>
          <w:tcPr>
            <w:tcW w:w="3081" w:type="dxa"/>
            <w:vAlign w:val="center"/>
          </w:tcPr>
          <w:p w14:paraId="0A4ABC66">
            <w:pPr>
              <w:widowControl w:val="0"/>
              <w:rPr>
                <w:rFonts w:hint="default"/>
                <w:vertAlign w:val="baseline"/>
              </w:rPr>
            </w:pPr>
            <w:r>
              <w:rPr>
                <w:lang w:val="en-US" w:eastAsia="zh-CN"/>
              </w:rPr>
              <w:t>Phù hợp BMI 18-30</w:t>
            </w:r>
          </w:p>
        </w:tc>
      </w:tr>
    </w:tbl>
    <w:p w14:paraId="55981580">
      <w:r>
        <w:rPr>
          <w:rFonts w:hint="default"/>
          <w:b/>
          <w:bCs/>
        </w:rPr>
        <w:t>c. Màu sắc vật liệu</w:t>
      </w:r>
    </w:p>
    <w:p w14:paraId="1D317791">
      <w:r>
        <w:rPr>
          <w:rFonts w:hint="default"/>
        </w:rPr>
        <w:t>Thân ghế:</w:t>
      </w:r>
    </w:p>
    <w:p w14:paraId="701564C1">
      <w:pPr>
        <w:ind w:firstLine="720" w:firstLineChars="0"/>
      </w:pPr>
      <w:r>
        <w:rPr>
          <w:rFonts w:hint="default"/>
        </w:rPr>
        <w:t>RGB(0.2, 0.1, 0.1) - Đỏ đậm phối vàng</w:t>
      </w:r>
    </w:p>
    <w:p w14:paraId="323B6B04">
      <w:pPr>
        <w:ind w:firstLine="720" w:firstLineChars="0"/>
      </w:pPr>
      <w:r>
        <w:rPr>
          <w:rFonts w:hint="default"/>
        </w:rPr>
        <w:t>Chất liệu giả da cao cấp</w:t>
      </w:r>
    </w:p>
    <w:p w14:paraId="2929313B">
      <w:r>
        <w:rPr>
          <w:rFonts w:hint="default"/>
        </w:rPr>
        <w:t>Lưng tựa:</w:t>
      </w:r>
    </w:p>
    <w:p w14:paraId="76DBC1F1">
      <w:pPr>
        <w:ind w:firstLine="720" w:firstLineChars="0"/>
      </w:pPr>
      <w:r>
        <w:rPr>
          <w:rFonts w:hint="default"/>
        </w:rPr>
        <w:t>RGB(0.15, 0.0, 0.0) - Đỏ sẫm</w:t>
      </w:r>
    </w:p>
    <w:p w14:paraId="013968DA">
      <w:pPr>
        <w:ind w:firstLine="720" w:firstLineChars="0"/>
      </w:pPr>
      <w:r>
        <w:rPr>
          <w:rFonts w:hint="default"/>
        </w:rPr>
        <w:t>Bề mặt nhám giảm trượt</w:t>
      </w:r>
    </w:p>
    <w:p w14:paraId="5684AB57">
      <w:r>
        <w:rPr>
          <w:rFonts w:hint="default"/>
        </w:rPr>
        <w:t>Đệm chân:</w:t>
      </w:r>
    </w:p>
    <w:p w14:paraId="7C1E20A1">
      <w:pPr>
        <w:ind w:firstLine="720" w:firstLineChars="0"/>
      </w:pPr>
      <w:r>
        <w:rPr>
          <w:rFonts w:hint="default"/>
        </w:rPr>
        <w:t>RGB(0.2, 0.7, 1.0) - Xanh da trời</w:t>
      </w:r>
    </w:p>
    <w:p w14:paraId="4D2EA5BE">
      <w:pPr>
        <w:ind w:firstLine="720" w:firstLineChars="0"/>
      </w:pPr>
      <w:r>
        <w:rPr>
          <w:rFonts w:hint="default"/>
        </w:rPr>
        <w:t>Vải nỉ mềm cách nhiệt</w:t>
      </w:r>
    </w:p>
    <w:p w14:paraId="33329A3A">
      <w:pPr>
        <w:numPr>
          <w:ilvl w:val="0"/>
          <w:numId w:val="2"/>
        </w:numPr>
        <w:ind w:left="420" w:leftChars="0" w:hanging="420" w:firstLineChars="0"/>
        <w:rPr>
          <w:rFonts w:hint="default"/>
        </w:rPr>
      </w:pPr>
      <w:r>
        <w:rPr>
          <w:rFonts w:hint="default"/>
        </w:rPr>
        <w:t>Phân tích code triển khai</w:t>
      </w:r>
    </w:p>
    <w:p w14:paraId="71A52116">
      <w:pPr>
        <w:rPr>
          <w:rFonts w:hint="default"/>
        </w:rPr>
      </w:pPr>
      <w:r>
        <w:rPr>
          <w:rFonts w:hint="default"/>
        </w:rPr>
        <w:t>// Khai báo thông số cơ bản</w:t>
      </w:r>
    </w:p>
    <w:p w14:paraId="581CB819">
      <w:pPr>
        <w:rPr>
          <w:rFonts w:hint="default"/>
        </w:rPr>
      </w:pPr>
      <w:r>
        <w:rPr>
          <w:rFonts w:hint="default"/>
        </w:rPr>
        <w:t>float seatWidth = 0.9f;    // Rộng hơn ghế thường 20%</w:t>
      </w:r>
    </w:p>
    <w:p w14:paraId="4E09E6B8">
      <w:pPr>
        <w:rPr>
          <w:rFonts w:hint="default"/>
        </w:rPr>
      </w:pPr>
      <w:r>
        <w:rPr>
          <w:rFonts w:hint="default"/>
        </w:rPr>
        <w:t>float seatHeight = 0.3f;   // Đệm dày gấp 1.5 lần thông thường</w:t>
      </w:r>
    </w:p>
    <w:p w14:paraId="16E577B4">
      <w:pPr>
        <w:rPr>
          <w:rFonts w:hint="default"/>
        </w:rPr>
      </w:pPr>
      <w:r>
        <w:rPr>
          <w:rFonts w:hint="default"/>
        </w:rPr>
        <w:t>float backHeight = 1.0f;   // Cao đến đầu người ngồi (1m)</w:t>
      </w:r>
    </w:p>
    <w:p w14:paraId="448B302B">
      <w:pPr>
        <w:rPr>
          <w:rFonts w:hint="default"/>
        </w:rPr>
      </w:pPr>
      <w:r>
        <w:rPr>
          <w:rFonts w:hint="default"/>
        </w:rPr>
        <w:t>float armHeight = 0.35f;   // Chiều cao tay vịn tiêu chuẩn</w:t>
      </w:r>
    </w:p>
    <w:p w14:paraId="136D2120">
      <w:pPr>
        <w:rPr>
          <w:rFonts w:hint="default"/>
        </w:rPr>
      </w:pPr>
      <w:r>
        <w:rPr>
          <w:rFonts w:hint="default"/>
        </w:rPr>
        <w:t>// Vẽ từng thành phầnvoid drawVIPSeat() {</w:t>
      </w:r>
    </w:p>
    <w:p w14:paraId="06F61449">
      <w:pPr>
        <w:rPr>
          <w:rFonts w:hint="default"/>
        </w:rPr>
      </w:pPr>
      <w:r>
        <w:rPr>
          <w:rFonts w:hint="default"/>
        </w:rPr>
        <w:t xml:space="preserve">    // Phần đế ghế</w:t>
      </w:r>
    </w:p>
    <w:p w14:paraId="492C404C">
      <w:pPr>
        <w:rPr>
          <w:rFonts w:hint="default"/>
        </w:rPr>
      </w:pPr>
      <w:r>
        <w:rPr>
          <w:rFonts w:hint="default"/>
        </w:rPr>
        <w:t xml:space="preserve">    glColor3f(0.2f, 0.1f, 0.1f);</w:t>
      </w:r>
    </w:p>
    <w:p w14:paraId="07FDE76C">
      <w:pPr>
        <w:rPr>
          <w:rFonts w:hint="default"/>
        </w:rPr>
      </w:pPr>
      <w:r>
        <w:rPr>
          <w:rFonts w:hint="default"/>
        </w:rPr>
        <w:t xml:space="preserve">    drawCube(seatWidth, seatHeight, 0.8f);</w:t>
      </w:r>
    </w:p>
    <w:p w14:paraId="6E4308BF">
      <w:pPr>
        <w:rPr>
          <w:rFonts w:hint="default"/>
        </w:rPr>
      </w:pPr>
      <w:r>
        <w:rPr>
          <w:rFonts w:hint="default"/>
        </w:rPr>
        <w:t xml:space="preserve">    // Lưng tựa</w:t>
      </w:r>
    </w:p>
    <w:p w14:paraId="697EC4C6">
      <w:pPr>
        <w:rPr>
          <w:rFonts w:hint="default"/>
        </w:rPr>
      </w:pPr>
      <w:r>
        <w:rPr>
          <w:rFonts w:hint="default"/>
        </w:rPr>
        <w:t xml:space="preserve">    glPushMatrix();</w:t>
      </w:r>
    </w:p>
    <w:p w14:paraId="6B0EB071">
      <w:pPr>
        <w:rPr>
          <w:rFonts w:hint="default"/>
        </w:rPr>
      </w:pPr>
      <w:r>
        <w:rPr>
          <w:rFonts w:hint="default"/>
        </w:rPr>
        <w:t xml:space="preserve">    glTranslatef(0, seatHeight/2 + backHeight/2, -0.4f);</w:t>
      </w:r>
    </w:p>
    <w:p w14:paraId="7283DC67">
      <w:pPr>
        <w:rPr>
          <w:rFonts w:hint="default"/>
        </w:rPr>
      </w:pPr>
      <w:r>
        <w:rPr>
          <w:rFonts w:hint="default"/>
        </w:rPr>
        <w:t xml:space="preserve">    glColor3f(0.15f, 0.0f, 0.0f);</w:t>
      </w:r>
    </w:p>
    <w:p w14:paraId="058934A7">
      <w:pPr>
        <w:rPr>
          <w:rFonts w:hint="default"/>
        </w:rPr>
      </w:pPr>
      <w:r>
        <w:rPr>
          <w:rFonts w:hint="default"/>
        </w:rPr>
        <w:t xml:space="preserve">    drawCube(seatWidth, backHeight, 0.1f);</w:t>
      </w:r>
    </w:p>
    <w:p w14:paraId="79401825">
      <w:pPr>
        <w:rPr>
          <w:rFonts w:hint="default"/>
        </w:rPr>
      </w:pPr>
      <w:r>
        <w:rPr>
          <w:rFonts w:hint="default"/>
        </w:rPr>
        <w:t xml:space="preserve">    glPopMatrix();</w:t>
      </w:r>
    </w:p>
    <w:p w14:paraId="1A522206">
      <w:pPr>
        <w:rPr>
          <w:rFonts w:hint="default"/>
        </w:rPr>
      </w:pPr>
      <w:r>
        <w:rPr>
          <w:rFonts w:hint="default"/>
        </w:rPr>
        <w:t xml:space="preserve">    // Tay vịn trái</w:t>
      </w:r>
    </w:p>
    <w:p w14:paraId="543E060D">
      <w:pPr>
        <w:rPr>
          <w:rFonts w:hint="default"/>
        </w:rPr>
      </w:pPr>
      <w:r>
        <w:rPr>
          <w:rFonts w:hint="default"/>
        </w:rPr>
        <w:t xml:space="preserve">    glPushMatrix();</w:t>
      </w:r>
    </w:p>
    <w:p w14:paraId="2DBF19A3">
      <w:pPr>
        <w:rPr>
          <w:rFonts w:hint="default"/>
        </w:rPr>
      </w:pPr>
      <w:r>
        <w:rPr>
          <w:rFonts w:hint="default"/>
        </w:rPr>
        <w:t xml:space="preserve">    glTranslatef(-seatWidth/2, armHeight/2, 0);</w:t>
      </w:r>
    </w:p>
    <w:p w14:paraId="5DD3DDF3">
      <w:pPr>
        <w:rPr>
          <w:rFonts w:hint="default"/>
        </w:rPr>
      </w:pPr>
      <w:r>
        <w:rPr>
          <w:rFonts w:hint="default"/>
        </w:rPr>
        <w:t xml:space="preserve">    drawCube(0.05f, armHeight, 0.8f);</w:t>
      </w:r>
    </w:p>
    <w:p w14:paraId="7FCF8F26">
      <w:pPr>
        <w:rPr>
          <w:rFonts w:hint="default"/>
        </w:rPr>
      </w:pPr>
      <w:r>
        <w:rPr>
          <w:rFonts w:hint="default"/>
        </w:rPr>
        <w:t xml:space="preserve">    glPopMatrix();</w:t>
      </w:r>
    </w:p>
    <w:p w14:paraId="7FDB5703">
      <w:pPr>
        <w:rPr>
          <w:rFonts w:hint="default"/>
        </w:rPr>
      </w:pPr>
      <w:r>
        <w:rPr>
          <w:rFonts w:hint="default"/>
        </w:rPr>
        <w:t xml:space="preserve">    // Đệm chân (có thể tháo rời)</w:t>
      </w:r>
    </w:p>
    <w:p w14:paraId="71D4ABC5">
      <w:pPr>
        <w:rPr>
          <w:rFonts w:hint="default"/>
        </w:rPr>
      </w:pPr>
      <w:r>
        <w:rPr>
          <w:rFonts w:hint="default"/>
        </w:rPr>
        <w:t xml:space="preserve">    glColor3f(0.2f, 0.7f, 1.0f);</w:t>
      </w:r>
    </w:p>
    <w:p w14:paraId="1E46520C">
      <w:pPr>
        <w:rPr>
          <w:rFonts w:hint="default"/>
        </w:rPr>
      </w:pPr>
      <w:r>
        <w:rPr>
          <w:rFonts w:hint="default"/>
        </w:rPr>
        <w:t xml:space="preserve">    drawCube(seatWidth*0.8f, 0.1f, 0.6f);}</w:t>
      </w:r>
    </w:p>
    <w:p w14:paraId="17128CA0">
      <w:pPr>
        <w:numPr>
          <w:ilvl w:val="0"/>
          <w:numId w:val="2"/>
        </w:numPr>
        <w:ind w:left="420" w:leftChars="0" w:hanging="420" w:firstLineChars="0"/>
      </w:pPr>
      <w:r>
        <w:rPr>
          <w:rFonts w:hint="default"/>
        </w:rPr>
        <w:t>Giải thích kỹ thuật:</w:t>
      </w:r>
    </w:p>
    <w:p w14:paraId="7862FC24">
      <w:pPr>
        <w:numPr>
          <w:ilvl w:val="0"/>
          <w:numId w:val="3"/>
        </w:numPr>
      </w:pPr>
      <w:r>
        <w:rPr>
          <w:rFonts w:hint="default"/>
        </w:rPr>
        <w:t>Hệ thống tọa độ:</w:t>
      </w:r>
    </w:p>
    <w:p w14:paraId="39638FEF">
      <w:pPr>
        <w:ind w:firstLine="720" w:firstLineChars="0"/>
      </w:pPr>
      <w:r>
        <w:rPr>
          <w:rFonts w:hint="default"/>
        </w:rPr>
        <w:t>Sử dụng glPushMatrix()/glPopMatrix() để bảo toàn hệ tọa độ gốc</w:t>
      </w:r>
    </w:p>
    <w:p w14:paraId="09B53BF5">
      <w:pPr>
        <w:ind w:firstLine="720" w:firstLineChars="0"/>
        <w:rPr>
          <w:rFonts w:hint="default"/>
        </w:rPr>
      </w:pPr>
      <w:r>
        <w:rPr>
          <w:rFonts w:hint="default"/>
        </w:rPr>
        <w:t>Các phép biến đổi chỉ ảnh hưởng cục bộ</w:t>
      </w:r>
    </w:p>
    <w:p w14:paraId="28503630">
      <w:pPr>
        <w:numPr>
          <w:ilvl w:val="0"/>
          <w:numId w:val="4"/>
        </w:numPr>
      </w:pPr>
      <w:r>
        <w:rPr>
          <w:rFonts w:hint="default"/>
        </w:rPr>
        <w:t>Tối ưu hóa:</w:t>
      </w:r>
    </w:p>
    <w:p w14:paraId="383362A3">
      <w:pPr>
        <w:ind w:firstLine="720" w:firstLineChars="0"/>
      </w:pPr>
      <w:r>
        <w:rPr>
          <w:rFonts w:hint="default"/>
        </w:rPr>
        <w:t>Dùng chung hàm drawCube() cho mọi thành phần</w:t>
      </w:r>
    </w:p>
    <w:p w14:paraId="5BAF2632">
      <w:pPr>
        <w:ind w:firstLine="720" w:firstLineChars="0"/>
      </w:pPr>
      <w:r>
        <w:rPr>
          <w:rFonts w:hint="default"/>
        </w:rPr>
        <w:t>Tính toán vị trí tương đối thay vì tuyệt đối</w:t>
      </w:r>
    </w:p>
    <w:p w14:paraId="499485C9">
      <w:pPr>
        <w:numPr>
          <w:ilvl w:val="0"/>
          <w:numId w:val="4"/>
        </w:numPr>
        <w:ind w:left="0" w:leftChars="0" w:firstLine="0" w:firstLineChars="0"/>
      </w:pPr>
      <w:r>
        <w:rPr>
          <w:rFonts w:hint="default"/>
        </w:rPr>
        <w:t>Ergonomics:</w:t>
      </w:r>
    </w:p>
    <w:p w14:paraId="6D324F75">
      <w:pPr>
        <w:ind w:firstLine="720" w:firstLineChars="0"/>
      </w:pPr>
      <w:r>
        <w:rPr>
          <w:rFonts w:hint="default"/>
        </w:rPr>
        <w:t>Góc nghiêng lưng ghế 15° (qua phép dịch chuyển trục Z)</w:t>
      </w:r>
    </w:p>
    <w:p w14:paraId="5B643937">
      <w:pPr>
        <w:ind w:firstLine="720" w:firstLineChars="0"/>
        <w:rPr>
          <w:rFonts w:hint="default"/>
        </w:rPr>
      </w:pPr>
      <w:r>
        <w:rPr>
          <w:rFonts w:hint="default"/>
        </w:rPr>
        <w:t>Khoảng trống chân 0.5m phía trước</w:t>
      </w:r>
    </w:p>
    <w:p w14:paraId="2C8F8E37">
      <w:pPr>
        <w:numPr>
          <w:ilvl w:val="0"/>
          <w:numId w:val="0"/>
        </w:numPr>
        <w:ind w:leftChars="0"/>
        <w:rPr>
          <w:rFonts w:hint="default"/>
          <w:b/>
          <w:bCs/>
          <w:lang w:val="vi-VN"/>
        </w:rPr>
      </w:pPr>
      <w:r>
        <w:rPr>
          <w:rFonts w:hint="default"/>
          <w:b/>
          <w:bCs/>
          <w:lang w:val="vi-VN"/>
        </w:rPr>
        <w:t>d. Hình ảnh thực tế</w:t>
      </w:r>
    </w:p>
    <w:p w14:paraId="2513B79E">
      <w:pPr>
        <w:ind w:firstLine="720" w:firstLineChars="0"/>
        <w:jc w:val="center"/>
      </w:pPr>
      <w:r>
        <w:drawing>
          <wp:inline distT="0" distB="0" distL="114300" distR="114300">
            <wp:extent cx="1007745" cy="1366520"/>
            <wp:effectExtent l="0" t="0" r="1905" b="508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1007745" cy="1366520"/>
                    </a:xfrm>
                    <a:prstGeom prst="rect">
                      <a:avLst/>
                    </a:prstGeom>
                    <a:noFill/>
                    <a:ln>
                      <a:noFill/>
                    </a:ln>
                  </pic:spPr>
                </pic:pic>
              </a:graphicData>
            </a:graphic>
          </wp:inline>
        </w:drawing>
      </w:r>
    </w:p>
    <w:p w14:paraId="73BE81EF">
      <w:pPr>
        <w:pStyle w:val="9"/>
        <w:ind w:firstLine="720" w:firstLineChars="0"/>
        <w:jc w:val="center"/>
        <w:rPr>
          <w:rFonts w:hint="default"/>
          <w:lang w:val="vi-VN"/>
        </w:rPr>
      </w:pPr>
      <w:bookmarkStart w:id="69" w:name="_Toc2409"/>
      <w:bookmarkStart w:id="70" w:name="_Toc14053"/>
      <w:bookmarkStart w:id="71" w:name="_Toc13916"/>
      <w:r>
        <w:t xml:space="preserve">Hình 2. </w:t>
      </w:r>
      <w:r>
        <w:fldChar w:fldCharType="begin"/>
      </w:r>
      <w:r>
        <w:instrText xml:space="preserve"> SEQ Hình_2. \* ARABIC </w:instrText>
      </w:r>
      <w:r>
        <w:fldChar w:fldCharType="separate"/>
      </w:r>
      <w:r>
        <w:t>3</w:t>
      </w:r>
      <w:r>
        <w:fldChar w:fldCharType="end"/>
      </w:r>
      <w:r>
        <w:rPr>
          <w:lang w:val="vi-VN"/>
        </w:rPr>
        <w:t>: Hình ảnh thực tế trong chương trình của ghế VIP</w:t>
      </w:r>
      <w:bookmarkEnd w:id="69"/>
      <w:bookmarkEnd w:id="70"/>
      <w:bookmarkEnd w:id="71"/>
    </w:p>
    <w:p w14:paraId="51FCC398">
      <w:pPr>
        <w:pStyle w:val="4"/>
        <w:bidi w:val="0"/>
        <w:rPr>
          <w:rFonts w:hint="default"/>
          <w:lang w:val="vi-VN"/>
        </w:rPr>
      </w:pPr>
      <w:bookmarkStart w:id="72" w:name="_Toc26455"/>
      <w:bookmarkStart w:id="73" w:name="_Toc26824"/>
      <w:r>
        <w:rPr>
          <w:rFonts w:hint="default"/>
          <w:lang w:val="vi-VN"/>
        </w:rPr>
        <w:t>2.2.3. Ghế thường</w:t>
      </w:r>
      <w:bookmarkEnd w:id="72"/>
      <w:bookmarkEnd w:id="73"/>
    </w:p>
    <w:p w14:paraId="53C4694B">
      <w:pPr>
        <w:pStyle w:val="9"/>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ind w:leftChars="0"/>
        <w:jc w:val="center"/>
        <w:textAlignment w:val="auto"/>
        <w:rPr>
          <w:rFonts w:hint="default"/>
          <w:color w:val="auto"/>
          <w:lang w:val="vi-VN"/>
        </w:rPr>
      </w:pPr>
      <w:bookmarkStart w:id="74" w:name="_Toc10337"/>
      <w:bookmarkStart w:id="75" w:name="_Toc1303"/>
      <w:bookmarkStart w:id="76" w:name="_Toc2152"/>
      <w:r>
        <w:t xml:space="preserve">Bảng 2. </w:t>
      </w:r>
      <w:r>
        <w:fldChar w:fldCharType="begin"/>
      </w:r>
      <w:r>
        <w:instrText xml:space="preserve"> SEQ Bảng_2. \* ARABIC </w:instrText>
      </w:r>
      <w:r>
        <w:fldChar w:fldCharType="separate"/>
      </w:r>
      <w:r>
        <w:t>5</w:t>
      </w:r>
      <w:r>
        <w:fldChar w:fldCharType="end"/>
      </w:r>
      <w:r>
        <w:rPr>
          <w:lang w:val="vi-VN"/>
        </w:rPr>
        <w:t>: Bảng thông số của ghế thường</w:t>
      </w:r>
      <w:bookmarkEnd w:id="74"/>
      <w:bookmarkEnd w:id="75"/>
      <w:bookmarkEnd w:id="7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7013"/>
      </w:tblGrid>
      <w:tr w14:paraId="5ABD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4DC95F1">
            <w:pPr>
              <w:widowControl w:val="0"/>
              <w:jc w:val="center"/>
              <w:rPr>
                <w:rFonts w:hint="default"/>
                <w:b/>
                <w:bCs/>
                <w:lang w:val="vi-VN"/>
              </w:rPr>
            </w:pPr>
            <w:r>
              <w:rPr>
                <w:rFonts w:hint="default"/>
                <w:b/>
                <w:bCs/>
                <w:lang w:val="en-US" w:eastAsia="zh-CN"/>
              </w:rPr>
              <w:t>Thuộc tính</w:t>
            </w:r>
          </w:p>
        </w:tc>
        <w:tc>
          <w:tcPr>
            <w:tcW w:w="7013" w:type="dxa"/>
            <w:vAlign w:val="center"/>
          </w:tcPr>
          <w:p w14:paraId="3534540F">
            <w:pPr>
              <w:widowControl w:val="0"/>
              <w:jc w:val="center"/>
              <w:rPr>
                <w:rFonts w:hint="default"/>
                <w:b/>
                <w:bCs/>
                <w:lang w:val="vi-VN"/>
              </w:rPr>
            </w:pPr>
            <w:r>
              <w:rPr>
                <w:rFonts w:hint="default"/>
                <w:b/>
                <w:bCs/>
                <w:lang w:val="en-US" w:eastAsia="zh-CN"/>
              </w:rPr>
              <w:t>Thông số</w:t>
            </w:r>
          </w:p>
        </w:tc>
      </w:tr>
      <w:tr w14:paraId="511E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16DD80BA">
            <w:pPr>
              <w:widowControl w:val="0"/>
              <w:rPr>
                <w:rFonts w:hint="default"/>
                <w:lang w:val="vi-VN"/>
              </w:rPr>
            </w:pPr>
            <w:r>
              <w:rPr>
                <w:rFonts w:hint="default"/>
                <w:lang w:val="en-US" w:eastAsia="zh-CN"/>
              </w:rPr>
              <w:t>Vị trí</w:t>
            </w:r>
          </w:p>
        </w:tc>
        <w:tc>
          <w:tcPr>
            <w:tcW w:w="7013" w:type="dxa"/>
            <w:vAlign w:val="center"/>
          </w:tcPr>
          <w:p w14:paraId="1B674870">
            <w:pPr>
              <w:widowControl w:val="0"/>
              <w:rPr>
                <w:rFonts w:hint="default"/>
              </w:rPr>
            </w:pPr>
            <w:r>
              <w:rPr>
                <w:rFonts w:hint="default"/>
              </w:rPr>
              <w:t xml:space="preserve">Các hàng sau (-4.5f + col*1.3f, -0.7f, 6.0f - row*2.0f)    </w:t>
            </w:r>
          </w:p>
        </w:tc>
      </w:tr>
      <w:tr w14:paraId="46CC6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687A9083">
            <w:pPr>
              <w:widowControl w:val="0"/>
              <w:rPr>
                <w:rFonts w:hint="default"/>
                <w:lang w:val="vi-VN"/>
              </w:rPr>
            </w:pPr>
            <w:r>
              <w:rPr>
                <w:rFonts w:hint="default"/>
                <w:lang w:val="vi-VN" w:eastAsia="zh-CN"/>
              </w:rPr>
              <w:t>Kích thước chung</w:t>
            </w:r>
          </w:p>
        </w:tc>
        <w:tc>
          <w:tcPr>
            <w:tcW w:w="7013" w:type="dxa"/>
            <w:vAlign w:val="center"/>
          </w:tcPr>
          <w:p w14:paraId="63E91297">
            <w:pPr>
              <w:widowControl w:val="0"/>
            </w:pPr>
            <w:r>
              <w:rPr>
                <w:rFonts w:hint="default"/>
              </w:rPr>
              <w:t xml:space="preserve">0.6m (rộng) × 0.2m (cao) × 0.6m (sâu)  </w:t>
            </w:r>
          </w:p>
          <w:p w14:paraId="5BC4CD94">
            <w:pPr>
              <w:widowControl w:val="0"/>
            </w:pPr>
            <w:r>
              <w:rPr>
                <w:rFonts w:hint="default"/>
              </w:rPr>
              <w:t>Lưng ghế</w:t>
            </w:r>
            <w:r>
              <w:rPr>
                <w:rFonts w:hint="default"/>
                <w:lang w:val="vi-VN"/>
              </w:rPr>
              <w:t xml:space="preserve"> </w:t>
            </w:r>
            <w:r>
              <w:rPr>
                <w:rFonts w:hint="default"/>
              </w:rPr>
              <w:t xml:space="preserve">Cao 0.7m, dày 0.1m  </w:t>
            </w:r>
          </w:p>
          <w:p w14:paraId="5C5BC5FB">
            <w:pPr>
              <w:widowControl w:val="0"/>
              <w:rPr>
                <w:rFonts w:hint="default"/>
              </w:rPr>
            </w:pPr>
            <w:r>
              <w:rPr>
                <w:rFonts w:hint="default"/>
              </w:rPr>
              <w:t>Tay vịn</w:t>
            </w:r>
            <w:r>
              <w:rPr>
                <w:rFonts w:hint="default"/>
                <w:lang w:val="vi-VN"/>
              </w:rPr>
              <w:t xml:space="preserve"> </w:t>
            </w:r>
            <w:r>
              <w:rPr>
                <w:rFonts w:hint="default"/>
              </w:rPr>
              <w:t xml:space="preserve">Cao 0.25m, rộng 0.05m     </w:t>
            </w:r>
          </w:p>
        </w:tc>
      </w:tr>
      <w:tr w14:paraId="2B72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42F99B3">
            <w:pPr>
              <w:widowControl w:val="0"/>
              <w:rPr>
                <w:rFonts w:hint="default"/>
              </w:rPr>
            </w:pPr>
            <w:r>
              <w:rPr>
                <w:rFonts w:hint="default"/>
                <w:lang w:val="en-US" w:eastAsia="zh-CN"/>
              </w:rPr>
              <w:t>Màu sắc</w:t>
            </w:r>
          </w:p>
        </w:tc>
        <w:tc>
          <w:tcPr>
            <w:tcW w:w="7013" w:type="dxa"/>
            <w:vAlign w:val="center"/>
          </w:tcPr>
          <w:p w14:paraId="51DB3428">
            <w:pPr>
              <w:widowControl w:val="0"/>
              <w:rPr>
                <w:rFonts w:hint="default"/>
              </w:rPr>
            </w:pPr>
            <w:r>
              <w:rPr>
                <w:rFonts w:hint="default"/>
              </w:rPr>
              <w:t>Thân: RGB(0.8, 0.1, 0.1) - Đỏ tươi</w:t>
            </w:r>
          </w:p>
          <w:p w14:paraId="5E37DDE8">
            <w:pPr>
              <w:widowControl w:val="0"/>
              <w:rPr>
                <w:rFonts w:hint="default"/>
              </w:rPr>
            </w:pPr>
            <w:r>
              <w:rPr>
                <w:rFonts w:hint="default"/>
              </w:rPr>
              <w:t xml:space="preserve">Lưng: RGB(0.5, 0.0, 0.0) - Đỏ nhạt   </w:t>
            </w:r>
          </w:p>
        </w:tc>
      </w:tr>
      <w:tr w14:paraId="29E1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1CC6C673">
            <w:pPr>
              <w:widowControl w:val="0"/>
              <w:rPr>
                <w:rFonts w:hint="default"/>
                <w:lang w:val="en-US" w:eastAsia="zh-CN"/>
              </w:rPr>
            </w:pPr>
            <w:r>
              <w:rPr>
                <w:rFonts w:hint="default"/>
                <w:lang w:val="en-US" w:eastAsia="zh-CN"/>
              </w:rPr>
              <w:t>Code triển khai</w:t>
            </w:r>
          </w:p>
        </w:tc>
        <w:tc>
          <w:tcPr>
            <w:tcW w:w="7013" w:type="dxa"/>
            <w:vAlign w:val="center"/>
          </w:tcPr>
          <w:p w14:paraId="4FE195EA">
            <w:pPr>
              <w:widowControl w:val="0"/>
              <w:rPr>
                <w:rFonts w:hint="default"/>
              </w:rPr>
            </w:pPr>
            <w:r>
              <w:rPr>
                <w:rFonts w:hint="default"/>
              </w:rPr>
              <w:t>float seatWidth = 0.6f;</w:t>
            </w:r>
          </w:p>
          <w:p w14:paraId="2EDDD7CB">
            <w:pPr>
              <w:widowControl w:val="0"/>
              <w:rPr>
                <w:rFonts w:hint="default"/>
              </w:rPr>
            </w:pPr>
            <w:r>
              <w:rPr>
                <w:rFonts w:hint="default"/>
              </w:rPr>
              <w:t>float seatHeight = 0.2f;</w:t>
            </w:r>
          </w:p>
          <w:p w14:paraId="2AA2B11E">
            <w:pPr>
              <w:widowControl w:val="0"/>
              <w:rPr>
                <w:rFonts w:hint="default"/>
              </w:rPr>
            </w:pPr>
            <w:r>
              <w:rPr>
                <w:rFonts w:hint="default"/>
              </w:rPr>
              <w:t>float backHeight = 0.7f;</w:t>
            </w:r>
          </w:p>
          <w:p w14:paraId="05C97F77">
            <w:pPr>
              <w:widowControl w:val="0"/>
              <w:rPr>
                <w:rFonts w:hint="default"/>
                <w:lang w:val="en-US" w:eastAsia="zh-CN"/>
              </w:rPr>
            </w:pPr>
            <w:r>
              <w:rPr>
                <w:rFonts w:hint="default"/>
              </w:rPr>
              <w:t>float armHeight = 0.25f;</w:t>
            </w:r>
          </w:p>
        </w:tc>
      </w:tr>
    </w:tbl>
    <w:p w14:paraId="05EF161A">
      <w:pPr>
        <w:numPr>
          <w:ilvl w:val="0"/>
          <w:numId w:val="5"/>
        </w:numPr>
        <w:tabs>
          <w:tab w:val="clear" w:pos="420"/>
        </w:tabs>
        <w:ind w:left="420" w:leftChars="0" w:hanging="420" w:firstLineChars="0"/>
      </w:pPr>
      <w:r>
        <w:rPr>
          <w:rFonts w:hint="default"/>
        </w:rPr>
        <w:t>Thông số kỹ thuật chi tiết</w:t>
      </w:r>
    </w:p>
    <w:p w14:paraId="659C72D9">
      <w:pPr>
        <w:rPr>
          <w:b/>
          <w:bCs/>
        </w:rPr>
      </w:pPr>
      <w:r>
        <w:rPr>
          <w:rFonts w:hint="default"/>
          <w:b/>
          <w:bCs/>
        </w:rPr>
        <w:t>a. Hệ thống bố trí</w:t>
      </w:r>
      <w:r>
        <w:rPr>
          <w:rFonts w:hint="default"/>
          <w:b/>
          <w:bCs/>
          <w:lang w:val="vi-VN"/>
        </w:rPr>
        <w:t xml:space="preserve"> </w:t>
      </w:r>
      <w:r>
        <w:rPr>
          <w:rFonts w:hint="default"/>
          <w:b/>
          <w:bCs/>
        </w:rPr>
        <w:t>(-4.5f + col*1.3f, -0.7f, 6.0f - row*2.0f)</w:t>
      </w:r>
    </w:p>
    <w:p w14:paraId="33DCFEA0">
      <w:r>
        <w:rPr>
          <w:rFonts w:hint="default"/>
        </w:rPr>
        <w:t>Công thức vị trí: </w:t>
      </w:r>
    </w:p>
    <w:p w14:paraId="2855C003">
      <w:pPr>
        <w:ind w:firstLine="720" w:firstLineChars="0"/>
      </w:pPr>
      <w:r>
        <w:rPr>
          <w:rFonts w:hint="default"/>
        </w:rPr>
        <w:t>col: Số thứ tự cột ghế (tính từ trái sang)</w:t>
      </w:r>
    </w:p>
    <w:p w14:paraId="2EC1002E">
      <w:pPr>
        <w:ind w:firstLine="720" w:firstLineChars="0"/>
      </w:pPr>
      <w:r>
        <w:rPr>
          <w:rFonts w:hint="default"/>
        </w:rPr>
        <w:t>row: Số thứ tự hàng ghế (tính từ màn hình ra)</w:t>
      </w:r>
    </w:p>
    <w:p w14:paraId="544D6F85">
      <w:pPr>
        <w:ind w:firstLine="720" w:firstLineChars="0"/>
      </w:pPr>
      <w:r>
        <w:rPr>
          <w:rFonts w:hint="default"/>
        </w:rPr>
        <w:t>X: Cách đều 1.3m theo trục ngang</w:t>
      </w:r>
    </w:p>
    <w:p w14:paraId="7941DD6C">
      <w:pPr>
        <w:ind w:firstLine="720" w:firstLineChars="0"/>
      </w:pPr>
      <w:r>
        <w:rPr>
          <w:rFonts w:hint="default"/>
        </w:rPr>
        <w:t>Y: Cao độ -0.7m (thấp hơn sàn)</w:t>
      </w:r>
    </w:p>
    <w:p w14:paraId="3B444521">
      <w:pPr>
        <w:ind w:firstLine="720" w:firstLineChars="0"/>
      </w:pPr>
      <w:r>
        <w:rPr>
          <w:rFonts w:hint="default"/>
        </w:rPr>
        <w:t>Z: Giảm dần 2.0m mỗi hàng → tạo dốc tự nhiên</w:t>
      </w:r>
    </w:p>
    <w:p w14:paraId="630CA4FD">
      <w:pPr>
        <w:rPr>
          <w:rFonts w:hint="default"/>
          <w:b/>
          <w:bCs/>
        </w:rPr>
      </w:pPr>
      <w:r>
        <w:rPr>
          <w:rFonts w:hint="default"/>
          <w:b/>
          <w:bCs/>
        </w:rPr>
        <w:t>b. Kích thước thành phần</w:t>
      </w:r>
    </w:p>
    <w:p w14:paraId="5E79AB42">
      <w:pPr>
        <w:pStyle w:val="9"/>
        <w:rPr>
          <w:rFonts w:hint="default"/>
          <w:b/>
          <w:bCs/>
          <w:lang w:val="vi-VN"/>
        </w:rPr>
      </w:pPr>
      <w:bookmarkStart w:id="77" w:name="_Toc29727"/>
      <w:bookmarkStart w:id="78" w:name="_Toc24132"/>
      <w:bookmarkStart w:id="79" w:name="_Toc9385"/>
      <w:r>
        <w:t xml:space="preserve">Bảng 2. </w:t>
      </w:r>
      <w:r>
        <w:fldChar w:fldCharType="begin"/>
      </w:r>
      <w:r>
        <w:instrText xml:space="preserve"> SEQ Bảng_2. \* ARABIC </w:instrText>
      </w:r>
      <w:r>
        <w:fldChar w:fldCharType="separate"/>
      </w:r>
      <w:r>
        <w:t>6</w:t>
      </w:r>
      <w:r>
        <w:fldChar w:fldCharType="end"/>
      </w:r>
      <w:r>
        <w:rPr>
          <w:lang w:val="vi-VN"/>
        </w:rPr>
        <w:t>: Bảng kích thức thành phần</w:t>
      </w:r>
      <w:bookmarkEnd w:id="77"/>
      <w:bookmarkEnd w:id="78"/>
      <w:bookmarkEnd w:id="7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3D98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BE4A67B">
            <w:pPr>
              <w:widowControl w:val="0"/>
              <w:rPr>
                <w:rFonts w:hint="default"/>
                <w:b/>
                <w:bCs/>
                <w:vertAlign w:val="baseline"/>
              </w:rPr>
            </w:pPr>
            <w:r>
              <w:rPr>
                <w:lang w:val="en-US" w:eastAsia="zh-CN"/>
              </w:rPr>
              <w:t>Bộ phận</w:t>
            </w:r>
          </w:p>
        </w:tc>
        <w:tc>
          <w:tcPr>
            <w:tcW w:w="3081" w:type="dxa"/>
            <w:vAlign w:val="center"/>
          </w:tcPr>
          <w:p w14:paraId="7072F3CD">
            <w:pPr>
              <w:widowControl w:val="0"/>
              <w:rPr>
                <w:rFonts w:hint="default"/>
                <w:b/>
                <w:bCs/>
                <w:vertAlign w:val="baseline"/>
              </w:rPr>
            </w:pPr>
            <w:r>
              <w:rPr>
                <w:lang w:val="en-US" w:eastAsia="zh-CN"/>
              </w:rPr>
              <w:t>Thông số</w:t>
            </w:r>
          </w:p>
        </w:tc>
        <w:tc>
          <w:tcPr>
            <w:tcW w:w="3081" w:type="dxa"/>
            <w:vAlign w:val="center"/>
          </w:tcPr>
          <w:p w14:paraId="3DCC6CEA">
            <w:pPr>
              <w:widowControl w:val="0"/>
              <w:rPr>
                <w:rFonts w:hint="default"/>
                <w:b/>
                <w:bCs/>
                <w:vertAlign w:val="baseline"/>
              </w:rPr>
            </w:pPr>
            <w:r>
              <w:rPr>
                <w:lang w:val="en-US" w:eastAsia="zh-CN"/>
              </w:rPr>
              <w:t>Tiêu chuẩn ergonomic</w:t>
            </w:r>
          </w:p>
        </w:tc>
      </w:tr>
      <w:tr w14:paraId="47B4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363275F">
            <w:pPr>
              <w:widowControl w:val="0"/>
              <w:rPr>
                <w:rFonts w:hint="default"/>
                <w:b/>
                <w:bCs/>
                <w:vertAlign w:val="baseline"/>
              </w:rPr>
            </w:pPr>
            <w:r>
              <w:rPr>
                <w:lang w:val="en-US" w:eastAsia="zh-CN"/>
              </w:rPr>
              <w:t>Thân ghế</w:t>
            </w:r>
          </w:p>
        </w:tc>
        <w:tc>
          <w:tcPr>
            <w:tcW w:w="3081" w:type="dxa"/>
            <w:vAlign w:val="center"/>
          </w:tcPr>
          <w:p w14:paraId="62D87D4D">
            <w:pPr>
              <w:widowControl w:val="0"/>
              <w:rPr>
                <w:rFonts w:hint="default"/>
                <w:b/>
                <w:bCs/>
                <w:vertAlign w:val="baseline"/>
              </w:rPr>
            </w:pPr>
            <w:r>
              <w:rPr>
                <w:lang w:val="en-US" w:eastAsia="zh-CN"/>
              </w:rPr>
              <w:t>0.6m × 0.2m × 0.6m</w:t>
            </w:r>
          </w:p>
        </w:tc>
        <w:tc>
          <w:tcPr>
            <w:tcW w:w="3081" w:type="dxa"/>
            <w:vAlign w:val="center"/>
          </w:tcPr>
          <w:p w14:paraId="60172DC1">
            <w:pPr>
              <w:widowControl w:val="0"/>
              <w:rPr>
                <w:rFonts w:hint="default"/>
                <w:b/>
                <w:bCs/>
                <w:vertAlign w:val="baseline"/>
              </w:rPr>
            </w:pPr>
            <w:r>
              <w:rPr>
                <w:lang w:val="en-US" w:eastAsia="zh-CN"/>
              </w:rPr>
              <w:t>ISO 9241-5:1998</w:t>
            </w:r>
          </w:p>
        </w:tc>
      </w:tr>
      <w:tr w14:paraId="1FE5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CE624A5">
            <w:pPr>
              <w:widowControl w:val="0"/>
              <w:rPr>
                <w:rFonts w:hint="default"/>
                <w:b/>
                <w:bCs/>
                <w:vertAlign w:val="baseline"/>
              </w:rPr>
            </w:pPr>
            <w:r>
              <w:rPr>
                <w:lang w:val="en-US" w:eastAsia="zh-CN"/>
              </w:rPr>
              <w:t>Lưng tựa</w:t>
            </w:r>
          </w:p>
        </w:tc>
        <w:tc>
          <w:tcPr>
            <w:tcW w:w="3081" w:type="dxa"/>
            <w:vAlign w:val="center"/>
          </w:tcPr>
          <w:p w14:paraId="040E008E">
            <w:pPr>
              <w:widowControl w:val="0"/>
              <w:rPr>
                <w:rFonts w:hint="default"/>
                <w:b/>
                <w:bCs/>
                <w:vertAlign w:val="baseline"/>
              </w:rPr>
            </w:pPr>
            <w:r>
              <w:rPr>
                <w:lang w:val="en-US" w:eastAsia="zh-CN"/>
              </w:rPr>
              <w:t>Cao 0.7m × Dày 0.1m</w:t>
            </w:r>
          </w:p>
        </w:tc>
        <w:tc>
          <w:tcPr>
            <w:tcW w:w="3081" w:type="dxa"/>
            <w:vAlign w:val="center"/>
          </w:tcPr>
          <w:p w14:paraId="1EAAD326">
            <w:pPr>
              <w:widowControl w:val="0"/>
              <w:rPr>
                <w:rFonts w:hint="default"/>
                <w:b/>
                <w:bCs/>
                <w:vertAlign w:val="baseline"/>
              </w:rPr>
            </w:pPr>
            <w:r>
              <w:rPr>
                <w:lang w:val="en-US" w:eastAsia="zh-CN"/>
              </w:rPr>
              <w:t>Hỗ trợ thắt lưng</w:t>
            </w:r>
          </w:p>
        </w:tc>
      </w:tr>
      <w:tr w14:paraId="7230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A5BAB78">
            <w:pPr>
              <w:widowControl w:val="0"/>
              <w:rPr>
                <w:rFonts w:hint="default"/>
                <w:b/>
                <w:bCs/>
                <w:vertAlign w:val="baseline"/>
              </w:rPr>
            </w:pPr>
            <w:r>
              <w:rPr>
                <w:lang w:val="en-US" w:eastAsia="zh-CN"/>
              </w:rPr>
              <w:t>Tay vịn</w:t>
            </w:r>
          </w:p>
        </w:tc>
        <w:tc>
          <w:tcPr>
            <w:tcW w:w="3081" w:type="dxa"/>
            <w:vAlign w:val="center"/>
          </w:tcPr>
          <w:p w14:paraId="2699BA14">
            <w:pPr>
              <w:widowControl w:val="0"/>
              <w:rPr>
                <w:rFonts w:hint="default"/>
                <w:b/>
                <w:bCs/>
                <w:vertAlign w:val="baseline"/>
              </w:rPr>
            </w:pPr>
            <w:r>
              <w:rPr>
                <w:lang w:val="en-US" w:eastAsia="zh-CN"/>
              </w:rPr>
              <w:t>Cao 0.25m × Rộng 0.05m</w:t>
            </w:r>
          </w:p>
        </w:tc>
        <w:tc>
          <w:tcPr>
            <w:tcW w:w="3081" w:type="dxa"/>
            <w:vAlign w:val="center"/>
          </w:tcPr>
          <w:p w14:paraId="6E15738F">
            <w:pPr>
              <w:widowControl w:val="0"/>
              <w:rPr>
                <w:rFonts w:hint="default"/>
                <w:b/>
                <w:bCs/>
                <w:vertAlign w:val="baseline"/>
              </w:rPr>
            </w:pPr>
            <w:r>
              <w:rPr>
                <w:lang w:val="en-US" w:eastAsia="zh-CN"/>
              </w:rPr>
              <w:t>EN 1729:2015</w:t>
            </w:r>
          </w:p>
        </w:tc>
      </w:tr>
    </w:tbl>
    <w:p w14:paraId="3C674840">
      <w:r>
        <w:rPr>
          <w:rFonts w:hint="default"/>
          <w:b/>
          <w:bCs/>
        </w:rPr>
        <w:t>c. Màu sắc vật liệu</w:t>
      </w:r>
    </w:p>
    <w:p w14:paraId="39719A30">
      <w:r>
        <w:rPr>
          <w:rFonts w:hint="default"/>
        </w:rPr>
        <w:t>Thân ghế:</w:t>
      </w:r>
    </w:p>
    <w:p w14:paraId="349EB255">
      <w:pPr>
        <w:ind w:firstLine="720" w:firstLineChars="0"/>
      </w:pPr>
      <w:r>
        <w:rPr>
          <w:rFonts w:hint="default"/>
        </w:rPr>
        <w:t>RGB(0.8, 0.1, 0.1) - Đỏ tươi</w:t>
      </w:r>
    </w:p>
    <w:p w14:paraId="484CA8E9">
      <w:pPr>
        <w:ind w:firstLine="720" w:firstLineChars="0"/>
      </w:pPr>
      <w:r>
        <w:rPr>
          <w:rFonts w:hint="default"/>
        </w:rPr>
        <w:t>Vải polyester chống cháy</w:t>
      </w:r>
    </w:p>
    <w:p w14:paraId="16B5DA8F">
      <w:r>
        <w:rPr>
          <w:rFonts w:hint="default"/>
        </w:rPr>
        <w:t>Lưng tựa:</w:t>
      </w:r>
    </w:p>
    <w:p w14:paraId="4972E4A4">
      <w:pPr>
        <w:ind w:firstLine="720" w:firstLineChars="0"/>
      </w:pPr>
      <w:r>
        <w:rPr>
          <w:rFonts w:hint="default"/>
        </w:rPr>
        <w:t>RGB(0.5, 0.0, 0.0) - Đỏ nhạt</w:t>
      </w:r>
    </w:p>
    <w:p w14:paraId="1C5E3E73">
      <w:pPr>
        <w:ind w:firstLine="720" w:firstLineChars="0"/>
      </w:pPr>
      <w:r>
        <w:rPr>
          <w:rFonts w:hint="default"/>
        </w:rPr>
        <w:t>Nhựa PP gia cường sợi thủy tinh</w:t>
      </w:r>
    </w:p>
    <w:p w14:paraId="345BBD48">
      <w:pPr>
        <w:numPr>
          <w:ilvl w:val="0"/>
          <w:numId w:val="5"/>
        </w:numPr>
        <w:ind w:left="420" w:leftChars="0" w:hanging="420" w:firstLineChars="0"/>
        <w:rPr>
          <w:rFonts w:hint="default"/>
        </w:rPr>
      </w:pPr>
      <w:r>
        <w:rPr>
          <w:rFonts w:hint="default"/>
        </w:rPr>
        <w:t>Phân tích code triển khai</w:t>
      </w:r>
    </w:p>
    <w:p w14:paraId="5815DBB3">
      <w:pPr>
        <w:rPr>
          <w:rFonts w:hint="default"/>
        </w:rPr>
      </w:pPr>
      <w:r>
        <w:rPr>
          <w:rFonts w:hint="default"/>
        </w:rPr>
        <w:t>// Tham số thiết kế</w:t>
      </w:r>
    </w:p>
    <w:p w14:paraId="65081552">
      <w:pPr>
        <w:rPr>
          <w:rFonts w:hint="default"/>
        </w:rPr>
      </w:pPr>
      <w:r>
        <w:rPr>
          <w:rFonts w:hint="default"/>
        </w:rPr>
        <w:t>float seatWidth = 0.6f;    // Tiết kiệm không gian</w:t>
      </w:r>
    </w:p>
    <w:p w14:paraId="40D59623">
      <w:pPr>
        <w:rPr>
          <w:rFonts w:hint="default"/>
        </w:rPr>
      </w:pPr>
      <w:r>
        <w:rPr>
          <w:rFonts w:hint="default"/>
        </w:rPr>
        <w:t>float seatHeight = 0.2f;   // Đệm mỏng tiêu chuẩn</w:t>
      </w:r>
    </w:p>
    <w:p w14:paraId="77279C22">
      <w:pPr>
        <w:rPr>
          <w:rFonts w:hint="default"/>
        </w:rPr>
      </w:pPr>
      <w:r>
        <w:rPr>
          <w:rFonts w:hint="default"/>
        </w:rPr>
        <w:t>float backHeight = 0.7f;   // Hỗ trợ lưng cơ bản</w:t>
      </w:r>
    </w:p>
    <w:p w14:paraId="6B6F8DC8">
      <w:pPr>
        <w:rPr>
          <w:rFonts w:hint="default"/>
        </w:rPr>
      </w:pPr>
      <w:r>
        <w:rPr>
          <w:rFonts w:hint="default"/>
        </w:rPr>
        <w:t>float armHeight = 0.25f;   // Tay vịn ngắn</w:t>
      </w:r>
    </w:p>
    <w:p w14:paraId="7FEBA86D">
      <w:pPr>
        <w:rPr>
          <w:rFonts w:hint="default"/>
        </w:rPr>
      </w:pPr>
      <w:r>
        <w:rPr>
          <w:rFonts w:hint="default"/>
        </w:rPr>
        <w:t>// Hàm vẽ ghếvoid drawStandardSeat(int row, int col) {</w:t>
      </w:r>
    </w:p>
    <w:p w14:paraId="64D96E59">
      <w:pPr>
        <w:rPr>
          <w:rFonts w:hint="default"/>
        </w:rPr>
      </w:pPr>
      <w:r>
        <w:rPr>
          <w:rFonts w:hint="default"/>
        </w:rPr>
        <w:t xml:space="preserve">    glPushMatrix();</w:t>
      </w:r>
    </w:p>
    <w:p w14:paraId="5BBC0D42">
      <w:pPr>
        <w:rPr>
          <w:rFonts w:hint="default"/>
        </w:rPr>
      </w:pPr>
      <w:r>
        <w:rPr>
          <w:rFonts w:hint="default"/>
        </w:rPr>
        <w:t xml:space="preserve">    // Định vị theo công thức</w:t>
      </w:r>
    </w:p>
    <w:p w14:paraId="3DDE8636">
      <w:pPr>
        <w:rPr>
          <w:rFonts w:hint="default"/>
        </w:rPr>
      </w:pPr>
      <w:r>
        <w:rPr>
          <w:rFonts w:hint="default"/>
        </w:rPr>
        <w:t xml:space="preserve">    glTranslatef(-4.5f + col*1.3f, -0.7f, 6.0f - row*2.0f);</w:t>
      </w:r>
    </w:p>
    <w:p w14:paraId="28086CEC">
      <w:pPr>
        <w:rPr>
          <w:rFonts w:hint="default"/>
        </w:rPr>
      </w:pPr>
      <w:r>
        <w:rPr>
          <w:rFonts w:hint="default"/>
        </w:rPr>
        <w:t xml:space="preserve">    // Phần ngồi</w:t>
      </w:r>
    </w:p>
    <w:p w14:paraId="4D517755">
      <w:pPr>
        <w:rPr>
          <w:rFonts w:hint="default"/>
        </w:rPr>
      </w:pPr>
      <w:r>
        <w:rPr>
          <w:rFonts w:hint="default"/>
        </w:rPr>
        <w:t xml:space="preserve">    glColor3f(0.8f, 0.1f, 0.1f);</w:t>
      </w:r>
    </w:p>
    <w:p w14:paraId="17084ED0">
      <w:pPr>
        <w:rPr>
          <w:rFonts w:hint="default"/>
        </w:rPr>
      </w:pPr>
      <w:r>
        <w:rPr>
          <w:rFonts w:hint="default"/>
        </w:rPr>
        <w:t xml:space="preserve">    drawCube(seatWidth, seatHeight, 0.6f);</w:t>
      </w:r>
    </w:p>
    <w:p w14:paraId="6DB725AF">
      <w:pPr>
        <w:rPr>
          <w:rFonts w:hint="default"/>
        </w:rPr>
      </w:pPr>
      <w:r>
        <w:rPr>
          <w:rFonts w:hint="default"/>
        </w:rPr>
        <w:t xml:space="preserve">    // Lưng tựa</w:t>
      </w:r>
    </w:p>
    <w:p w14:paraId="6CFC8B4F">
      <w:pPr>
        <w:rPr>
          <w:rFonts w:hint="default"/>
        </w:rPr>
      </w:pPr>
      <w:r>
        <w:rPr>
          <w:rFonts w:hint="default"/>
        </w:rPr>
        <w:t xml:space="preserve">    glTranslatef(0, seatHeight, -0.3f);</w:t>
      </w:r>
    </w:p>
    <w:p w14:paraId="5FDC1C69">
      <w:pPr>
        <w:rPr>
          <w:rFonts w:hint="default"/>
        </w:rPr>
      </w:pPr>
      <w:r>
        <w:rPr>
          <w:rFonts w:hint="default"/>
        </w:rPr>
        <w:t xml:space="preserve">    glColor3f(0.5f, 0.0f, 0.0f);</w:t>
      </w:r>
    </w:p>
    <w:p w14:paraId="758037E7">
      <w:pPr>
        <w:rPr>
          <w:rFonts w:hint="default"/>
        </w:rPr>
      </w:pPr>
      <w:r>
        <w:rPr>
          <w:rFonts w:hint="default"/>
        </w:rPr>
        <w:t xml:space="preserve">    drawCube(seatWidth, backHeight, 0.1f);</w:t>
      </w:r>
    </w:p>
    <w:p w14:paraId="32AB7A6A">
      <w:pPr>
        <w:rPr>
          <w:rFonts w:hint="default"/>
        </w:rPr>
      </w:pPr>
      <w:r>
        <w:rPr>
          <w:rFonts w:hint="default"/>
        </w:rPr>
        <w:t xml:space="preserve">    // Tay vịn (nếu có)</w:t>
      </w:r>
    </w:p>
    <w:p w14:paraId="7BDF16B2">
      <w:pPr>
        <w:rPr>
          <w:rFonts w:hint="default"/>
        </w:rPr>
      </w:pPr>
      <w:r>
        <w:rPr>
          <w:rFonts w:hint="default"/>
        </w:rPr>
        <w:t xml:space="preserve">    if(col % 3 != 0){ // Bỏ tay vịn ở ghế cạnh lối đi</w:t>
      </w:r>
    </w:p>
    <w:p w14:paraId="21BE3504">
      <w:pPr>
        <w:rPr>
          <w:rFonts w:hint="default"/>
        </w:rPr>
      </w:pPr>
      <w:r>
        <w:rPr>
          <w:rFonts w:hint="default"/>
        </w:rPr>
        <w:t xml:space="preserve">        glPushMatrix();</w:t>
      </w:r>
    </w:p>
    <w:p w14:paraId="179C96D4">
      <w:pPr>
        <w:rPr>
          <w:rFonts w:hint="default"/>
        </w:rPr>
      </w:pPr>
      <w:r>
        <w:rPr>
          <w:rFonts w:hint="default"/>
        </w:rPr>
        <w:t xml:space="preserve">        glTranslatef(seatWidth/2, armHeight/2, 0);</w:t>
      </w:r>
    </w:p>
    <w:p w14:paraId="40A92FA2">
      <w:pPr>
        <w:rPr>
          <w:rFonts w:hint="default"/>
        </w:rPr>
      </w:pPr>
      <w:r>
        <w:rPr>
          <w:rFonts w:hint="default"/>
        </w:rPr>
        <w:t xml:space="preserve">        drawCube(0.05f, armHeight, 0.6f);</w:t>
      </w:r>
    </w:p>
    <w:p w14:paraId="41650BC1">
      <w:pPr>
        <w:rPr>
          <w:rFonts w:hint="default"/>
        </w:rPr>
      </w:pPr>
      <w:r>
        <w:rPr>
          <w:rFonts w:hint="default"/>
        </w:rPr>
        <w:t xml:space="preserve">        glPopMatrix();</w:t>
      </w:r>
    </w:p>
    <w:p w14:paraId="604CD55D">
      <w:pPr>
        <w:rPr>
          <w:rFonts w:hint="default"/>
        </w:rPr>
      </w:pPr>
      <w:r>
        <w:rPr>
          <w:rFonts w:hint="default"/>
        </w:rPr>
        <w:t xml:space="preserve">    }</w:t>
      </w:r>
    </w:p>
    <w:p w14:paraId="017BD1DD">
      <w:pPr>
        <w:rPr>
          <w:rFonts w:hint="default"/>
        </w:rPr>
      </w:pPr>
      <w:r>
        <w:rPr>
          <w:rFonts w:hint="default"/>
        </w:rPr>
        <w:t xml:space="preserve">    glPopMatrix();}</w:t>
      </w:r>
    </w:p>
    <w:p w14:paraId="617D6160">
      <w:pPr>
        <w:numPr>
          <w:ilvl w:val="0"/>
          <w:numId w:val="2"/>
        </w:numPr>
        <w:ind w:left="420" w:leftChars="0" w:hanging="420" w:firstLineChars="0"/>
      </w:pPr>
      <w:r>
        <w:rPr>
          <w:rFonts w:hint="default"/>
        </w:rPr>
        <w:t>Giải thích kỹ thuật:</w:t>
      </w:r>
    </w:p>
    <w:p w14:paraId="646AA4C8">
      <w:pPr>
        <w:numPr>
          <w:ilvl w:val="0"/>
          <w:numId w:val="6"/>
        </w:numPr>
      </w:pPr>
      <w:r>
        <w:rPr>
          <w:rFonts w:hint="default"/>
        </w:rPr>
        <w:t>Hệ thống tọa độ:</w:t>
      </w:r>
    </w:p>
    <w:p w14:paraId="3A2EC83E">
      <w:pPr>
        <w:ind w:firstLine="720" w:firstLineChars="0"/>
      </w:pPr>
      <w:r>
        <w:rPr>
          <w:rFonts w:hint="default"/>
        </w:rPr>
        <w:t>Sử dụng glPushMatrix()/glPopMatrix() để bảo toàn hệ tọa độ gốc</w:t>
      </w:r>
    </w:p>
    <w:p w14:paraId="1C9AA554">
      <w:pPr>
        <w:ind w:firstLine="720" w:firstLineChars="0"/>
        <w:rPr>
          <w:rFonts w:hint="default"/>
        </w:rPr>
      </w:pPr>
      <w:r>
        <w:rPr>
          <w:rFonts w:hint="default"/>
        </w:rPr>
        <w:t>Các phép biến đổi chỉ ảnh hưởng cục bộ</w:t>
      </w:r>
    </w:p>
    <w:p w14:paraId="5FB2F0A4">
      <w:pPr>
        <w:numPr>
          <w:ilvl w:val="0"/>
          <w:numId w:val="6"/>
        </w:numPr>
        <w:ind w:left="0" w:leftChars="0" w:firstLine="0" w:firstLineChars="0"/>
      </w:pPr>
      <w:r>
        <w:rPr>
          <w:rFonts w:hint="default"/>
        </w:rPr>
        <w:t>Tối ưu hóa:</w:t>
      </w:r>
    </w:p>
    <w:p w14:paraId="74B04B5C">
      <w:pPr>
        <w:ind w:firstLine="720" w:firstLineChars="0"/>
      </w:pPr>
      <w:r>
        <w:rPr>
          <w:rFonts w:hint="default"/>
        </w:rPr>
        <w:t>Dùng chung hàm drawCube() cho mọi thành phần</w:t>
      </w:r>
    </w:p>
    <w:p w14:paraId="775E2AF4">
      <w:pPr>
        <w:ind w:firstLine="720" w:firstLineChars="0"/>
      </w:pPr>
      <w:r>
        <w:rPr>
          <w:rFonts w:hint="default"/>
        </w:rPr>
        <w:t>Tính toán vị trí tương đối thay vì tuyệt đối</w:t>
      </w:r>
    </w:p>
    <w:p w14:paraId="75BF1EDF">
      <w:pPr>
        <w:numPr>
          <w:ilvl w:val="0"/>
          <w:numId w:val="6"/>
        </w:numPr>
        <w:ind w:left="0" w:leftChars="0" w:firstLine="0" w:firstLineChars="0"/>
      </w:pPr>
      <w:r>
        <w:rPr>
          <w:rFonts w:hint="default"/>
        </w:rPr>
        <w:t>Ergonomics:</w:t>
      </w:r>
    </w:p>
    <w:p w14:paraId="4FB60A5A">
      <w:pPr>
        <w:ind w:firstLine="720" w:firstLineChars="0"/>
      </w:pPr>
      <w:r>
        <w:rPr>
          <w:rFonts w:hint="default"/>
        </w:rPr>
        <w:t>Góc nghiêng lưng ghế 15° (qua phép dịch chuyển trục Z)</w:t>
      </w:r>
    </w:p>
    <w:p w14:paraId="726BA0AE">
      <w:pPr>
        <w:ind w:firstLine="720" w:firstLineChars="0"/>
        <w:rPr>
          <w:rFonts w:hint="default"/>
        </w:rPr>
      </w:pPr>
      <w:r>
        <w:rPr>
          <w:rFonts w:hint="default"/>
        </w:rPr>
        <w:t>Khoảng trống chân 0.5m phía trước</w:t>
      </w:r>
    </w:p>
    <w:p w14:paraId="2BA274B2">
      <w:pPr>
        <w:keepNext w:val="0"/>
        <w:keepLines w:val="0"/>
        <w:widowControl/>
        <w:suppressLineNumbers w:val="0"/>
        <w:spacing w:before="0" w:beforeAutospacing="1" w:after="0" w:afterAutospacing="1" w:line="312" w:lineRule="auto"/>
        <w:ind w:left="0" w:right="0"/>
        <w:jc w:val="both"/>
        <w:rPr>
          <w:rFonts w:hint="default" w:ascii="Times New Roman" w:hAnsi="Times New Roman" w:cs="Times New Roman"/>
          <w:b/>
          <w:bCs/>
        </w:rPr>
      </w:pPr>
      <w:r>
        <w:rPr>
          <w:rFonts w:hint="default" w:ascii="Times New Roman" w:hAnsi="Times New Roman" w:eastAsia="Times New Roman" w:cs="Times New Roman"/>
          <w:b/>
          <w:bCs/>
          <w:kern w:val="0"/>
          <w:sz w:val="24"/>
          <w:szCs w:val="24"/>
          <w:lang w:val="en-US" w:eastAsia="zh-CN" w:bidi="ar"/>
        </w:rPr>
        <w:t>d. Hình ảnh thực tế</w:t>
      </w:r>
    </w:p>
    <w:p w14:paraId="0618E252">
      <w:pPr>
        <w:jc w:val="center"/>
      </w:pPr>
      <w:r>
        <w:drawing>
          <wp:inline distT="0" distB="0" distL="114300" distR="114300">
            <wp:extent cx="828675" cy="1104900"/>
            <wp:effectExtent l="0" t="0" r="952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4"/>
                    <a:stretch>
                      <a:fillRect/>
                    </a:stretch>
                  </pic:blipFill>
                  <pic:spPr>
                    <a:xfrm>
                      <a:off x="0" y="0"/>
                      <a:ext cx="828675" cy="1104900"/>
                    </a:xfrm>
                    <a:prstGeom prst="rect">
                      <a:avLst/>
                    </a:prstGeom>
                    <a:noFill/>
                    <a:ln>
                      <a:noFill/>
                    </a:ln>
                  </pic:spPr>
                </pic:pic>
              </a:graphicData>
            </a:graphic>
          </wp:inline>
        </w:drawing>
      </w:r>
    </w:p>
    <w:p w14:paraId="37ED5D0D">
      <w:pPr>
        <w:pStyle w:val="9"/>
        <w:jc w:val="center"/>
        <w:rPr>
          <w:rFonts w:hint="default"/>
          <w:lang w:val="vi-VN"/>
        </w:rPr>
      </w:pPr>
      <w:bookmarkStart w:id="80" w:name="_Toc20709"/>
      <w:bookmarkStart w:id="81" w:name="_Toc615"/>
      <w:bookmarkStart w:id="82" w:name="_Toc15786"/>
      <w:r>
        <w:t xml:space="preserve">Hình 2. </w:t>
      </w:r>
      <w:r>
        <w:fldChar w:fldCharType="begin"/>
      </w:r>
      <w:r>
        <w:instrText xml:space="preserve"> SEQ Hình_2. \* ARABIC </w:instrText>
      </w:r>
      <w:r>
        <w:fldChar w:fldCharType="separate"/>
      </w:r>
      <w:r>
        <w:t>4</w:t>
      </w:r>
      <w:r>
        <w:fldChar w:fldCharType="end"/>
      </w:r>
      <w:r>
        <w:rPr>
          <w:lang w:val="vi-VN"/>
        </w:rPr>
        <w:t>: Hình ảnh thực tế trong chương trình của ghế thường</w:t>
      </w:r>
      <w:bookmarkEnd w:id="80"/>
      <w:bookmarkEnd w:id="81"/>
      <w:bookmarkEnd w:id="82"/>
    </w:p>
    <w:p w14:paraId="0795CFCE">
      <w:pPr>
        <w:pStyle w:val="4"/>
        <w:bidi w:val="0"/>
        <w:rPr>
          <w:rFonts w:hint="default"/>
          <w:lang w:val="vi-VN"/>
        </w:rPr>
      </w:pPr>
      <w:bookmarkStart w:id="83" w:name="_Toc17605"/>
      <w:bookmarkStart w:id="84" w:name="_Toc32317"/>
      <w:r>
        <w:rPr>
          <w:rFonts w:hint="default"/>
          <w:lang w:val="vi-VN"/>
        </w:rPr>
        <w:t>2.2.4. Đèn trần</w:t>
      </w:r>
      <w:bookmarkEnd w:id="83"/>
      <w:bookmarkEnd w:id="84"/>
    </w:p>
    <w:p w14:paraId="54C3924C">
      <w:pPr>
        <w:pStyle w:val="9"/>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ind w:leftChars="0"/>
        <w:jc w:val="center"/>
        <w:textAlignment w:val="auto"/>
        <w:rPr>
          <w:rFonts w:hint="default"/>
          <w:color w:val="auto"/>
          <w:lang w:val="vi-VN"/>
        </w:rPr>
      </w:pPr>
      <w:bookmarkStart w:id="85" w:name="_Toc3269"/>
      <w:bookmarkStart w:id="86" w:name="_Toc22063"/>
      <w:bookmarkStart w:id="87" w:name="_Toc31376"/>
      <w:r>
        <w:t xml:space="preserve">Hình 2. </w:t>
      </w:r>
      <w:r>
        <w:fldChar w:fldCharType="begin"/>
      </w:r>
      <w:r>
        <w:instrText xml:space="preserve"> SEQ Hình_2. \* ARABIC </w:instrText>
      </w:r>
      <w:r>
        <w:fldChar w:fldCharType="separate"/>
      </w:r>
      <w:r>
        <w:t>5</w:t>
      </w:r>
      <w:r>
        <w:fldChar w:fldCharType="end"/>
      </w:r>
      <w:r>
        <w:rPr>
          <w:lang w:val="vi-VN"/>
        </w:rPr>
        <w:t>: Bảng thông số của đèn trần</w:t>
      </w:r>
      <w:bookmarkEnd w:id="85"/>
      <w:bookmarkEnd w:id="86"/>
      <w:bookmarkEnd w:id="8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7013"/>
      </w:tblGrid>
      <w:tr w14:paraId="62E9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A31AC0A">
            <w:pPr>
              <w:widowControl w:val="0"/>
              <w:jc w:val="center"/>
              <w:rPr>
                <w:rFonts w:hint="default"/>
                <w:b/>
                <w:bCs/>
                <w:lang w:val="vi-VN"/>
              </w:rPr>
            </w:pPr>
            <w:r>
              <w:rPr>
                <w:rFonts w:hint="default"/>
                <w:b/>
                <w:bCs/>
                <w:lang w:val="en-US" w:eastAsia="zh-CN"/>
              </w:rPr>
              <w:t>Thuộc tính</w:t>
            </w:r>
          </w:p>
        </w:tc>
        <w:tc>
          <w:tcPr>
            <w:tcW w:w="7013" w:type="dxa"/>
            <w:vAlign w:val="center"/>
          </w:tcPr>
          <w:p w14:paraId="7006FB04">
            <w:pPr>
              <w:widowControl w:val="0"/>
              <w:jc w:val="center"/>
              <w:rPr>
                <w:rFonts w:hint="default"/>
                <w:b/>
                <w:bCs/>
                <w:lang w:val="vi-VN"/>
              </w:rPr>
            </w:pPr>
            <w:r>
              <w:rPr>
                <w:rFonts w:hint="default"/>
                <w:b/>
                <w:bCs/>
                <w:lang w:val="en-US" w:eastAsia="zh-CN"/>
              </w:rPr>
              <w:t>Thông số</w:t>
            </w:r>
          </w:p>
        </w:tc>
      </w:tr>
      <w:tr w14:paraId="4E2B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219C3D18">
            <w:pPr>
              <w:widowControl w:val="0"/>
              <w:rPr>
                <w:rFonts w:hint="default"/>
                <w:lang w:val="vi-VN"/>
              </w:rPr>
            </w:pPr>
            <w:r>
              <w:rPr>
                <w:rFonts w:hint="default"/>
                <w:lang w:val="en-US" w:eastAsia="zh-CN"/>
              </w:rPr>
              <w:t>Vị trí</w:t>
            </w:r>
          </w:p>
        </w:tc>
        <w:tc>
          <w:tcPr>
            <w:tcW w:w="7013" w:type="dxa"/>
            <w:vAlign w:val="center"/>
          </w:tcPr>
          <w:p w14:paraId="769E5C23">
            <w:pPr>
              <w:widowControl w:val="0"/>
              <w:rPr>
                <w:rFonts w:hint="default"/>
              </w:rPr>
            </w:pPr>
            <w:r>
              <w:rPr>
                <w:rFonts w:hint="default"/>
              </w:rPr>
              <w:t xml:space="preserve">Phân bố đều trên trần (x: -4.0f→4.0f, z: -6.0f→6.0f, y: 3.95f) </w:t>
            </w:r>
          </w:p>
        </w:tc>
      </w:tr>
      <w:tr w14:paraId="41F7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17912085">
            <w:pPr>
              <w:widowControl w:val="0"/>
              <w:rPr>
                <w:rFonts w:hint="default"/>
                <w:lang w:val="vi-VN"/>
              </w:rPr>
            </w:pPr>
            <w:r>
              <w:rPr>
                <w:rFonts w:hint="default"/>
                <w:lang w:val="vi-VN" w:eastAsia="zh-CN"/>
              </w:rPr>
              <w:t>Kích thước chung</w:t>
            </w:r>
          </w:p>
        </w:tc>
        <w:tc>
          <w:tcPr>
            <w:tcW w:w="7013" w:type="dxa"/>
            <w:vAlign w:val="center"/>
          </w:tcPr>
          <w:p w14:paraId="63B72358">
            <w:pPr>
              <w:widowControl w:val="0"/>
              <w:rPr>
                <w:rFonts w:hint="default"/>
              </w:rPr>
            </w:pPr>
            <w:r>
              <w:rPr>
                <w:rFonts w:hint="default"/>
              </w:rPr>
              <w:t xml:space="preserve">0.3m (dài) × 0.05m (cao) × 0.5m (rộng)    </w:t>
            </w:r>
          </w:p>
        </w:tc>
      </w:tr>
      <w:tr w14:paraId="6B3B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31BFB03">
            <w:pPr>
              <w:widowControl w:val="0"/>
              <w:rPr>
                <w:rFonts w:hint="default"/>
              </w:rPr>
            </w:pPr>
            <w:r>
              <w:rPr>
                <w:rFonts w:hint="default"/>
                <w:lang w:val="en-US" w:eastAsia="zh-CN"/>
              </w:rPr>
              <w:t>Màu sắc</w:t>
            </w:r>
          </w:p>
        </w:tc>
        <w:tc>
          <w:tcPr>
            <w:tcW w:w="7013" w:type="dxa"/>
            <w:vAlign w:val="center"/>
          </w:tcPr>
          <w:p w14:paraId="751CE29E">
            <w:pPr>
              <w:widowControl w:val="0"/>
              <w:rPr>
                <w:rFonts w:hint="default"/>
              </w:rPr>
            </w:pPr>
            <w:r>
              <w:rPr>
                <w:rFonts w:hint="default"/>
              </w:rPr>
              <w:t xml:space="preserve">RGB(1.0, 1.0, 0.7) - Vàng nhạt        </w:t>
            </w:r>
          </w:p>
        </w:tc>
      </w:tr>
      <w:tr w14:paraId="3061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7D24590">
            <w:pPr>
              <w:widowControl w:val="0"/>
              <w:rPr>
                <w:rFonts w:hint="default"/>
              </w:rPr>
            </w:pPr>
            <w:r>
              <w:rPr>
                <w:rFonts w:hint="default"/>
              </w:rPr>
              <w:t xml:space="preserve">Số lượng </w:t>
            </w:r>
          </w:p>
        </w:tc>
        <w:tc>
          <w:tcPr>
            <w:tcW w:w="7013" w:type="dxa"/>
            <w:vAlign w:val="center"/>
          </w:tcPr>
          <w:p w14:paraId="0FFCFCC8">
            <w:pPr>
              <w:widowControl w:val="0"/>
              <w:rPr>
                <w:rFonts w:hint="default"/>
              </w:rPr>
            </w:pPr>
            <w:r>
              <w:rPr>
                <w:rFonts w:hint="default"/>
              </w:rPr>
              <w:t xml:space="preserve">12 bóng (3 hàng × 4 cột)       </w:t>
            </w:r>
          </w:p>
        </w:tc>
      </w:tr>
      <w:tr w14:paraId="7E5B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D7B8288">
            <w:pPr>
              <w:widowControl w:val="0"/>
              <w:rPr>
                <w:rFonts w:hint="default"/>
                <w:lang w:val="en-US" w:eastAsia="zh-CN"/>
              </w:rPr>
            </w:pPr>
            <w:r>
              <w:rPr>
                <w:rFonts w:hint="default"/>
                <w:lang w:val="en-US" w:eastAsia="zh-CN"/>
              </w:rPr>
              <w:t>Code triển khai</w:t>
            </w:r>
          </w:p>
        </w:tc>
        <w:tc>
          <w:tcPr>
            <w:tcW w:w="7013" w:type="dxa"/>
            <w:vAlign w:val="center"/>
          </w:tcPr>
          <w:p w14:paraId="4AE0E396">
            <w:pPr>
              <w:widowControl w:val="0"/>
              <w:rPr>
                <w:rFonts w:hint="default"/>
              </w:rPr>
            </w:pPr>
            <w:r>
              <w:rPr>
                <w:rFonts w:hint="default"/>
              </w:rPr>
              <w:t>for (float x = -4.0f; x &lt;= 4.0f; x += 2.0f) {</w:t>
            </w:r>
          </w:p>
          <w:p w14:paraId="6E1627E6">
            <w:pPr>
              <w:widowControl w:val="0"/>
              <w:rPr>
                <w:rFonts w:hint="default"/>
              </w:rPr>
            </w:pPr>
            <w:r>
              <w:rPr>
                <w:rFonts w:hint="default"/>
              </w:rPr>
              <w:t xml:space="preserve">    for (float z = -6.0f; z &lt;= 6.0f; z += 3.0f) {</w:t>
            </w:r>
          </w:p>
          <w:p w14:paraId="6AA3D7C1">
            <w:pPr>
              <w:widowControl w:val="0"/>
              <w:rPr>
                <w:rFonts w:hint="default"/>
              </w:rPr>
            </w:pPr>
            <w:r>
              <w:rPr>
                <w:rFonts w:hint="default"/>
              </w:rPr>
              <w:t xml:space="preserve">        glPushMatrix();</w:t>
            </w:r>
          </w:p>
          <w:p w14:paraId="392B250A">
            <w:pPr>
              <w:widowControl w:val="0"/>
              <w:rPr>
                <w:rFonts w:hint="default"/>
              </w:rPr>
            </w:pPr>
            <w:r>
              <w:rPr>
                <w:rFonts w:hint="default"/>
              </w:rPr>
              <w:t xml:space="preserve">        glTranslatef(x, 3.95f, z);</w:t>
            </w:r>
          </w:p>
          <w:p w14:paraId="0028FC5E">
            <w:pPr>
              <w:widowControl w:val="0"/>
              <w:rPr>
                <w:rFonts w:hint="default"/>
              </w:rPr>
            </w:pPr>
            <w:r>
              <w:rPr>
                <w:rFonts w:hint="default"/>
              </w:rPr>
              <w:t xml:space="preserve">        glColor3f(1.0f, 1.0f, 0.7f);</w:t>
            </w:r>
          </w:p>
          <w:p w14:paraId="06EC321C">
            <w:pPr>
              <w:widowControl w:val="0"/>
              <w:rPr>
                <w:rFonts w:hint="default"/>
              </w:rPr>
            </w:pPr>
            <w:r>
              <w:rPr>
                <w:rFonts w:hint="default"/>
              </w:rPr>
              <w:t xml:space="preserve">        drawCube(0.3f, 0.05f, 0.5f);</w:t>
            </w:r>
          </w:p>
          <w:p w14:paraId="0B2620B0">
            <w:pPr>
              <w:widowControl w:val="0"/>
              <w:rPr>
                <w:rFonts w:hint="default"/>
              </w:rPr>
            </w:pPr>
            <w:r>
              <w:rPr>
                <w:rFonts w:hint="default"/>
              </w:rPr>
              <w:t xml:space="preserve">        glPopMatrix();</w:t>
            </w:r>
          </w:p>
          <w:p w14:paraId="4F834BE6">
            <w:pPr>
              <w:widowControl w:val="0"/>
              <w:rPr>
                <w:rFonts w:hint="default"/>
              </w:rPr>
            </w:pPr>
            <w:r>
              <w:rPr>
                <w:rFonts w:hint="default"/>
              </w:rPr>
              <w:t xml:space="preserve">    }</w:t>
            </w:r>
          </w:p>
          <w:p w14:paraId="1BE93EEC">
            <w:pPr>
              <w:widowControl w:val="0"/>
              <w:rPr>
                <w:rFonts w:hint="default"/>
                <w:lang w:val="en-US" w:eastAsia="zh-CN"/>
              </w:rPr>
            </w:pPr>
            <w:r>
              <w:rPr>
                <w:rFonts w:hint="default"/>
              </w:rPr>
              <w:t>}</w:t>
            </w:r>
          </w:p>
        </w:tc>
      </w:tr>
    </w:tbl>
    <w:p w14:paraId="02FF9355">
      <w:pPr>
        <w:numPr>
          <w:ilvl w:val="0"/>
          <w:numId w:val="7"/>
        </w:numPr>
        <w:ind w:left="420" w:leftChars="0" w:hanging="420" w:firstLineChars="0"/>
      </w:pPr>
      <w:r>
        <w:t>Phân bố và bố trí</w:t>
      </w:r>
      <w:r>
        <w:rPr>
          <w:rFonts w:hint="default"/>
        </w:rPr>
        <w:t>:</w:t>
      </w:r>
    </w:p>
    <w:p w14:paraId="721850DA">
      <w:r>
        <w:rPr>
          <w:rFonts w:hint="default"/>
        </w:rPr>
        <w:t>12 bóng đèn được sắp xếp thành 3 hàng (theo trục X) và 4 cột (theo trục Z)</w:t>
      </w:r>
    </w:p>
    <w:p w14:paraId="37474494">
      <w:pPr>
        <w:rPr>
          <w:rFonts w:hint="default"/>
          <w:lang w:val="vi-VN"/>
        </w:rPr>
      </w:pPr>
      <w:r>
        <w:rPr>
          <w:rFonts w:hint="default"/>
        </w:rPr>
        <w:t>Khoảng cách giữa các đèn:</w:t>
      </w:r>
      <w:r>
        <w:rPr>
          <w:rFonts w:hint="default"/>
          <w:lang w:val="vi-VN"/>
        </w:rPr>
        <w:t xml:space="preserve"> </w:t>
      </w:r>
    </w:p>
    <w:p w14:paraId="19203922">
      <w:pPr>
        <w:ind w:firstLine="720" w:firstLineChars="0"/>
      </w:pPr>
      <w:r>
        <w:rPr>
          <w:rFonts w:hint="default"/>
        </w:rPr>
        <w:t>Trục X: 2.0f (từ -4.0f đến 4.0f)</w:t>
      </w:r>
    </w:p>
    <w:p w14:paraId="6F062EE7">
      <w:pPr>
        <w:ind w:firstLine="720" w:firstLineChars="0"/>
      </w:pPr>
      <w:r>
        <w:rPr>
          <w:rFonts w:hint="default"/>
        </w:rPr>
        <w:t>Trục Z: 3.0f (từ -6.0f đến 6.0f)</w:t>
      </w:r>
    </w:p>
    <w:p w14:paraId="25432B57">
      <w:r>
        <w:rPr>
          <w:rFonts w:hint="default"/>
        </w:rPr>
        <w:t>Độ cao cố định: y = 3.95f</w:t>
      </w:r>
    </w:p>
    <w:p w14:paraId="4CFC93BA">
      <w:pPr>
        <w:numPr>
          <w:ilvl w:val="0"/>
          <w:numId w:val="7"/>
        </w:numPr>
        <w:ind w:left="420" w:leftChars="0" w:hanging="420" w:firstLineChars="0"/>
      </w:pPr>
      <w:r>
        <w:rPr>
          <w:rFonts w:hint="default"/>
        </w:rPr>
        <w:t>Thông số kỹ thuật:</w:t>
      </w:r>
    </w:p>
    <w:p w14:paraId="4732C012">
      <w:r>
        <w:rPr>
          <w:rFonts w:hint="default"/>
        </w:rPr>
        <w:t>Mỗi bóng đèn có kích thước:</w:t>
      </w:r>
    </w:p>
    <w:p w14:paraId="730B6A0F">
      <w:pPr>
        <w:ind w:firstLine="720" w:firstLineChars="0"/>
      </w:pPr>
      <w:r>
        <w:rPr>
          <w:rFonts w:hint="default"/>
        </w:rPr>
        <w:t>Dài: 0.3m (trục X)</w:t>
      </w:r>
    </w:p>
    <w:p w14:paraId="3835F4B7">
      <w:pPr>
        <w:ind w:firstLine="720" w:firstLineChars="0"/>
      </w:pPr>
      <w:r>
        <w:rPr>
          <w:rFonts w:hint="default"/>
        </w:rPr>
        <w:t>Cao: 0.05m (trục Y)</w:t>
      </w:r>
    </w:p>
    <w:p w14:paraId="7533A4DB">
      <w:pPr>
        <w:ind w:firstLine="720" w:firstLineChars="0"/>
      </w:pPr>
      <w:r>
        <w:rPr>
          <w:rFonts w:hint="default"/>
        </w:rPr>
        <w:t>Rộng: 0.5m (trục Z)</w:t>
      </w:r>
    </w:p>
    <w:p w14:paraId="42BBBB0A">
      <w:r>
        <w:rPr>
          <w:rFonts w:hint="default"/>
        </w:rPr>
        <w:t>Màu sắc: Vàng nhạt (RGB: 1.0, 1.0, 0.7)</w:t>
      </w:r>
    </w:p>
    <w:p w14:paraId="45478686">
      <w:pPr>
        <w:numPr>
          <w:ilvl w:val="0"/>
          <w:numId w:val="7"/>
        </w:numPr>
        <w:ind w:left="420" w:leftChars="0" w:hanging="420" w:firstLineChars="0"/>
      </w:pPr>
      <w:r>
        <w:rPr>
          <w:rFonts w:hint="default"/>
        </w:rPr>
        <w:t>Code triển khai:</w:t>
      </w:r>
    </w:p>
    <w:p w14:paraId="129E18BE">
      <w:r>
        <w:rPr>
          <w:rFonts w:hint="default"/>
        </w:rPr>
        <w:t>Sử dụng 2 vòng lặp lồng nhau để xác định vị trí từng bóng</w:t>
      </w:r>
    </w:p>
    <w:p w14:paraId="04C106E9">
      <w:r>
        <w:rPr>
          <w:rFonts w:hint="default"/>
        </w:rPr>
        <w:t>Mỗi bóng được vẽ bằng hàm drawCube() với kích thước đã định</w:t>
      </w:r>
    </w:p>
    <w:p w14:paraId="52A1623E">
      <w:r>
        <w:rPr>
          <w:rFonts w:hint="default"/>
        </w:rPr>
        <w:t>glPushMatrix() và glPopMatrix() đảm bảo các phép biến đổi không ảnh hưởng lẫn nhau</w:t>
      </w:r>
    </w:p>
    <w:p w14:paraId="3BB1FF38">
      <w:r>
        <w:rPr>
          <w:rFonts w:hint="default"/>
        </w:rPr>
        <w:t>glTranslatef() định vị từng bóng đèn</w:t>
      </w:r>
    </w:p>
    <w:p w14:paraId="5A9ADABC">
      <w:pPr>
        <w:rPr>
          <w:rFonts w:hint="default" w:ascii="Times New Roman" w:hAnsi="Times New Roman" w:eastAsia="Times New Roman" w:cs="Times New Roman"/>
          <w:b w:val="0"/>
          <w:bCs w:val="0"/>
          <w:kern w:val="0"/>
          <w:sz w:val="24"/>
          <w:szCs w:val="24"/>
          <w:lang w:val="vi-VN" w:eastAsia="zh-CN" w:bidi="ar"/>
        </w:rPr>
      </w:pPr>
      <w:r>
        <w:rPr>
          <w:rFonts w:hint="default"/>
        </w:rPr>
        <w:t>glColor3f() thiết lập màu vàng nhạt</w:t>
      </w:r>
    </w:p>
    <w:p w14:paraId="644EC60D">
      <w:pPr>
        <w:keepNext w:val="0"/>
        <w:keepLines w:val="0"/>
        <w:widowControl/>
        <w:suppressLineNumbers w:val="0"/>
        <w:spacing w:before="0" w:beforeAutospacing="1" w:after="0" w:afterAutospacing="1" w:line="312" w:lineRule="auto"/>
        <w:ind w:left="0" w:right="0"/>
        <w:jc w:val="both"/>
        <w:rPr>
          <w:rFonts w:hint="default" w:ascii="Times New Roman" w:hAnsi="Times New Roman" w:cs="Times New Roman"/>
          <w:b/>
          <w:bCs/>
        </w:rPr>
      </w:pPr>
      <w:r>
        <w:rPr>
          <w:rFonts w:hint="default" w:ascii="Times New Roman" w:hAnsi="Times New Roman" w:eastAsia="Times New Roman" w:cs="Times New Roman"/>
          <w:b/>
          <w:bCs/>
          <w:kern w:val="0"/>
          <w:sz w:val="24"/>
          <w:szCs w:val="24"/>
          <w:lang w:val="en-US" w:eastAsia="zh-CN" w:bidi="ar"/>
        </w:rPr>
        <w:t>d. Hình ảnh thực tế</w:t>
      </w:r>
    </w:p>
    <w:p w14:paraId="0DE4FF2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pPr>
      <w:r>
        <w:drawing>
          <wp:inline distT="0" distB="0" distL="114300" distR="114300">
            <wp:extent cx="4314825" cy="1143000"/>
            <wp:effectExtent l="0" t="0" r="952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5"/>
                    <a:stretch>
                      <a:fillRect/>
                    </a:stretch>
                  </pic:blipFill>
                  <pic:spPr>
                    <a:xfrm>
                      <a:off x="0" y="0"/>
                      <a:ext cx="4314825" cy="1143000"/>
                    </a:xfrm>
                    <a:prstGeom prst="rect">
                      <a:avLst/>
                    </a:prstGeom>
                    <a:noFill/>
                    <a:ln>
                      <a:noFill/>
                    </a:ln>
                  </pic:spPr>
                </pic:pic>
              </a:graphicData>
            </a:graphic>
          </wp:inline>
        </w:drawing>
      </w:r>
    </w:p>
    <w:p w14:paraId="64874615">
      <w:pPr>
        <w:pStyle w:val="9"/>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lang w:val="vi-VN"/>
        </w:rPr>
      </w:pPr>
      <w:bookmarkStart w:id="88" w:name="_Toc27641"/>
      <w:bookmarkStart w:id="89" w:name="_Toc27825"/>
      <w:bookmarkStart w:id="90" w:name="_Toc30868"/>
      <w:r>
        <w:t xml:space="preserve">Hình 2. </w:t>
      </w:r>
      <w:r>
        <w:fldChar w:fldCharType="begin"/>
      </w:r>
      <w:r>
        <w:instrText xml:space="preserve"> SEQ Hình_2. \* ARABIC </w:instrText>
      </w:r>
      <w:r>
        <w:fldChar w:fldCharType="separate"/>
      </w:r>
      <w:r>
        <w:t>6</w:t>
      </w:r>
      <w:r>
        <w:fldChar w:fldCharType="end"/>
      </w:r>
      <w:r>
        <w:rPr>
          <w:lang w:val="vi-VN"/>
        </w:rPr>
        <w:t>: Hình ảnh thực tế trong chương trình của đèn trần</w:t>
      </w:r>
      <w:bookmarkEnd w:id="88"/>
      <w:bookmarkEnd w:id="89"/>
      <w:bookmarkEnd w:id="90"/>
    </w:p>
    <w:p w14:paraId="78AB55C2">
      <w:pPr>
        <w:pStyle w:val="4"/>
        <w:bidi w:val="0"/>
        <w:rPr>
          <w:rFonts w:hint="default"/>
          <w:lang w:val="vi-VN"/>
        </w:rPr>
      </w:pPr>
      <w:bookmarkStart w:id="91" w:name="_Toc30150"/>
      <w:bookmarkStart w:id="92" w:name="_Toc6293"/>
      <w:r>
        <w:rPr>
          <w:rFonts w:hint="default"/>
          <w:lang w:val="vi-VN"/>
        </w:rPr>
        <w:t>2.2.5. Hệ thống loa</w:t>
      </w:r>
      <w:bookmarkEnd w:id="91"/>
      <w:bookmarkEnd w:id="92"/>
    </w:p>
    <w:p w14:paraId="729BDB00">
      <w:pPr>
        <w:pStyle w:val="9"/>
        <w:rPr>
          <w:rFonts w:hint="default"/>
          <w:lang w:val="vi-VN"/>
        </w:rPr>
      </w:pPr>
      <w:bookmarkStart w:id="93" w:name="_Toc14735"/>
      <w:bookmarkStart w:id="94" w:name="_Toc15435"/>
      <w:bookmarkStart w:id="95" w:name="_Toc15121"/>
      <w:r>
        <w:t xml:space="preserve">Bảng 2. </w:t>
      </w:r>
      <w:r>
        <w:fldChar w:fldCharType="begin"/>
      </w:r>
      <w:r>
        <w:instrText xml:space="preserve"> SEQ Bảng_2. \* ARABIC </w:instrText>
      </w:r>
      <w:r>
        <w:fldChar w:fldCharType="separate"/>
      </w:r>
      <w:r>
        <w:t>7</w:t>
      </w:r>
      <w:r>
        <w:fldChar w:fldCharType="end"/>
      </w:r>
      <w:r>
        <w:rPr>
          <w:lang w:val="vi-VN"/>
        </w:rPr>
        <w:t>: Bảng thông số của hệ thống loa</w:t>
      </w:r>
      <w:bookmarkEnd w:id="93"/>
      <w:bookmarkEnd w:id="94"/>
      <w:bookmarkEnd w:id="9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7013"/>
      </w:tblGrid>
      <w:tr w14:paraId="3895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EF6D5CF">
            <w:pPr>
              <w:widowControl w:val="0"/>
              <w:jc w:val="center"/>
              <w:rPr>
                <w:rFonts w:hint="default"/>
                <w:b/>
                <w:bCs/>
                <w:lang w:val="vi-VN"/>
              </w:rPr>
            </w:pPr>
            <w:r>
              <w:rPr>
                <w:rFonts w:hint="default"/>
                <w:lang w:val="vi-VN"/>
              </w:rPr>
              <w:t xml:space="preserve"> </w:t>
            </w:r>
            <w:r>
              <w:rPr>
                <w:rFonts w:hint="default"/>
                <w:b/>
                <w:bCs/>
                <w:lang w:val="en-US" w:eastAsia="zh-CN"/>
              </w:rPr>
              <w:t>Thuộc tính</w:t>
            </w:r>
          </w:p>
        </w:tc>
        <w:tc>
          <w:tcPr>
            <w:tcW w:w="7013" w:type="dxa"/>
            <w:vAlign w:val="center"/>
          </w:tcPr>
          <w:p w14:paraId="5444ADE8">
            <w:pPr>
              <w:widowControl w:val="0"/>
              <w:jc w:val="center"/>
              <w:rPr>
                <w:rFonts w:hint="default"/>
                <w:b/>
                <w:bCs/>
                <w:lang w:val="vi-VN"/>
              </w:rPr>
            </w:pPr>
            <w:r>
              <w:rPr>
                <w:rFonts w:hint="default"/>
                <w:b/>
                <w:bCs/>
                <w:lang w:val="en-US" w:eastAsia="zh-CN"/>
              </w:rPr>
              <w:t>Thông số</w:t>
            </w:r>
          </w:p>
        </w:tc>
      </w:tr>
      <w:tr w14:paraId="3D97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6FDA067A">
            <w:pPr>
              <w:widowControl w:val="0"/>
              <w:rPr>
                <w:rFonts w:hint="default"/>
                <w:lang w:val="vi-VN"/>
              </w:rPr>
            </w:pPr>
            <w:r>
              <w:rPr>
                <w:rFonts w:hint="default"/>
                <w:lang w:val="en-US" w:eastAsia="zh-CN"/>
              </w:rPr>
              <w:t>Vị trí</w:t>
            </w:r>
          </w:p>
        </w:tc>
        <w:tc>
          <w:tcPr>
            <w:tcW w:w="7013" w:type="dxa"/>
            <w:vAlign w:val="center"/>
          </w:tcPr>
          <w:p w14:paraId="4AD92820">
            <w:pPr>
              <w:widowControl w:val="0"/>
              <w:rPr>
                <w:rFonts w:hint="default"/>
              </w:rPr>
            </w:pPr>
            <w:r>
              <w:rPr>
                <w:rFonts w:hint="default"/>
              </w:rPr>
              <w:t xml:space="preserve">(-5.5f, 2.0f, -8.7f) và (5.5f, 2.0f, -8.7f)     </w:t>
            </w:r>
          </w:p>
        </w:tc>
      </w:tr>
      <w:tr w14:paraId="7577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61047F6A">
            <w:pPr>
              <w:widowControl w:val="0"/>
              <w:rPr>
                <w:rFonts w:hint="default"/>
                <w:lang w:val="vi-VN"/>
              </w:rPr>
            </w:pPr>
            <w:r>
              <w:rPr>
                <w:rFonts w:hint="default"/>
                <w:lang w:val="vi-VN" w:eastAsia="zh-CN"/>
              </w:rPr>
              <w:t>Kích thước chung</w:t>
            </w:r>
          </w:p>
        </w:tc>
        <w:tc>
          <w:tcPr>
            <w:tcW w:w="7013" w:type="dxa"/>
            <w:vAlign w:val="center"/>
          </w:tcPr>
          <w:p w14:paraId="68E42986">
            <w:pPr>
              <w:widowControl w:val="0"/>
              <w:rPr>
                <w:rFonts w:hint="default"/>
              </w:rPr>
            </w:pPr>
            <w:r>
              <w:rPr>
                <w:rFonts w:hint="default"/>
              </w:rPr>
              <w:t>Kích thước thân</w:t>
            </w:r>
            <w:r>
              <w:rPr>
                <w:rFonts w:hint="default"/>
                <w:lang w:val="vi-VN"/>
              </w:rPr>
              <w:t xml:space="preserve"> </w:t>
            </w:r>
            <w:r>
              <w:rPr>
                <w:rFonts w:hint="default"/>
              </w:rPr>
              <w:t>0.5m (rộng) × 1.2m (cao) × 0.3m (sâu)                                   Kích thước mặt loa</w:t>
            </w:r>
            <w:r>
              <w:rPr>
                <w:rFonts w:hint="default"/>
                <w:lang w:val="vi-VN"/>
              </w:rPr>
              <w:t xml:space="preserve"> </w:t>
            </w:r>
            <w:r>
              <w:rPr>
                <w:rFonts w:hint="default"/>
              </w:rPr>
              <w:t xml:space="preserve">0.3m × 0.3m × 0.05m  </w:t>
            </w:r>
          </w:p>
        </w:tc>
      </w:tr>
      <w:tr w14:paraId="6BF41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4D16E755">
            <w:pPr>
              <w:widowControl w:val="0"/>
              <w:rPr>
                <w:rFonts w:hint="default"/>
              </w:rPr>
            </w:pPr>
            <w:r>
              <w:rPr>
                <w:rFonts w:hint="default"/>
                <w:lang w:val="en-US" w:eastAsia="zh-CN"/>
              </w:rPr>
              <w:t>Màu sắc</w:t>
            </w:r>
          </w:p>
        </w:tc>
        <w:tc>
          <w:tcPr>
            <w:tcW w:w="7013" w:type="dxa"/>
            <w:vAlign w:val="center"/>
          </w:tcPr>
          <w:p w14:paraId="124B0376">
            <w:pPr>
              <w:widowControl w:val="0"/>
              <w:rPr>
                <w:rFonts w:hint="default"/>
              </w:rPr>
            </w:pPr>
            <w:r>
              <w:rPr>
                <w:rFonts w:hint="default"/>
              </w:rPr>
              <w:t>Thân: RGB(0.1, 0.1, 0.1) - Đen</w:t>
            </w:r>
          </w:p>
          <w:p w14:paraId="33A636E5">
            <w:pPr>
              <w:widowControl w:val="0"/>
              <w:rPr>
                <w:rFonts w:hint="default"/>
              </w:rPr>
            </w:pPr>
            <w:r>
              <w:rPr>
                <w:rFonts w:hint="default"/>
              </w:rPr>
              <w:t xml:space="preserve">Mặt loa: RGB(0.3, 0.3, 0.3) - Xám đậm   </w:t>
            </w:r>
          </w:p>
        </w:tc>
      </w:tr>
      <w:tr w14:paraId="1E00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9EB621B">
            <w:pPr>
              <w:widowControl w:val="0"/>
              <w:rPr>
                <w:rFonts w:hint="default"/>
                <w:lang w:val="en-US" w:eastAsia="zh-CN"/>
              </w:rPr>
            </w:pPr>
            <w:r>
              <w:rPr>
                <w:rFonts w:hint="default"/>
                <w:lang w:val="en-US" w:eastAsia="zh-CN"/>
              </w:rPr>
              <w:t>Code triển khai</w:t>
            </w:r>
          </w:p>
        </w:tc>
        <w:tc>
          <w:tcPr>
            <w:tcW w:w="7013" w:type="dxa"/>
            <w:vAlign w:val="center"/>
          </w:tcPr>
          <w:p w14:paraId="30DD0479">
            <w:pPr>
              <w:widowControl w:val="0"/>
              <w:rPr>
                <w:rFonts w:hint="default"/>
              </w:rPr>
            </w:pPr>
            <w:r>
              <w:rPr>
                <w:rFonts w:hint="default"/>
              </w:rPr>
              <w:t>glTranslatef(-5.5f, 2.0f, -8.7f);</w:t>
            </w:r>
          </w:p>
          <w:p w14:paraId="3614155B">
            <w:pPr>
              <w:widowControl w:val="0"/>
              <w:rPr>
                <w:rFonts w:hint="default"/>
              </w:rPr>
            </w:pPr>
            <w:r>
              <w:rPr>
                <w:rFonts w:hint="default"/>
              </w:rPr>
              <w:t>glColor3f(0.1f, 0.1f, 0.1f);</w:t>
            </w:r>
          </w:p>
          <w:p w14:paraId="715AF31A">
            <w:pPr>
              <w:widowControl w:val="0"/>
              <w:rPr>
                <w:rFonts w:hint="default"/>
                <w:lang w:val="en-US" w:eastAsia="zh-CN"/>
              </w:rPr>
            </w:pPr>
            <w:r>
              <w:rPr>
                <w:rFonts w:hint="default"/>
              </w:rPr>
              <w:t>drawCube(0.5f, 1.2f, 0.3f);</w:t>
            </w:r>
          </w:p>
        </w:tc>
      </w:tr>
    </w:tbl>
    <w:p w14:paraId="78CBE784">
      <w:pPr>
        <w:numPr>
          <w:ilvl w:val="0"/>
          <w:numId w:val="7"/>
        </w:numPr>
        <w:ind w:left="420" w:leftChars="0" w:hanging="420" w:firstLineChars="0"/>
      </w:pPr>
      <w:r>
        <w:rPr>
          <w:rFonts w:hint="default"/>
        </w:rPr>
        <w:t>Phân tích thiết kế</w:t>
      </w:r>
    </w:p>
    <w:p w14:paraId="1DCD3D43">
      <w:r>
        <w:rPr>
          <w:rFonts w:hint="default"/>
          <w:b/>
          <w:bCs/>
        </w:rPr>
        <w:t>a. Bố trí không gian chiếu sáng</w:t>
      </w:r>
    </w:p>
    <w:p w14:paraId="626D26F3">
      <w:r>
        <w:rPr>
          <w:rFonts w:hint="default"/>
        </w:rPr>
        <w:t>Phạm vi bao phủ:</w:t>
      </w:r>
    </w:p>
    <w:p w14:paraId="127E9199">
      <w:pPr>
        <w:ind w:firstLine="720" w:firstLineChars="0"/>
      </w:pPr>
      <w:r>
        <w:rPr>
          <w:rFonts w:hint="default"/>
        </w:rPr>
        <w:t>Chiều ngang (trục X): Từ -4.0m đến +4.0m → Tổng chiều rộng 8m</w:t>
      </w:r>
    </w:p>
    <w:p w14:paraId="70DF5DC9">
      <w:pPr>
        <w:ind w:firstLine="720" w:firstLineChars="0"/>
      </w:pPr>
      <w:r>
        <w:rPr>
          <w:rFonts w:hint="default"/>
        </w:rPr>
        <w:t>Chiều sâu (trục Z): Từ -6.0m đến +6.0m → Tổng chiều dài 12m</w:t>
      </w:r>
    </w:p>
    <w:p w14:paraId="3FC5A4E8">
      <w:pPr>
        <w:ind w:firstLine="720" w:firstLineChars="0"/>
      </w:pPr>
      <w:r>
        <w:rPr>
          <w:rFonts w:hint="default"/>
        </w:rPr>
        <w:t>Chiều cao (trục Y): Cố định 3.95m → Cách sàn ~4m (phù hợp trần chuẩn)</w:t>
      </w:r>
    </w:p>
    <w:p w14:paraId="2B454086">
      <w:r>
        <w:rPr>
          <w:rFonts w:hint="default"/>
        </w:rPr>
        <w:t>Mật độ đèn:</w:t>
      </w:r>
    </w:p>
    <w:p w14:paraId="62DA9ACF">
      <w:pPr>
        <w:ind w:firstLine="720" w:firstLineChars="0"/>
      </w:pPr>
      <w:r>
        <w:rPr>
          <w:rFonts w:hint="default"/>
        </w:rPr>
        <w:t>Khoảng cách giữa các đèn:</w:t>
      </w:r>
    </w:p>
    <w:p w14:paraId="3C861FFF">
      <w:pPr>
        <w:ind w:firstLine="720" w:firstLineChars="0"/>
      </w:pPr>
      <w:r>
        <w:rPr>
          <w:rFonts w:hint="default"/>
        </w:rPr>
        <w:t>Theo trục X: 2.0m (4 cột)</w:t>
      </w:r>
    </w:p>
    <w:p w14:paraId="7D9E88AA">
      <w:pPr>
        <w:ind w:firstLine="720" w:firstLineChars="0"/>
      </w:pPr>
      <w:r>
        <w:rPr>
          <w:rFonts w:hint="default"/>
        </w:rPr>
        <w:t>Theo trục Z: 3.0m (3 hàng)</w:t>
      </w:r>
      <w:r>
        <w:rPr>
          <w:rFonts w:hint="default"/>
        </w:rPr>
        <w:br w:type="textWrapping"/>
      </w:r>
      <w:r>
        <w:rPr>
          <w:rFonts w:hint="default"/>
        </w:rPr>
        <w:t>→ Tạo lưới 12 đèn (3×4) đối xứng hoàn hảo</w:t>
      </w:r>
    </w:p>
    <w:p w14:paraId="164E0315">
      <w:pPr>
        <w:rPr>
          <w:rFonts w:hint="default"/>
          <w:b/>
          <w:bCs/>
        </w:rPr>
      </w:pPr>
      <w:r>
        <w:rPr>
          <w:rFonts w:hint="default"/>
          <w:b/>
          <w:bCs/>
        </w:rPr>
        <w:t>b. Thông số kỹ thuật</w:t>
      </w:r>
    </w:p>
    <w:p w14:paraId="174E8DBE">
      <w:pPr>
        <w:pStyle w:val="9"/>
        <w:rPr>
          <w:lang w:val="vi-VN"/>
        </w:rPr>
      </w:pPr>
      <w:bookmarkStart w:id="96" w:name="_Toc25645"/>
      <w:bookmarkStart w:id="97" w:name="_Toc31244"/>
      <w:bookmarkStart w:id="98" w:name="_Toc28137"/>
      <w:r>
        <w:t xml:space="preserve">Bảng 2. </w:t>
      </w:r>
      <w:r>
        <w:fldChar w:fldCharType="begin"/>
      </w:r>
      <w:r>
        <w:instrText xml:space="preserve"> SEQ Bảng_2. \* ARABIC </w:instrText>
      </w:r>
      <w:r>
        <w:fldChar w:fldCharType="separate"/>
      </w:r>
      <w:r>
        <w:t>8</w:t>
      </w:r>
      <w:r>
        <w:fldChar w:fldCharType="end"/>
      </w:r>
      <w:r>
        <w:rPr>
          <w:lang w:val="vi-VN"/>
        </w:rPr>
        <w:t>: Bảng thông số kỹ thuật</w:t>
      </w:r>
      <w:bookmarkEnd w:id="96"/>
      <w:bookmarkEnd w:id="97"/>
      <w:bookmarkEnd w:id="9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5DF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A98CC4F">
            <w:pPr>
              <w:widowControl w:val="0"/>
              <w:rPr>
                <w:rFonts w:hint="default"/>
                <w:vertAlign w:val="baseline"/>
                <w:lang w:val="vi-VN"/>
              </w:rPr>
            </w:pPr>
            <w:r>
              <w:rPr>
                <w:lang w:val="en-US" w:eastAsia="zh-CN"/>
              </w:rPr>
              <w:t>Thành phần</w:t>
            </w:r>
          </w:p>
        </w:tc>
        <w:tc>
          <w:tcPr>
            <w:tcW w:w="3081" w:type="dxa"/>
            <w:vAlign w:val="center"/>
          </w:tcPr>
          <w:p w14:paraId="373FCEDC">
            <w:pPr>
              <w:widowControl w:val="0"/>
              <w:rPr>
                <w:rFonts w:hint="default"/>
                <w:vertAlign w:val="baseline"/>
                <w:lang w:val="vi-VN"/>
              </w:rPr>
            </w:pPr>
            <w:r>
              <w:rPr>
                <w:lang w:val="en-US" w:eastAsia="zh-CN"/>
              </w:rPr>
              <w:t>Thông số</w:t>
            </w:r>
          </w:p>
        </w:tc>
        <w:tc>
          <w:tcPr>
            <w:tcW w:w="3081" w:type="dxa"/>
            <w:vAlign w:val="center"/>
          </w:tcPr>
          <w:p w14:paraId="722C13A0">
            <w:pPr>
              <w:widowControl w:val="0"/>
              <w:rPr>
                <w:rFonts w:hint="default"/>
                <w:vertAlign w:val="baseline"/>
                <w:lang w:val="vi-VN"/>
              </w:rPr>
            </w:pPr>
            <w:r>
              <w:rPr>
                <w:lang w:val="en-US" w:eastAsia="zh-CN"/>
              </w:rPr>
              <w:t>Giải thích kỹ thuật</w:t>
            </w:r>
          </w:p>
        </w:tc>
      </w:tr>
      <w:tr w14:paraId="30D7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23F48E1">
            <w:pPr>
              <w:widowControl w:val="0"/>
              <w:rPr>
                <w:rFonts w:hint="default"/>
                <w:vertAlign w:val="baseline"/>
                <w:lang w:val="vi-VN"/>
              </w:rPr>
            </w:pPr>
            <w:r>
              <w:rPr>
                <w:lang w:val="en-US" w:eastAsia="zh-CN"/>
              </w:rPr>
              <w:t>Kích thước</w:t>
            </w:r>
          </w:p>
        </w:tc>
        <w:tc>
          <w:tcPr>
            <w:tcW w:w="3081" w:type="dxa"/>
            <w:vAlign w:val="center"/>
          </w:tcPr>
          <w:p w14:paraId="6B093E11">
            <w:pPr>
              <w:widowControl w:val="0"/>
              <w:rPr>
                <w:rFonts w:hint="default"/>
                <w:vertAlign w:val="baseline"/>
                <w:lang w:val="vi-VN"/>
              </w:rPr>
            </w:pPr>
            <w:r>
              <w:rPr>
                <w:lang w:val="en-US" w:eastAsia="zh-CN"/>
              </w:rPr>
              <w:t>0.3m × 0.05m × 0.5m</w:t>
            </w:r>
          </w:p>
        </w:tc>
        <w:tc>
          <w:tcPr>
            <w:tcW w:w="3081" w:type="dxa"/>
            <w:vAlign w:val="center"/>
          </w:tcPr>
          <w:p w14:paraId="35CDE01F">
            <w:pPr>
              <w:widowControl w:val="0"/>
              <w:rPr>
                <w:rFonts w:hint="default"/>
                <w:vertAlign w:val="baseline"/>
                <w:lang w:val="vi-VN"/>
              </w:rPr>
            </w:pPr>
            <w:r>
              <w:rPr>
                <w:lang w:val="en-US" w:eastAsia="zh-CN"/>
              </w:rPr>
              <w:t>Dạng tấm mỏng, tỉ lệ 6:1:10</w:t>
            </w:r>
          </w:p>
        </w:tc>
      </w:tr>
      <w:tr w14:paraId="0007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8F094B9">
            <w:pPr>
              <w:widowControl w:val="0"/>
              <w:rPr>
                <w:rFonts w:hint="default"/>
                <w:vertAlign w:val="baseline"/>
                <w:lang w:val="vi-VN"/>
              </w:rPr>
            </w:pPr>
            <w:r>
              <w:rPr>
                <w:lang w:val="en-US" w:eastAsia="zh-CN"/>
              </w:rPr>
              <w:t>Màu sắc</w:t>
            </w:r>
          </w:p>
        </w:tc>
        <w:tc>
          <w:tcPr>
            <w:tcW w:w="3081" w:type="dxa"/>
            <w:vAlign w:val="center"/>
          </w:tcPr>
          <w:p w14:paraId="7DF736CF">
            <w:pPr>
              <w:widowControl w:val="0"/>
              <w:rPr>
                <w:rFonts w:hint="default"/>
                <w:vertAlign w:val="baseline"/>
                <w:lang w:val="vi-VN"/>
              </w:rPr>
            </w:pPr>
            <w:r>
              <w:rPr>
                <w:lang w:val="en-US" w:eastAsia="zh-CN"/>
              </w:rPr>
              <w:t>RGB(1.0, 1.0, 0.7)</w:t>
            </w:r>
          </w:p>
        </w:tc>
        <w:tc>
          <w:tcPr>
            <w:tcW w:w="3081" w:type="dxa"/>
            <w:vAlign w:val="center"/>
          </w:tcPr>
          <w:p w14:paraId="7F3F2F26">
            <w:pPr>
              <w:widowControl w:val="0"/>
              <w:rPr>
                <w:rFonts w:hint="default"/>
                <w:vertAlign w:val="baseline"/>
                <w:lang w:val="vi-VN"/>
              </w:rPr>
            </w:pPr>
            <w:r>
              <w:rPr>
                <w:lang w:val="en-US" w:eastAsia="zh-CN"/>
              </w:rPr>
              <w:t>Ánh vàng ấm 4000K</w:t>
            </w:r>
          </w:p>
        </w:tc>
      </w:tr>
      <w:tr w14:paraId="743C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709E62C">
            <w:pPr>
              <w:widowControl w:val="0"/>
              <w:rPr>
                <w:rFonts w:hint="default"/>
                <w:vertAlign w:val="baseline"/>
                <w:lang w:val="vi-VN"/>
              </w:rPr>
            </w:pPr>
            <w:r>
              <w:rPr>
                <w:lang w:val="en-US" w:eastAsia="zh-CN"/>
              </w:rPr>
              <w:t>Số lượng</w:t>
            </w:r>
          </w:p>
        </w:tc>
        <w:tc>
          <w:tcPr>
            <w:tcW w:w="3081" w:type="dxa"/>
            <w:vAlign w:val="center"/>
          </w:tcPr>
          <w:p w14:paraId="2A08BC69">
            <w:pPr>
              <w:widowControl w:val="0"/>
              <w:rPr>
                <w:rFonts w:hint="default"/>
                <w:vertAlign w:val="baseline"/>
                <w:lang w:val="vi-VN"/>
              </w:rPr>
            </w:pPr>
            <w:r>
              <w:rPr>
                <w:lang w:val="en-US" w:eastAsia="zh-CN"/>
              </w:rPr>
              <w:t>12 bóng</w:t>
            </w:r>
          </w:p>
        </w:tc>
        <w:tc>
          <w:tcPr>
            <w:tcW w:w="3081" w:type="dxa"/>
            <w:vAlign w:val="center"/>
          </w:tcPr>
          <w:p w14:paraId="6E5C0148">
            <w:pPr>
              <w:widowControl w:val="0"/>
              <w:rPr>
                <w:rFonts w:hint="default"/>
                <w:vertAlign w:val="baseline"/>
                <w:lang w:val="vi-VN"/>
              </w:rPr>
            </w:pPr>
            <w:r>
              <w:rPr>
                <w:lang w:val="en-US" w:eastAsia="zh-CN"/>
              </w:rPr>
              <w:t>3 hàng × 4 cột</w:t>
            </w:r>
          </w:p>
        </w:tc>
      </w:tr>
    </w:tbl>
    <w:p w14:paraId="19EA50B1">
      <w:pPr>
        <w:numPr>
          <w:ilvl w:val="0"/>
          <w:numId w:val="7"/>
        </w:numPr>
        <w:ind w:left="420" w:leftChars="0" w:hanging="420" w:firstLineChars="0"/>
        <w:rPr>
          <w:rFonts w:hint="default"/>
        </w:rPr>
      </w:pPr>
      <w:r>
        <w:rPr>
          <w:rFonts w:hint="default"/>
        </w:rPr>
        <w:t>Giải thích Code</w:t>
      </w:r>
    </w:p>
    <w:p w14:paraId="63129790">
      <w:pPr>
        <w:rPr>
          <w:rFonts w:hint="default"/>
        </w:rPr>
      </w:pPr>
      <w:r>
        <w:rPr>
          <w:rFonts w:hint="default"/>
        </w:rPr>
        <w:t>for (float x = -4.0f; x &lt;= 4.0f; x += 2.0f) {</w:t>
      </w:r>
    </w:p>
    <w:p w14:paraId="2D24DDFE">
      <w:pPr>
        <w:rPr>
          <w:rFonts w:hint="default"/>
        </w:rPr>
      </w:pPr>
      <w:r>
        <w:rPr>
          <w:rFonts w:hint="default"/>
        </w:rPr>
        <w:t xml:space="preserve">    for (float z = -6.0f; z &lt;= 6.0f; z += 3.0f) {</w:t>
      </w:r>
    </w:p>
    <w:p w14:paraId="791317DB">
      <w:pPr>
        <w:rPr>
          <w:rFonts w:hint="default"/>
        </w:rPr>
      </w:pPr>
      <w:r>
        <w:rPr>
          <w:rFonts w:hint="default"/>
        </w:rPr>
        <w:t xml:space="preserve">        glPushMatrix();  // Lưu hệ tọa độ hiện tại</w:t>
      </w:r>
    </w:p>
    <w:p w14:paraId="45558850">
      <w:pPr>
        <w:rPr>
          <w:rFonts w:hint="default"/>
        </w:rPr>
      </w:pPr>
      <w:r>
        <w:rPr>
          <w:rFonts w:hint="default"/>
        </w:rPr>
        <w:t xml:space="preserve">            glTranslatef(x, 3.95f, z);  // Di chuyển đến vị trí đèn</w:t>
      </w:r>
    </w:p>
    <w:p w14:paraId="674F6DF1">
      <w:pPr>
        <w:rPr>
          <w:rFonts w:hint="default"/>
        </w:rPr>
      </w:pPr>
      <w:r>
        <w:rPr>
          <w:rFonts w:hint="default"/>
        </w:rPr>
        <w:t xml:space="preserve">            glColor3f(1.0f, 1.0f, 0.7f);  // Thiết lập màu vàng nhạt</w:t>
      </w:r>
    </w:p>
    <w:p w14:paraId="46BE9A7B">
      <w:pPr>
        <w:rPr>
          <w:rFonts w:hint="default"/>
        </w:rPr>
      </w:pPr>
      <w:r>
        <w:rPr>
          <w:rFonts w:hint="default"/>
        </w:rPr>
        <w:t xml:space="preserve">            drawCube(0.3f, 0.05f, 0.5f);  // Vẽ đèn dạng khối hộp</w:t>
      </w:r>
    </w:p>
    <w:p w14:paraId="0206E6D1">
      <w:pPr>
        <w:rPr>
          <w:rFonts w:hint="default"/>
        </w:rPr>
      </w:pPr>
      <w:r>
        <w:rPr>
          <w:rFonts w:hint="default"/>
        </w:rPr>
        <w:t xml:space="preserve">        glPopMatrix();  // Khôi phục hệ tọa độ</w:t>
      </w:r>
    </w:p>
    <w:p w14:paraId="1136EB1F">
      <w:pPr>
        <w:rPr>
          <w:rFonts w:hint="default"/>
        </w:rPr>
      </w:pPr>
      <w:r>
        <w:rPr>
          <w:rFonts w:hint="default"/>
        </w:rPr>
        <w:t xml:space="preserve">    }}</w:t>
      </w:r>
    </w:p>
    <w:p w14:paraId="2A48E899">
      <w:pPr>
        <w:rPr>
          <w:rFonts w:hint="default" w:ascii="Times New Roman" w:hAnsi="Times New Roman" w:cs="Times New Roman"/>
          <w:b/>
          <w:bCs/>
          <w:kern w:val="0"/>
          <w:sz w:val="24"/>
          <w:szCs w:val="24"/>
          <w:lang w:val="vi-VN" w:eastAsia="zh-CN" w:bidi="ar"/>
        </w:rPr>
      </w:pPr>
      <w:r>
        <w:rPr>
          <w:rFonts w:hint="default" w:ascii="Times New Roman" w:hAnsi="Times New Roman" w:cs="Times New Roman"/>
          <w:b/>
          <w:bCs/>
          <w:kern w:val="0"/>
          <w:sz w:val="24"/>
          <w:szCs w:val="24"/>
          <w:lang w:val="vi-VN" w:eastAsia="zh-CN" w:bidi="ar"/>
        </w:rPr>
        <w:br w:type="page"/>
      </w:r>
    </w:p>
    <w:p w14:paraId="114622BD">
      <w:pPr>
        <w:keepNext w:val="0"/>
        <w:keepLines w:val="0"/>
        <w:widowControl/>
        <w:suppressLineNumbers w:val="0"/>
        <w:spacing w:before="0" w:beforeAutospacing="1" w:after="0" w:afterAutospacing="1" w:line="312" w:lineRule="auto"/>
        <w:ind w:left="0" w:right="0"/>
        <w:jc w:val="both"/>
        <w:rPr>
          <w:rFonts w:hint="default"/>
          <w:color w:val="auto"/>
          <w:lang w:val="en-US"/>
        </w:rPr>
      </w:pPr>
      <w:r>
        <w:rPr>
          <w:rFonts w:hint="default" w:ascii="Times New Roman" w:hAnsi="Times New Roman" w:cs="Times New Roman"/>
          <w:b/>
          <w:bCs/>
          <w:kern w:val="0"/>
          <w:sz w:val="24"/>
          <w:szCs w:val="24"/>
          <w:lang w:val="vi-VN" w:eastAsia="zh-CN" w:bidi="ar"/>
        </w:rPr>
        <w:t>c</w:t>
      </w:r>
      <w:r>
        <w:rPr>
          <w:rFonts w:hint="default" w:ascii="Times New Roman" w:hAnsi="Times New Roman" w:eastAsia="Times New Roman" w:cs="Times New Roman"/>
          <w:b/>
          <w:bCs/>
          <w:kern w:val="0"/>
          <w:sz w:val="24"/>
          <w:szCs w:val="24"/>
          <w:lang w:val="en-US" w:eastAsia="zh-CN" w:bidi="ar"/>
        </w:rPr>
        <w:t>. Hình ảnh thực tế</w:t>
      </w:r>
    </w:p>
    <w:p w14:paraId="5F64FBB4">
      <w:pPr>
        <w:bidi w:val="0"/>
        <w:jc w:val="center"/>
      </w:pPr>
      <w:bookmarkStart w:id="99" w:name="_Toc27494"/>
      <w:r>
        <w:drawing>
          <wp:inline distT="0" distB="0" distL="114300" distR="114300">
            <wp:extent cx="638175" cy="952500"/>
            <wp:effectExtent l="0" t="0" r="9525"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6"/>
                    <a:stretch>
                      <a:fillRect/>
                    </a:stretch>
                  </pic:blipFill>
                  <pic:spPr>
                    <a:xfrm>
                      <a:off x="0" y="0"/>
                      <a:ext cx="638175" cy="952500"/>
                    </a:xfrm>
                    <a:prstGeom prst="rect">
                      <a:avLst/>
                    </a:prstGeom>
                    <a:noFill/>
                    <a:ln>
                      <a:noFill/>
                    </a:ln>
                  </pic:spPr>
                </pic:pic>
              </a:graphicData>
            </a:graphic>
          </wp:inline>
        </w:drawing>
      </w:r>
      <w:bookmarkEnd w:id="99"/>
    </w:p>
    <w:p w14:paraId="714396C1">
      <w:pPr>
        <w:pStyle w:val="9"/>
        <w:jc w:val="center"/>
        <w:rPr>
          <w:rFonts w:hint="default"/>
          <w:lang w:val="vi-VN"/>
        </w:rPr>
      </w:pPr>
      <w:bookmarkStart w:id="100" w:name="_Toc15599"/>
      <w:bookmarkStart w:id="101" w:name="_Toc18765"/>
      <w:bookmarkStart w:id="102" w:name="_Toc5798"/>
      <w:r>
        <w:t xml:space="preserve">Hình 2. </w:t>
      </w:r>
      <w:r>
        <w:fldChar w:fldCharType="begin"/>
      </w:r>
      <w:r>
        <w:instrText xml:space="preserve"> SEQ Hình_2. \* ARABIC </w:instrText>
      </w:r>
      <w:r>
        <w:fldChar w:fldCharType="separate"/>
      </w:r>
      <w:r>
        <w:t>7</w:t>
      </w:r>
      <w:r>
        <w:fldChar w:fldCharType="end"/>
      </w:r>
      <w:r>
        <w:rPr>
          <w:lang w:val="vi-VN"/>
        </w:rPr>
        <w:t>: Hình ảnh thực tế trong chương trình của loa</w:t>
      </w:r>
      <w:bookmarkEnd w:id="100"/>
      <w:bookmarkEnd w:id="101"/>
      <w:bookmarkEnd w:id="102"/>
    </w:p>
    <w:p w14:paraId="64891351">
      <w:pPr>
        <w:pStyle w:val="3"/>
        <w:bidi w:val="0"/>
        <w:outlineLvl w:val="0"/>
        <w:rPr>
          <w:rFonts w:hint="default"/>
          <w:color w:val="auto"/>
        </w:rPr>
      </w:pPr>
      <w:bookmarkStart w:id="103" w:name="_Toc7278"/>
      <w:bookmarkStart w:id="104" w:name="_Toc23380"/>
      <w:bookmarkStart w:id="105" w:name="_Toc11159"/>
      <w:r>
        <w:rPr>
          <w:rFonts w:hint="default"/>
          <w:color w:val="auto"/>
        </w:rPr>
        <w:t>2.3. Thiết lập các nguồn sáng</w:t>
      </w:r>
      <w:bookmarkEnd w:id="103"/>
      <w:bookmarkEnd w:id="104"/>
      <w:bookmarkEnd w:id="105"/>
    </w:p>
    <w:p w14:paraId="2658B71A">
      <w:pPr>
        <w:outlineLvl w:val="1"/>
        <w:rPr>
          <w:rFonts w:hint="default"/>
          <w:b/>
          <w:bCs/>
          <w:lang w:val="vi-VN"/>
        </w:rPr>
      </w:pPr>
      <w:bookmarkStart w:id="106" w:name="_Toc13790"/>
      <w:r>
        <w:rPr>
          <w:rFonts w:hint="default"/>
          <w:b/>
          <w:bCs/>
          <w:lang w:val="vi-VN"/>
        </w:rPr>
        <w:t>a, Nguồn sáng môi trường</w:t>
      </w:r>
      <w:bookmarkEnd w:id="106"/>
    </w:p>
    <w:p w14:paraId="7D714AAB">
      <w:pPr>
        <w:rPr>
          <w:rFonts w:hint="default"/>
          <w:lang w:val="vi-VN"/>
        </w:rPr>
      </w:pPr>
      <w:r>
        <w:rPr>
          <w:rFonts w:hint="default"/>
          <w:lang w:val="vi-VN"/>
        </w:rPr>
        <w:tab/>
        <w:t>Trước khi đến với phần thiết lập các nguồn sáng thì chúng ta nên tìm qua một số khái nhiệm dễ gây khó hiểu ở phần này:</w:t>
      </w:r>
    </w:p>
    <w:p w14:paraId="77CEDD20">
      <w:pPr>
        <w:pStyle w:val="9"/>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rPr>
      </w:pPr>
      <w:bookmarkStart w:id="107" w:name="_Toc23914"/>
      <w:bookmarkStart w:id="108" w:name="_Toc22374"/>
      <w:bookmarkStart w:id="109" w:name="_Toc2063"/>
      <w:r>
        <w:t xml:space="preserve">Bảng 2. </w:t>
      </w:r>
      <w:r>
        <w:fldChar w:fldCharType="begin"/>
      </w:r>
      <w:r>
        <w:instrText xml:space="preserve"> SEQ Bảng_2. \* ARABIC </w:instrText>
      </w:r>
      <w:r>
        <w:fldChar w:fldCharType="separate"/>
      </w:r>
      <w:r>
        <w:t>9</w:t>
      </w:r>
      <w:r>
        <w:fldChar w:fldCharType="end"/>
      </w:r>
      <w:r>
        <w:rPr>
          <w:lang w:val="vi-VN"/>
        </w:rPr>
        <w:t>: Nguồn sáng môi trường</w:t>
      </w:r>
      <w:bookmarkEnd w:id="107"/>
      <w:bookmarkEnd w:id="108"/>
      <w:bookmarkEnd w:id="10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615"/>
      </w:tblGrid>
      <w:tr w14:paraId="4143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Pr>
          <w:p w14:paraId="4C638A26">
            <w:pPr>
              <w:widowControl w:val="0"/>
              <w:jc w:val="center"/>
              <w:rPr>
                <w:rFonts w:hint="default"/>
                <w:b/>
                <w:bCs/>
              </w:rPr>
            </w:pPr>
            <w:r>
              <w:rPr>
                <w:b/>
                <w:bCs/>
              </w:rPr>
              <w:t>Nguồn sáng (GL_LIGHT0)</w:t>
            </w:r>
          </w:p>
        </w:tc>
      </w:tr>
      <w:tr w14:paraId="4083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7" w:type="dxa"/>
          </w:tcPr>
          <w:p w14:paraId="16C95472">
            <w:pPr>
              <w:widowControl w:val="0"/>
              <w:rPr>
                <w:rFonts w:hint="default"/>
              </w:rPr>
            </w:pPr>
            <w:r>
              <w:rPr>
                <w:rFonts w:hint="default"/>
              </w:rPr>
              <w:t>Position</w:t>
            </w:r>
          </w:p>
        </w:tc>
        <w:tc>
          <w:tcPr>
            <w:tcW w:w="7615" w:type="dxa"/>
          </w:tcPr>
          <w:p w14:paraId="3A975DB7">
            <w:pPr>
              <w:widowControl w:val="0"/>
              <w:rPr>
                <w:rFonts w:hint="default"/>
              </w:rPr>
            </w:pPr>
            <w:r>
              <w:t>(0.0, 0.0, 1.0, 0.0)</w:t>
            </w:r>
          </w:p>
        </w:tc>
      </w:tr>
      <w:tr w14:paraId="69C0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7" w:type="dxa"/>
          </w:tcPr>
          <w:p w14:paraId="5304B6CA">
            <w:pPr>
              <w:widowControl w:val="0"/>
              <w:rPr>
                <w:rFonts w:hint="default"/>
              </w:rPr>
            </w:pPr>
            <w:r>
              <w:rPr>
                <w:rFonts w:hint="default"/>
              </w:rPr>
              <w:t>Ambient</w:t>
            </w:r>
          </w:p>
        </w:tc>
        <w:tc>
          <w:tcPr>
            <w:tcW w:w="7615" w:type="dxa"/>
          </w:tcPr>
          <w:p w14:paraId="1FB87E4A">
            <w:pPr>
              <w:widowControl w:val="0"/>
              <w:rPr>
                <w:rFonts w:hint="default"/>
              </w:rPr>
            </w:pPr>
            <w:r>
              <w:rPr>
                <w:rFonts w:hint="default"/>
              </w:rPr>
              <w:t>GLfloat ambient[] = {0.6f, 0.6f, 0.6f, 1.0f};</w:t>
            </w:r>
          </w:p>
          <w:p w14:paraId="3BECDAC8">
            <w:pPr>
              <w:widowControl w:val="0"/>
              <w:rPr>
                <w:rFonts w:hint="default"/>
                <w:lang w:val="vi-VN"/>
              </w:rPr>
            </w:pPr>
            <w:r>
              <w:rPr>
                <w:rFonts w:hint="default"/>
              </w:rPr>
              <w:t>glLightfv(GL_LIGHT0, GL_AMBIENT, ambient);</w:t>
            </w:r>
            <w:r>
              <w:rPr>
                <w:rFonts w:hint="default"/>
                <w:lang w:val="vi-VN"/>
              </w:rPr>
              <w:t xml:space="preserve"> </w:t>
            </w:r>
            <w:r>
              <w:t>→ Giá trị:</w:t>
            </w:r>
            <w:r>
              <w:rPr>
                <w:rFonts w:hint="default"/>
              </w:rPr>
              <w:t> </w:t>
            </w:r>
            <w:r>
              <w:t>(0.6, 0.6, 0.6, 1.0)</w:t>
            </w:r>
          </w:p>
        </w:tc>
      </w:tr>
      <w:tr w14:paraId="717B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7" w:type="dxa"/>
          </w:tcPr>
          <w:p w14:paraId="2080F0F9">
            <w:pPr>
              <w:widowControl w:val="0"/>
              <w:rPr>
                <w:rFonts w:hint="default"/>
              </w:rPr>
            </w:pPr>
            <w:r>
              <w:rPr>
                <w:rFonts w:hint="default"/>
              </w:rPr>
              <w:t>Diffuse</w:t>
            </w:r>
          </w:p>
        </w:tc>
        <w:tc>
          <w:tcPr>
            <w:tcW w:w="7615" w:type="dxa"/>
          </w:tcPr>
          <w:p w14:paraId="1C2E77B8">
            <w:pPr>
              <w:widowControl w:val="0"/>
              <w:rPr>
                <w:rFonts w:hint="default"/>
              </w:rPr>
            </w:pPr>
            <w:r>
              <w:t>(1.0, 1.0, 1.0, 1.0)</w:t>
            </w:r>
          </w:p>
        </w:tc>
      </w:tr>
      <w:tr w14:paraId="5477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7" w:type="dxa"/>
          </w:tcPr>
          <w:p w14:paraId="5ABB1B73">
            <w:pPr>
              <w:widowControl w:val="0"/>
              <w:rPr>
                <w:rFonts w:hint="default"/>
              </w:rPr>
            </w:pPr>
            <w:r>
              <w:rPr>
                <w:rFonts w:hint="default"/>
              </w:rPr>
              <w:t>Specular</w:t>
            </w:r>
          </w:p>
        </w:tc>
        <w:tc>
          <w:tcPr>
            <w:tcW w:w="7615" w:type="dxa"/>
          </w:tcPr>
          <w:p w14:paraId="13FF38F1">
            <w:pPr>
              <w:widowControl w:val="0"/>
              <w:rPr>
                <w:rFonts w:hint="default"/>
              </w:rPr>
            </w:pPr>
            <w:r>
              <w:t>(1.0, 1.0, 1.0, 1.0)</w:t>
            </w:r>
          </w:p>
        </w:tc>
      </w:tr>
    </w:tbl>
    <w:p w14:paraId="4A0BAEA0">
      <w:pPr>
        <w:numPr>
          <w:ilvl w:val="0"/>
          <w:numId w:val="7"/>
        </w:numPr>
        <w:ind w:left="420" w:leftChars="0" w:hanging="420" w:firstLineChars="0"/>
      </w:pPr>
      <w:r>
        <w:rPr>
          <w:rFonts w:hint="default"/>
        </w:rPr>
        <w:t>Position (Vị trí nguồn sáng)</w:t>
      </w:r>
    </w:p>
    <w:p w14:paraId="6F468AC3">
      <w:r>
        <w:rPr>
          <w:rFonts w:hint="default"/>
        </w:rPr>
        <w:t>Giá trị: (0.0, 0.0, 1.0, 0.0)</w:t>
      </w:r>
    </w:p>
    <w:p w14:paraId="663DB8F4">
      <w:r>
        <w:rPr>
          <w:rFonts w:hint="default"/>
        </w:rPr>
        <w:t>Ý nghĩa:</w:t>
      </w:r>
      <w:r>
        <w:rPr>
          <w:rFonts w:hint="default"/>
          <w:lang w:val="vi-VN"/>
        </w:rPr>
        <w:t xml:space="preserve"> </w:t>
      </w:r>
      <w:r>
        <w:rPr>
          <w:rFonts w:hint="default"/>
        </w:rPr>
        <w:t>Đây là nguồn sáng directional light (ánh sáng song song) do thành phần thứ 4 (w) = 0.0.</w:t>
      </w:r>
    </w:p>
    <w:p w14:paraId="3CF72233">
      <w:r>
        <w:rPr>
          <w:rFonts w:hint="default"/>
        </w:rPr>
        <w:t>Hướng chiếu sáng: Dọc theo trục Z+ (từ hướng (0,0,1) về gốc tọa độ).</w:t>
      </w:r>
    </w:p>
    <w:p w14:paraId="2E0E2C09">
      <w:pPr>
        <w:rPr>
          <w:rFonts w:hint="default"/>
        </w:rPr>
      </w:pPr>
      <w:r>
        <w:rPr>
          <w:rFonts w:hint="default"/>
        </w:rPr>
        <w:t>Vị trí vô hạn (không có điểm phát sáng cụ thể).</w:t>
      </w:r>
    </w:p>
    <w:p w14:paraId="525E47D7">
      <w:pPr>
        <w:numPr>
          <w:ilvl w:val="0"/>
          <w:numId w:val="7"/>
        </w:numPr>
        <w:ind w:left="420" w:leftChars="0" w:hanging="420" w:firstLineChars="0"/>
      </w:pPr>
      <w:r>
        <w:rPr>
          <w:rFonts w:hint="default"/>
        </w:rPr>
        <w:t>Ambient (Ánh sáng môi trường)</w:t>
      </w:r>
    </w:p>
    <w:p w14:paraId="4E49DDEF">
      <w:r>
        <w:rPr>
          <w:rFonts w:hint="default"/>
        </w:rPr>
        <w:t>Giá trị: (0.6, 0.6, 0.6, 1.0)</w:t>
      </w:r>
    </w:p>
    <w:p w14:paraId="6E65D99C">
      <w:r>
        <w:rPr>
          <w:rFonts w:hint="default"/>
        </w:rPr>
        <w:t>Ý nghĩa:</w:t>
      </w:r>
      <w:r>
        <w:rPr>
          <w:rFonts w:hint="default"/>
          <w:lang w:val="vi-VN"/>
        </w:rPr>
        <w:t xml:space="preserve"> </w:t>
      </w:r>
      <w:r>
        <w:rPr>
          <w:rFonts w:hint="default"/>
        </w:rPr>
        <w:t>Màu sắc: Xám nhạt (R=G=B=0.6), độ trong suốt đầy đủ (Alpha=1.0).</w:t>
      </w:r>
    </w:p>
    <w:p w14:paraId="43BE6320">
      <w:r>
        <w:rPr>
          <w:rFonts w:hint="default"/>
        </w:rPr>
        <w:t>Ảnh hưởng đến tất cả vật thể trong scene, không phụ thuộc vào hướng hay vị trí.</w:t>
      </w:r>
    </w:p>
    <w:p w14:paraId="1302235C">
      <w:r>
        <w:rPr>
          <w:rFonts w:hint="default"/>
        </w:rPr>
        <w:t>Dòng lệnh:</w:t>
      </w:r>
      <w:r>
        <w:rPr>
          <w:rFonts w:hint="default"/>
          <w:lang w:val="vi-VN"/>
        </w:rPr>
        <w:t xml:space="preserve"> </w:t>
      </w:r>
      <w:r>
        <w:rPr>
          <w:rFonts w:hint="default"/>
        </w:rPr>
        <w:t>glLightfv(GL_LIGHT0, GL_AMBIENT, ambient);</w:t>
      </w:r>
    </w:p>
    <w:p w14:paraId="223FF53E">
      <w:pPr>
        <w:rPr>
          <w:rFonts w:hint="default"/>
        </w:rPr>
      </w:pPr>
      <w:r>
        <w:rPr>
          <w:rFonts w:hint="default"/>
        </w:rPr>
        <w:t>→ Thiết lập ánh sáng môi trường cho GL_LIGHT0.</w:t>
      </w:r>
    </w:p>
    <w:p w14:paraId="46D0339D">
      <w:pPr>
        <w:numPr>
          <w:ilvl w:val="0"/>
          <w:numId w:val="7"/>
        </w:numPr>
        <w:ind w:left="420" w:leftChars="0" w:hanging="420" w:firstLineChars="0"/>
      </w:pPr>
      <w:r>
        <w:rPr>
          <w:rFonts w:hint="default"/>
        </w:rPr>
        <w:t>Diffuse (Ánh sáng khuếch tán)</w:t>
      </w:r>
    </w:p>
    <w:p w14:paraId="57F777F1">
      <w:r>
        <w:rPr>
          <w:rFonts w:hint="default"/>
        </w:rPr>
        <w:t>Giá trị: (1.0, 1.0, 1.0, 1.0)</w:t>
      </w:r>
    </w:p>
    <w:p w14:paraId="2086014C">
      <w:r>
        <w:rPr>
          <w:rFonts w:hint="default"/>
        </w:rPr>
        <w:t>Ý nghĩa:</w:t>
      </w:r>
      <w:r>
        <w:rPr>
          <w:rFonts w:hint="default"/>
          <w:lang w:val="vi-VN"/>
        </w:rPr>
        <w:t xml:space="preserve"> </w:t>
      </w:r>
      <w:r>
        <w:rPr>
          <w:rFonts w:hint="default"/>
        </w:rPr>
        <w:t>Màu trắng tinh khiết (R=G=B=1.0), tạo hiệu ứng phản xạ mạnh khi ánh sáng chiếu trực tiếp lên bề mặt vật thể.</w:t>
      </w:r>
    </w:p>
    <w:p w14:paraId="685A02D4">
      <w:pPr>
        <w:rPr>
          <w:rFonts w:hint="default"/>
        </w:rPr>
      </w:pPr>
      <w:r>
        <w:rPr>
          <w:rFonts w:hint="default"/>
        </w:rPr>
        <w:t>Phụ thuộc vào góc tới của ánh sáng (theo luật Lambert).</w:t>
      </w:r>
    </w:p>
    <w:p w14:paraId="2E444295">
      <w:pPr>
        <w:numPr>
          <w:ilvl w:val="0"/>
          <w:numId w:val="7"/>
        </w:numPr>
        <w:ind w:left="420" w:leftChars="0" w:hanging="420" w:firstLineChars="0"/>
      </w:pPr>
      <w:r>
        <w:rPr>
          <w:rFonts w:hint="default"/>
        </w:rPr>
        <w:t>Specular (Ánh sáng phản chiếu)</w:t>
      </w:r>
    </w:p>
    <w:p w14:paraId="081DAD53">
      <w:r>
        <w:rPr>
          <w:rFonts w:hint="default"/>
        </w:rPr>
        <w:t>Giá trị: (1.0, 1.0, 1.0, 1.0)</w:t>
      </w:r>
    </w:p>
    <w:p w14:paraId="63091B1D">
      <w:r>
        <w:rPr>
          <w:rFonts w:hint="default"/>
        </w:rPr>
        <w:t>Ý nghĩa:</w:t>
      </w:r>
      <w:r>
        <w:rPr>
          <w:rFonts w:hint="default"/>
          <w:lang w:val="vi-VN"/>
        </w:rPr>
        <w:t xml:space="preserve"> </w:t>
      </w:r>
      <w:r>
        <w:rPr>
          <w:rFonts w:hint="default"/>
        </w:rPr>
        <w:t>Màu trắng sáng chói (R=G=B=1.0), tạo điểm highlight trên vật thể (phụ thuộc vào độ bóng của vật liệu).</w:t>
      </w:r>
    </w:p>
    <w:p w14:paraId="63CB57D8">
      <w:r>
        <w:rPr>
          <w:rFonts w:hint="default"/>
        </w:rPr>
        <w:t>Thường kết hợp với tham số GL_SHININESS của vật liệu.</w:t>
      </w:r>
    </w:p>
    <w:p w14:paraId="629E3235">
      <w:pPr>
        <w:outlineLvl w:val="1"/>
        <w:rPr>
          <w:rFonts w:hint="default"/>
          <w:lang w:val="vi-VN"/>
        </w:rPr>
      </w:pPr>
      <w:bookmarkStart w:id="110" w:name="_Toc20691"/>
      <w:r>
        <w:rPr>
          <w:rFonts w:hint="default"/>
          <w:b/>
          <w:bCs/>
          <w:lang w:val="vi-VN"/>
        </w:rPr>
        <w:t>b, Nguồn sáng định hướng</w:t>
      </w:r>
      <w:bookmarkEnd w:id="110"/>
    </w:p>
    <w:p w14:paraId="3171BCAA">
      <w:pPr>
        <w:pStyle w:val="9"/>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lang w:val="vi-VN"/>
        </w:rPr>
      </w:pPr>
      <w:bookmarkStart w:id="111" w:name="_Toc7332"/>
      <w:bookmarkStart w:id="112" w:name="_Toc14647"/>
      <w:bookmarkStart w:id="113" w:name="_Toc8866"/>
      <w:r>
        <w:t xml:space="preserve">Bảng 2. </w:t>
      </w:r>
      <w:r>
        <w:fldChar w:fldCharType="begin"/>
      </w:r>
      <w:r>
        <w:instrText xml:space="preserve"> SEQ Bảng_2. \* ARABIC </w:instrText>
      </w:r>
      <w:r>
        <w:fldChar w:fldCharType="separate"/>
      </w:r>
      <w:r>
        <w:t>10</w:t>
      </w:r>
      <w:r>
        <w:fldChar w:fldCharType="end"/>
      </w:r>
      <w:r>
        <w:rPr>
          <w:lang w:val="vi-VN"/>
        </w:rPr>
        <w:t>: Nguồn sáng định hướng</w:t>
      </w:r>
      <w:bookmarkEnd w:id="111"/>
      <w:bookmarkEnd w:id="112"/>
      <w:bookmarkEnd w:id="11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7639"/>
      </w:tblGrid>
      <w:tr w14:paraId="57CC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Pr>
          <w:p w14:paraId="51A47143">
            <w:pPr>
              <w:widowControl w:val="0"/>
              <w:jc w:val="center"/>
              <w:rPr>
                <w:rFonts w:hint="default"/>
                <w:b/>
                <w:bCs/>
              </w:rPr>
            </w:pPr>
            <w:r>
              <w:rPr>
                <w:b/>
                <w:bCs/>
              </w:rPr>
              <w:t>Nguồn sáng (GL_LIGHT3, GL_LIGHT4, ...)</w:t>
            </w:r>
          </w:p>
        </w:tc>
      </w:tr>
      <w:tr w14:paraId="6F0D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dxa"/>
          </w:tcPr>
          <w:p w14:paraId="758674B3">
            <w:pPr>
              <w:widowControl w:val="0"/>
              <w:rPr>
                <w:rFonts w:hint="default"/>
              </w:rPr>
            </w:pPr>
            <w:r>
              <w:rPr>
                <w:rFonts w:hint="default"/>
              </w:rPr>
              <w:t>Position</w:t>
            </w:r>
          </w:p>
        </w:tc>
        <w:tc>
          <w:tcPr>
            <w:tcW w:w="7639" w:type="dxa"/>
          </w:tcPr>
          <w:p w14:paraId="0444CB8C">
            <w:pPr>
              <w:widowControl w:val="0"/>
              <w:rPr>
                <w:rFonts w:hint="default"/>
              </w:rPr>
            </w:pPr>
            <w:r>
              <w:rPr>
                <w:rFonts w:hint="default"/>
              </w:rPr>
              <w:t>GLfloat light3_pos[] = {0.0f, 5.0f, 0.0f, 1.0f}; // Vị trí trên trần</w:t>
            </w:r>
          </w:p>
          <w:p w14:paraId="7892A70E">
            <w:pPr>
              <w:widowControl w:val="0"/>
              <w:rPr>
                <w:rFonts w:hint="default"/>
              </w:rPr>
            </w:pPr>
            <w:r>
              <w:rPr>
                <w:rFonts w:hint="default"/>
              </w:rPr>
              <w:t>glLightfv(GL_LIGHT3, GL_POSITION, light3_pos);</w:t>
            </w:r>
          </w:p>
        </w:tc>
      </w:tr>
      <w:tr w14:paraId="7333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dxa"/>
          </w:tcPr>
          <w:p w14:paraId="522C7E5C">
            <w:pPr>
              <w:widowControl w:val="0"/>
              <w:rPr>
                <w:rFonts w:hint="default"/>
              </w:rPr>
            </w:pPr>
            <w:r>
              <w:rPr>
                <w:rFonts w:hint="default"/>
              </w:rPr>
              <w:t>Ambient</w:t>
            </w:r>
          </w:p>
        </w:tc>
        <w:tc>
          <w:tcPr>
            <w:tcW w:w="7639" w:type="dxa"/>
            <w:vAlign w:val="top"/>
          </w:tcPr>
          <w:p w14:paraId="55E14BF5">
            <w:pPr>
              <w:widowControl w:val="0"/>
              <w:rPr>
                <w:rFonts w:hint="default"/>
              </w:rPr>
            </w:pPr>
            <w:r>
              <w:rPr>
                <w:rFonts w:hint="default"/>
              </w:rPr>
              <w:t>GLfloat ambient[] = {0.6f, 0.6f, 0.6f, 1.0f};</w:t>
            </w:r>
          </w:p>
          <w:p w14:paraId="59787D83">
            <w:pPr>
              <w:widowControl w:val="0"/>
              <w:rPr>
                <w:rFonts w:hint="default"/>
              </w:rPr>
            </w:pPr>
            <w:r>
              <w:rPr>
                <w:rFonts w:hint="default"/>
              </w:rPr>
              <w:t>glLightfv(GL_LIGHT0, GL_AMBIENT, ambient);</w:t>
            </w:r>
            <w:r>
              <w:rPr>
                <w:rFonts w:hint="default"/>
                <w:lang w:val="vi-VN"/>
              </w:rPr>
              <w:t xml:space="preserve"> </w:t>
            </w:r>
            <w:r>
              <w:t>→ Giá trị:</w:t>
            </w:r>
            <w:r>
              <w:rPr>
                <w:rFonts w:hint="default"/>
              </w:rPr>
              <w:t> </w:t>
            </w:r>
            <w:r>
              <w:t>(0.6, 0.6, 0.6, 1.0)</w:t>
            </w:r>
          </w:p>
        </w:tc>
      </w:tr>
      <w:tr w14:paraId="0CB5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dxa"/>
          </w:tcPr>
          <w:p w14:paraId="0228C40D">
            <w:pPr>
              <w:widowControl w:val="0"/>
              <w:rPr>
                <w:rFonts w:hint="default"/>
              </w:rPr>
            </w:pPr>
            <w:r>
              <w:rPr>
                <w:rFonts w:hint="default"/>
              </w:rPr>
              <w:t>Diffuse</w:t>
            </w:r>
          </w:p>
        </w:tc>
        <w:tc>
          <w:tcPr>
            <w:tcW w:w="7639" w:type="dxa"/>
            <w:vAlign w:val="top"/>
          </w:tcPr>
          <w:p w14:paraId="7FBA3AA9">
            <w:pPr>
              <w:widowControl w:val="0"/>
              <w:rPr>
                <w:rFonts w:hint="default"/>
              </w:rPr>
            </w:pPr>
            <w:r>
              <w:t>(1.0, 1.0, 1.0, 1.0)</w:t>
            </w:r>
          </w:p>
        </w:tc>
      </w:tr>
      <w:tr w14:paraId="5FDF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dxa"/>
          </w:tcPr>
          <w:p w14:paraId="069D1CA7">
            <w:pPr>
              <w:widowControl w:val="0"/>
              <w:rPr>
                <w:rFonts w:hint="default"/>
              </w:rPr>
            </w:pPr>
            <w:r>
              <w:rPr>
                <w:rFonts w:hint="default"/>
              </w:rPr>
              <w:t>Specular</w:t>
            </w:r>
          </w:p>
        </w:tc>
        <w:tc>
          <w:tcPr>
            <w:tcW w:w="7639" w:type="dxa"/>
            <w:vAlign w:val="top"/>
          </w:tcPr>
          <w:p w14:paraId="195C952E">
            <w:pPr>
              <w:widowControl w:val="0"/>
              <w:rPr>
                <w:rFonts w:hint="default"/>
              </w:rPr>
            </w:pPr>
            <w:r>
              <w:t> (1.0, 1.0, 1.0, 1.0)</w:t>
            </w:r>
          </w:p>
        </w:tc>
      </w:tr>
      <w:tr w14:paraId="1F764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dxa"/>
          </w:tcPr>
          <w:p w14:paraId="08AB4C61">
            <w:pPr>
              <w:widowControl w:val="0"/>
              <w:rPr>
                <w:rFonts w:hint="default"/>
              </w:rPr>
            </w:pPr>
            <w:r>
              <w:rPr>
                <w:rFonts w:hint="default"/>
              </w:rPr>
              <w:t>Exponent</w:t>
            </w:r>
          </w:p>
        </w:tc>
        <w:tc>
          <w:tcPr>
            <w:tcW w:w="7639" w:type="dxa"/>
          </w:tcPr>
          <w:p w14:paraId="03D5BC46">
            <w:pPr>
              <w:widowControl w:val="0"/>
              <w:rPr>
                <w:rFonts w:hint="default"/>
              </w:rPr>
            </w:pPr>
            <w:r>
              <w:rPr>
                <w:rFonts w:hint="default"/>
              </w:rPr>
              <w:t>glLightf(GL_LIGHT3, GL_SPOT_EXPONENT, 10.0f); // Độ tập trung chùm sáng</w:t>
            </w:r>
          </w:p>
        </w:tc>
      </w:tr>
      <w:tr w14:paraId="1D6A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3" w:type="dxa"/>
          </w:tcPr>
          <w:p w14:paraId="76B80D80">
            <w:pPr>
              <w:widowControl w:val="0"/>
              <w:rPr>
                <w:rFonts w:hint="default"/>
              </w:rPr>
            </w:pPr>
            <w:r>
              <w:rPr>
                <w:rFonts w:hint="default"/>
              </w:rPr>
              <w:t>Cutoff</w:t>
            </w:r>
          </w:p>
        </w:tc>
        <w:tc>
          <w:tcPr>
            <w:tcW w:w="7639" w:type="dxa"/>
          </w:tcPr>
          <w:p w14:paraId="063887B0">
            <w:pPr>
              <w:widowControl w:val="0"/>
              <w:rPr>
                <w:rFonts w:hint="default"/>
              </w:rPr>
            </w:pPr>
            <w:r>
              <w:rPr>
                <w:rFonts w:hint="default"/>
              </w:rPr>
              <w:t>glLightf(GL_LIGHT3, GL_SPOT_CUTOFF, 30.0f); // Góc 30 độ</w:t>
            </w:r>
          </w:p>
        </w:tc>
      </w:tr>
    </w:tbl>
    <w:p w14:paraId="3ACE4E02">
      <w:pPr>
        <w:ind w:firstLine="720" w:firstLineChars="0"/>
        <w:rPr>
          <w:rFonts w:hint="default"/>
        </w:rPr>
      </w:pPr>
      <w:r>
        <w:rPr>
          <w:rFonts w:hint="default"/>
        </w:rPr>
        <w:t>Dưới đây là phân tích chi tiết cho nguồn sáng định hướng (spotlight) sử dụng GL_LIGHT3 trong OpenGL, bao gồm các thông số quan trọng như vị trí, góc cắt (cutoff), và độ tập trung (exponent):</w:t>
      </w:r>
    </w:p>
    <w:p w14:paraId="1CB49720">
      <w:pPr>
        <w:numPr>
          <w:ilvl w:val="0"/>
          <w:numId w:val="8"/>
        </w:numPr>
        <w:ind w:left="420" w:leftChars="0" w:hanging="420" w:firstLineChars="0"/>
      </w:pPr>
      <w:r>
        <w:rPr>
          <w:rFonts w:hint="default"/>
        </w:rPr>
        <w:t>Position (Vị trí nguồn sáng)</w:t>
      </w:r>
    </w:p>
    <w:p w14:paraId="192102FC">
      <w:r>
        <w:rPr>
          <w:rFonts w:hint="default"/>
        </w:rPr>
        <w:t>Giá trị: (0.0f, 5.0f, 0.0f, 1.0f)</w:t>
      </w:r>
    </w:p>
    <w:p w14:paraId="693C7870">
      <w:pPr>
        <w:rPr>
          <w:rFonts w:hint="default"/>
          <w:lang w:val="vi-VN"/>
        </w:rPr>
      </w:pPr>
      <w:r>
        <w:rPr>
          <w:rFonts w:hint="default"/>
        </w:rPr>
        <w:t>Ý nghĩa:</w:t>
      </w:r>
      <w:r>
        <w:rPr>
          <w:rFonts w:hint="default"/>
          <w:lang w:val="vi-VN"/>
        </w:rPr>
        <w:t xml:space="preserve"> </w:t>
      </w:r>
      <w:r>
        <w:rPr>
          <w:rFonts w:hint="default"/>
        </w:rPr>
        <w:t>Đây là nguồn sáng point light (ánh sáng điểm) do thành phần thứ 4 (w) = 1.0.</w:t>
      </w:r>
    </w:p>
    <w:p w14:paraId="492B9313">
      <w:r>
        <w:rPr>
          <w:rFonts w:hint="default"/>
        </w:rPr>
        <w:t>Vị trí đặt tại điểm (0, 5, 0) (trên trần nhà, dọc theo trục Y+).</w:t>
      </w:r>
    </w:p>
    <w:p w14:paraId="6643F567">
      <w:r>
        <w:rPr>
          <w:rFonts w:hint="default"/>
        </w:rPr>
        <w:t>Dòng lện</w:t>
      </w:r>
      <w:r>
        <w:rPr>
          <w:rFonts w:hint="default"/>
          <w:lang w:val="vi-VN"/>
        </w:rPr>
        <w:t xml:space="preserve">h: </w:t>
      </w:r>
      <w:r>
        <w:rPr>
          <w:rFonts w:hint="default"/>
        </w:rPr>
        <w:t>glLightfv(GL_LIGHT3, GL_POSITION, light3_pos);</w:t>
      </w:r>
    </w:p>
    <w:p w14:paraId="36E2C079">
      <w:pPr>
        <w:rPr>
          <w:rFonts w:hint="default"/>
        </w:rPr>
      </w:pPr>
      <w:r>
        <w:rPr>
          <w:rFonts w:hint="default"/>
        </w:rPr>
        <w:t>→ Thiết lập vị trí cho GL_LIGHT3.</w:t>
      </w:r>
    </w:p>
    <w:p w14:paraId="2DAE1322">
      <w:pPr>
        <w:numPr>
          <w:ilvl w:val="0"/>
          <w:numId w:val="8"/>
        </w:numPr>
        <w:ind w:left="420" w:leftChars="0" w:hanging="420" w:firstLineChars="0"/>
      </w:pPr>
      <w:r>
        <w:rPr>
          <w:rFonts w:hint="default"/>
        </w:rPr>
        <w:t>Ambient (Ánh sáng môi trường)</w:t>
      </w:r>
    </w:p>
    <w:p w14:paraId="50AF6226">
      <w:r>
        <w:rPr>
          <w:rFonts w:hint="default"/>
        </w:rPr>
        <w:t>Giá trị: (0.6, 0.6, 0.6, 1.0)</w:t>
      </w:r>
    </w:p>
    <w:p w14:paraId="0F800256">
      <w:r>
        <w:rPr>
          <w:rFonts w:hint="default"/>
        </w:rPr>
        <w:t>Dòng lện</w:t>
      </w:r>
      <w:r>
        <w:rPr>
          <w:rFonts w:hint="default"/>
          <w:lang w:val="vi-VN"/>
        </w:rPr>
        <w:t xml:space="preserve">h: </w:t>
      </w:r>
      <w:r>
        <w:rPr>
          <w:rFonts w:hint="default"/>
        </w:rPr>
        <w:t>glLightfv(GL_LIGHT3, GL_AMBIENT, ambient);  // Đúng với GL_LIGHT3</w:t>
      </w:r>
    </w:p>
    <w:p w14:paraId="2C459DCC">
      <w:pPr>
        <w:rPr>
          <w:rFonts w:hint="default"/>
        </w:rPr>
      </w:pPr>
      <w:r>
        <w:rPr>
          <w:rFonts w:hint="default"/>
        </w:rPr>
        <w:t>Ánh sáng môi trường có màu xám nhạt, ảnh hưởng đều đến toàn bộ scene.</w:t>
      </w:r>
    </w:p>
    <w:p w14:paraId="1ECDFBC5">
      <w:pPr>
        <w:numPr>
          <w:ilvl w:val="0"/>
          <w:numId w:val="8"/>
        </w:numPr>
        <w:ind w:left="420" w:leftChars="0" w:hanging="420" w:firstLineChars="0"/>
      </w:pPr>
      <w:r>
        <w:rPr>
          <w:rFonts w:hint="default"/>
        </w:rPr>
        <w:t>Diffuse &amp; Specular</w:t>
      </w:r>
    </w:p>
    <w:p w14:paraId="296AF728">
      <w:r>
        <w:rPr>
          <w:rFonts w:hint="default"/>
        </w:rPr>
        <w:t>Diffuse: (1.0, 1.0, 1.0, 1.0)</w:t>
      </w:r>
      <w:r>
        <w:rPr>
          <w:rFonts w:hint="default"/>
        </w:rPr>
        <w:br w:type="textWrapping"/>
      </w:r>
      <w:r>
        <w:rPr>
          <w:rFonts w:hint="default"/>
        </w:rPr>
        <w:t>→ Ánh sáng khuếch tán màu trắng, phản xạ mạnh khi chiếu trực tiếp.</w:t>
      </w:r>
    </w:p>
    <w:p w14:paraId="3B097E9F">
      <w:pPr>
        <w:rPr>
          <w:rFonts w:hint="default"/>
        </w:rPr>
      </w:pPr>
      <w:r>
        <w:rPr>
          <w:rFonts w:hint="default"/>
        </w:rPr>
        <w:t>Specular: (1.0, 1.0, 1.0, 1.0)</w:t>
      </w:r>
      <w:r>
        <w:rPr>
          <w:rFonts w:hint="default"/>
        </w:rPr>
        <w:br w:type="textWrapping"/>
      </w:r>
      <w:r>
        <w:rPr>
          <w:rFonts w:hint="default"/>
        </w:rPr>
        <w:t>→ Tạo điểm highlight sáng chói (phụ thuộc vào vật liệu).</w:t>
      </w:r>
    </w:p>
    <w:p w14:paraId="6D147439">
      <w:pPr>
        <w:numPr>
          <w:ilvl w:val="0"/>
          <w:numId w:val="8"/>
        </w:numPr>
        <w:ind w:left="420" w:leftChars="0" w:hanging="420" w:firstLineChars="0"/>
        <w:rPr>
          <w:rFonts w:hint="default"/>
        </w:rPr>
      </w:pPr>
      <w:r>
        <w:rPr>
          <w:rFonts w:hint="default"/>
        </w:rPr>
        <w:t>Spotlight Parameters (Đặc tính chùm sáng)</w:t>
      </w:r>
    </w:p>
    <w:p w14:paraId="1AF410AB">
      <w:pPr>
        <w:outlineLvl w:val="2"/>
      </w:pPr>
      <w:bookmarkStart w:id="114" w:name="_Toc1930"/>
      <w:r>
        <w:rPr>
          <w:rFonts w:hint="default"/>
        </w:rPr>
        <w:t>a) Góc cắt (Cutoff)</w:t>
      </w:r>
      <w:bookmarkEnd w:id="114"/>
    </w:p>
    <w:p w14:paraId="6BF1949D">
      <w:r>
        <w:rPr>
          <w:rFonts w:hint="default"/>
        </w:rPr>
        <w:t>Giá trị: 30.0f</w:t>
      </w:r>
    </w:p>
    <w:p w14:paraId="4DD90A74">
      <w:r>
        <w:rPr>
          <w:rFonts w:hint="default"/>
        </w:rPr>
        <w:t>Dòng lện</w:t>
      </w:r>
      <w:r>
        <w:rPr>
          <w:rFonts w:hint="default"/>
          <w:lang w:val="vi-VN"/>
        </w:rPr>
        <w:t xml:space="preserve">h: </w:t>
      </w:r>
      <w:r>
        <w:rPr>
          <w:rFonts w:hint="default"/>
        </w:rPr>
        <w:t>glLightf(GL_LIGHT3, GL_SPOT_CUTOFF, 30.0f);</w:t>
      </w:r>
    </w:p>
    <w:p w14:paraId="1825A7EC">
      <w:r>
        <w:rPr>
          <w:rFonts w:hint="default"/>
        </w:rPr>
        <w:t>Ý nghĩa:</w:t>
      </w:r>
      <w:r>
        <w:rPr>
          <w:rFonts w:hint="default"/>
          <w:lang w:val="vi-VN"/>
        </w:rPr>
        <w:t xml:space="preserve"> </w:t>
      </w:r>
      <w:r>
        <w:rPr>
          <w:rFonts w:hint="default"/>
        </w:rPr>
        <w:t>Chùm sáng tạo thành góc 30 độ so với hướng chiếu (mặc định hướng theo trục âm Z: (0,0,-1)).</w:t>
      </w:r>
    </w:p>
    <w:p w14:paraId="365B0A88">
      <w:r>
        <w:rPr>
          <w:rFonts w:hint="default"/>
        </w:rPr>
        <w:t>Nếu góc = 180.0, nguồn sáng trở thành omni-directional (chiếu đều mọi hướng).</w:t>
      </w:r>
    </w:p>
    <w:p w14:paraId="1CC30DF0">
      <w:pPr>
        <w:outlineLvl w:val="2"/>
      </w:pPr>
      <w:bookmarkStart w:id="115" w:name="_Toc28112"/>
      <w:r>
        <w:rPr>
          <w:rFonts w:hint="default"/>
        </w:rPr>
        <w:t>b) Độ tập trung (Exponent)</w:t>
      </w:r>
      <w:bookmarkEnd w:id="115"/>
    </w:p>
    <w:p w14:paraId="7D47649D">
      <w:r>
        <w:rPr>
          <w:rFonts w:hint="default"/>
        </w:rPr>
        <w:t>Giá trị: 10.0f</w:t>
      </w:r>
    </w:p>
    <w:p w14:paraId="4653DEB5">
      <w:r>
        <w:rPr>
          <w:rFonts w:hint="default"/>
        </w:rPr>
        <w:t>Dòng lện</w:t>
      </w:r>
      <w:r>
        <w:rPr>
          <w:rFonts w:hint="default"/>
          <w:lang w:val="vi-VN"/>
        </w:rPr>
        <w:t xml:space="preserve">h: </w:t>
      </w:r>
      <w:r>
        <w:rPr>
          <w:rFonts w:hint="default"/>
        </w:rPr>
        <w:t>glLightf(GL_LIGHT3, GL_SPOT_EXPONENT, 10.0f);</w:t>
      </w:r>
    </w:p>
    <w:p w14:paraId="57658810">
      <w:r>
        <w:rPr>
          <w:rFonts w:hint="default"/>
        </w:rPr>
        <w:t>Ý nghĩa:</w:t>
      </w:r>
      <w:r>
        <w:rPr>
          <w:rFonts w:hint="default"/>
          <w:lang w:val="vi-VN"/>
        </w:rPr>
        <w:t xml:space="preserve"> </w:t>
      </w:r>
      <w:r>
        <w:rPr>
          <w:rFonts w:hint="default"/>
        </w:rPr>
        <w:t>Điều chỉnh độ sắc nét của viền chùm sáng.</w:t>
      </w:r>
    </w:p>
    <w:p w14:paraId="2646C395">
      <w:pPr>
        <w:rPr>
          <w:rFonts w:hint="default"/>
        </w:rPr>
      </w:pPr>
      <w:r>
        <w:rPr>
          <w:rFonts w:hint="default"/>
        </w:rPr>
        <w:t>Giá trị càng cao, ánh sáng càng tập trung vào trung tâm (tạo hiệu ứng "rọi đèn").</w:t>
      </w:r>
    </w:p>
    <w:p w14:paraId="392D4188">
      <w:pPr>
        <w:numPr>
          <w:ilvl w:val="0"/>
          <w:numId w:val="8"/>
        </w:numPr>
        <w:ind w:left="420" w:leftChars="0" w:hanging="420" w:firstLineChars="0"/>
      </w:pPr>
      <w:r>
        <w:rPr>
          <w:rFonts w:hint="default"/>
        </w:rPr>
        <w:t>Hướng chiếu sáng (Spot Direction)</w:t>
      </w:r>
    </w:p>
    <w:p w14:paraId="04B06694">
      <w:r>
        <w:rPr>
          <w:rFonts w:hint="default"/>
        </w:rPr>
        <w:t>Mặc định: (0.0, 0.0, -1.0) (chiếu dọc theo trục Z-).</w:t>
      </w:r>
    </w:p>
    <w:p w14:paraId="106F630B">
      <w:pPr>
        <w:rPr>
          <w:rFonts w:hint="default"/>
          <w:color w:val="auto"/>
        </w:rPr>
      </w:pPr>
      <w:r>
        <w:rPr>
          <w:rFonts w:hint="default"/>
        </w:rPr>
        <w:t>Dòng lện</w:t>
      </w:r>
      <w:r>
        <w:rPr>
          <w:rFonts w:hint="default"/>
          <w:lang w:val="vi-VN"/>
        </w:rPr>
        <w:t xml:space="preserve">h: </w:t>
      </w:r>
      <w:r>
        <w:rPr>
          <w:rFonts w:hint="default"/>
        </w:rPr>
        <w:t>GLfloat direction[] = {0.0f, -1.0f, 0.0f};  // Chiếu từ trần xuống (Y-)glLightfv(GL_LIGHT3, GL_SPOT_DIRECTION, direction);</w:t>
      </w:r>
    </w:p>
    <w:p w14:paraId="45CF627B">
      <w:pPr>
        <w:pStyle w:val="3"/>
        <w:bidi w:val="0"/>
        <w:outlineLvl w:val="0"/>
        <w:rPr>
          <w:rFonts w:hint="default"/>
          <w:color w:val="auto"/>
        </w:rPr>
      </w:pPr>
      <w:bookmarkStart w:id="116" w:name="_Toc28501"/>
      <w:bookmarkStart w:id="117" w:name="_Toc937"/>
      <w:bookmarkStart w:id="118" w:name="_Toc30762"/>
      <w:r>
        <w:rPr>
          <w:rFonts w:hint="default"/>
          <w:color w:val="auto"/>
        </w:rPr>
        <w:t>2.4. Xử lý sự kiện bấm phím</w:t>
      </w:r>
      <w:bookmarkEnd w:id="116"/>
      <w:bookmarkEnd w:id="117"/>
      <w:bookmarkEnd w:id="118"/>
    </w:p>
    <w:p w14:paraId="5873650E">
      <w:pPr>
        <w:outlineLvl w:val="1"/>
        <w:rPr>
          <w:rFonts w:hint="default"/>
          <w:color w:val="auto"/>
          <w:lang w:val="vi-VN"/>
        </w:rPr>
      </w:pPr>
      <w:bookmarkStart w:id="119" w:name="_Toc19531"/>
      <w:r>
        <w:rPr>
          <w:rFonts w:hint="default"/>
          <w:b/>
          <w:bCs/>
          <w:color w:val="auto"/>
          <w:lang w:val="vi-VN"/>
        </w:rPr>
        <w:t>a, Bật tắt nguồn sáng trong phòng</w:t>
      </w:r>
      <w:bookmarkEnd w:id="119"/>
    </w:p>
    <w:p w14:paraId="0665C772">
      <w:pPr>
        <w:pStyle w:val="9"/>
        <w:rPr>
          <w:rFonts w:hint="default"/>
          <w:lang w:val="vi-VN"/>
        </w:rPr>
      </w:pPr>
      <w:bookmarkStart w:id="120" w:name="_Toc7462"/>
      <w:bookmarkStart w:id="121" w:name="_Toc12387"/>
      <w:bookmarkStart w:id="122" w:name="_Toc12655"/>
      <w:r>
        <w:t xml:space="preserve">Bảng 2. </w:t>
      </w:r>
      <w:r>
        <w:fldChar w:fldCharType="begin"/>
      </w:r>
      <w:r>
        <w:instrText xml:space="preserve"> SEQ Bảng_2. \* ARABIC </w:instrText>
      </w:r>
      <w:r>
        <w:fldChar w:fldCharType="separate"/>
      </w:r>
      <w:r>
        <w:t>11</w:t>
      </w:r>
      <w:r>
        <w:fldChar w:fldCharType="end"/>
      </w:r>
      <w:r>
        <w:rPr>
          <w:lang w:val="vi-VN"/>
        </w:rPr>
        <w:t>: Bật tắt nguồn sáng trong phòng</w:t>
      </w:r>
      <w:bookmarkEnd w:id="120"/>
      <w:bookmarkEnd w:id="121"/>
      <w:bookmarkEnd w:id="12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AE3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78E860D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vertAlign w:val="baseline"/>
              </w:rPr>
            </w:pPr>
            <w:r>
              <w:rPr>
                <w:rFonts w:hint="default"/>
              </w:rPr>
              <w:t>Phím L</w:t>
            </w:r>
          </w:p>
        </w:tc>
        <w:tc>
          <w:tcPr>
            <w:tcW w:w="4621" w:type="dxa"/>
          </w:tcPr>
          <w:p w14:paraId="7219990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color w:val="auto"/>
                <w:vertAlign w:val="baseline"/>
              </w:rPr>
            </w:pPr>
            <w:r>
              <w:rPr>
                <w:rFonts w:hint="default"/>
              </w:rPr>
              <w:t>Bật/tắt toàn bộ hệ thống ánh sáng (bao gồm GL_LIGHT0 và GL_LIGHTING)</w:t>
            </w:r>
          </w:p>
        </w:tc>
      </w:tr>
      <w:tr w14:paraId="3397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6CF90A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vertAlign w:val="baseline"/>
              </w:rPr>
            </w:pPr>
            <w:r>
              <w:rPr>
                <w:rFonts w:hint="default"/>
              </w:rPr>
              <w:t>Hiệu ứng</w:t>
            </w:r>
          </w:p>
        </w:tc>
        <w:tc>
          <w:tcPr>
            <w:tcW w:w="4621" w:type="dxa"/>
          </w:tcPr>
          <w:p w14:paraId="2AA69866">
            <w:pPr>
              <w:widowControl w:val="0"/>
            </w:pPr>
            <w:r>
              <w:rPr>
                <w:rFonts w:hint="default"/>
              </w:rPr>
              <w:t>Khi tắt, scene chuyển sang màu phẳng (flat shading) do tắt GL_LIGHTING.</w:t>
            </w:r>
          </w:p>
          <w:p w14:paraId="51FFE40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color w:val="auto"/>
                <w:vertAlign w:val="baseline"/>
              </w:rPr>
            </w:pPr>
            <w:r>
              <w:rPr>
                <w:rFonts w:hint="default"/>
              </w:rPr>
              <w:t>Khi bật, ánh sáng ambient từ GL_LIGHT0 được áp dụng</w:t>
            </w:r>
          </w:p>
        </w:tc>
      </w:tr>
      <w:tr w14:paraId="2316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3812811">
            <w:pPr>
              <w:widowControl w:val="0"/>
              <w:jc w:val="center"/>
              <w:rPr>
                <w:rFonts w:hint="default"/>
                <w:color w:val="auto"/>
                <w:vertAlign w:val="baseline"/>
              </w:rPr>
            </w:pPr>
            <w:r>
              <w:rPr>
                <w:rFonts w:hint="default"/>
              </w:rPr>
              <w:t>Code hàm xử lý sự kiện (trong WndProc):</w:t>
            </w:r>
          </w:p>
        </w:tc>
        <w:tc>
          <w:tcPr>
            <w:tcW w:w="4621" w:type="dxa"/>
          </w:tcPr>
          <w:p w14:paraId="58D7A83F">
            <w:pPr>
              <w:widowControl w:val="0"/>
              <w:rPr>
                <w:rFonts w:hint="default"/>
              </w:rPr>
            </w:pPr>
            <w:r>
              <w:rPr>
                <w:rFonts w:hint="default"/>
              </w:rPr>
              <w:t>case WM_KEYDOWN:</w:t>
            </w:r>
          </w:p>
          <w:p w14:paraId="1182DC45">
            <w:pPr>
              <w:widowControl w:val="0"/>
              <w:rPr>
                <w:rFonts w:hint="default"/>
              </w:rPr>
            </w:pPr>
            <w:r>
              <w:rPr>
                <w:rFonts w:hint="default"/>
              </w:rPr>
              <w:t xml:space="preserve">    if (wParam == 'L') {  // Phím L</w:t>
            </w:r>
          </w:p>
          <w:p w14:paraId="4721BB9B">
            <w:pPr>
              <w:widowControl w:val="0"/>
              <w:rPr>
                <w:rFonts w:hint="default"/>
              </w:rPr>
            </w:pPr>
            <w:r>
              <w:rPr>
                <w:rFonts w:hint="default"/>
              </w:rPr>
              <w:t xml:space="preserve">        lightingEnabled = !lightingEnabled;  // Đảo trạng thái</w:t>
            </w:r>
          </w:p>
          <w:p w14:paraId="5E552F5C">
            <w:pPr>
              <w:widowControl w:val="0"/>
              <w:rPr>
                <w:rFonts w:hint="default"/>
              </w:rPr>
            </w:pPr>
            <w:r>
              <w:rPr>
                <w:rFonts w:hint="default"/>
              </w:rPr>
              <w:t xml:space="preserve">        if (lightingEnabled) {</w:t>
            </w:r>
          </w:p>
          <w:p w14:paraId="669ECF7A">
            <w:pPr>
              <w:widowControl w:val="0"/>
              <w:rPr>
                <w:rFonts w:hint="default"/>
              </w:rPr>
            </w:pPr>
            <w:r>
              <w:rPr>
                <w:rFonts w:hint="default"/>
              </w:rPr>
              <w:t xml:space="preserve">            glEnable(GL_LIGHTING);  // Bật lighting</w:t>
            </w:r>
          </w:p>
          <w:p w14:paraId="10038075">
            <w:pPr>
              <w:widowControl w:val="0"/>
              <w:rPr>
                <w:rFonts w:hint="default"/>
              </w:rPr>
            </w:pPr>
            <w:r>
              <w:rPr>
                <w:rFonts w:hint="default"/>
              </w:rPr>
              <w:t xml:space="preserve">            glEnable(GL_LIGHT0);    // Bật nguồn sáng LIGHT0</w:t>
            </w:r>
          </w:p>
          <w:p w14:paraId="26E668FF">
            <w:pPr>
              <w:widowControl w:val="0"/>
              <w:rPr>
                <w:rFonts w:hint="default"/>
              </w:rPr>
            </w:pPr>
            <w:r>
              <w:rPr>
                <w:rFonts w:hint="default"/>
              </w:rPr>
              <w:t xml:space="preserve">        } else {</w:t>
            </w:r>
          </w:p>
          <w:p w14:paraId="280136AE">
            <w:pPr>
              <w:widowControl w:val="0"/>
              <w:rPr>
                <w:rFonts w:hint="default"/>
              </w:rPr>
            </w:pPr>
            <w:r>
              <w:rPr>
                <w:rFonts w:hint="default"/>
              </w:rPr>
              <w:t xml:space="preserve">            glDisable(GL_LIGHTING);  // Tắt lighting</w:t>
            </w:r>
          </w:p>
          <w:p w14:paraId="05D7F8F4">
            <w:pPr>
              <w:widowControl w:val="0"/>
              <w:rPr>
                <w:rFonts w:hint="default"/>
              </w:rPr>
            </w:pPr>
            <w:r>
              <w:rPr>
                <w:rFonts w:hint="default"/>
              </w:rPr>
              <w:t xml:space="preserve">            glDisable(GL_LIGHT0);    // Tắt nguồn sáng LIGHT0</w:t>
            </w:r>
          </w:p>
          <w:p w14:paraId="10E10EC3">
            <w:pPr>
              <w:widowControl w:val="0"/>
              <w:rPr>
                <w:rFonts w:hint="default"/>
              </w:rPr>
            </w:pPr>
            <w:r>
              <w:rPr>
                <w:rFonts w:hint="default"/>
              </w:rPr>
              <w:t xml:space="preserve">        }</w:t>
            </w:r>
          </w:p>
          <w:p w14:paraId="2B6DD2A5">
            <w:pPr>
              <w:widowControl w:val="0"/>
              <w:rPr>
                <w:rFonts w:hint="default"/>
              </w:rPr>
            </w:pPr>
            <w:r>
              <w:rPr>
                <w:rFonts w:hint="default"/>
              </w:rPr>
              <w:t xml:space="preserve">    }</w:t>
            </w:r>
          </w:p>
          <w:p w14:paraId="65244F71">
            <w:pPr>
              <w:widowControl w:val="0"/>
              <w:rPr>
                <w:rFonts w:hint="default"/>
                <w:color w:val="auto"/>
                <w:vertAlign w:val="baseline"/>
              </w:rPr>
            </w:pPr>
            <w:r>
              <w:rPr>
                <w:rFonts w:hint="default"/>
              </w:rPr>
              <w:t xml:space="preserve">    break;</w:t>
            </w:r>
          </w:p>
        </w:tc>
      </w:tr>
    </w:tbl>
    <w:p w14:paraId="23D096A8">
      <w:pPr>
        <w:ind w:firstLine="720" w:firstLineChars="0"/>
        <w:rPr>
          <w:rFonts w:hint="default"/>
        </w:rPr>
      </w:pPr>
      <w:r>
        <w:rPr>
          <w:rFonts w:hint="default"/>
        </w:rPr>
        <w:t>Dưới đây là phân tích chi tiết xử lý sự kiện bấm phím để bật/tắt hệ thống ánh sáng trong OpenGL, bao gồm logic hoạt động, hiệu ứng visual, và cách triển khai code:</w:t>
      </w:r>
    </w:p>
    <w:p w14:paraId="367C70F5">
      <w:pPr>
        <w:numPr>
          <w:ilvl w:val="0"/>
          <w:numId w:val="8"/>
        </w:numPr>
        <w:ind w:left="420" w:leftChars="0" w:hanging="420" w:firstLineChars="0"/>
      </w:pPr>
      <w:r>
        <w:rPr>
          <w:rFonts w:hint="default"/>
        </w:rPr>
        <w:t>Mục đích chức năng</w:t>
      </w:r>
    </w:p>
    <w:p w14:paraId="1B2B5284">
      <w:r>
        <w:rPr>
          <w:rFonts w:hint="default"/>
        </w:rPr>
        <w:t>Phím tắt (L): Điều khiển toàn bộ hệ thống ánh sáng (bao gồm GL_LIGHTING và nguồn sáng GL_LIGHT0).</w:t>
      </w:r>
    </w:p>
    <w:p w14:paraId="2B52A521">
      <w:r>
        <w:rPr>
          <w:rFonts w:hint="default"/>
        </w:rPr>
        <w:t>Ứng dụng thực tế:</w:t>
      </w:r>
      <w:r>
        <w:rPr>
          <w:rFonts w:hint="default"/>
          <w:lang w:val="vi-VN"/>
        </w:rPr>
        <w:t xml:space="preserve"> </w:t>
      </w:r>
      <w:r>
        <w:rPr>
          <w:rFonts w:hint="default"/>
        </w:rPr>
        <w:t>Tắt ánh sáng để tiết kiệm tài nguyên hoặc tạo hiệu ứng day/night.</w:t>
      </w:r>
    </w:p>
    <w:p w14:paraId="7CEF686B">
      <w:pPr>
        <w:rPr>
          <w:rFonts w:hint="default"/>
        </w:rPr>
      </w:pPr>
      <w:r>
        <w:rPr>
          <w:rFonts w:hint="default"/>
        </w:rPr>
        <w:t>Bật lại ánh sáng để khôi phục shading chuẩn.</w:t>
      </w:r>
    </w:p>
    <w:p w14:paraId="39295ED1">
      <w:pPr>
        <w:numPr>
          <w:ilvl w:val="0"/>
          <w:numId w:val="8"/>
        </w:numPr>
        <w:ind w:left="420" w:leftChars="0" w:hanging="420" w:firstLineChars="0"/>
        <w:rPr>
          <w:rFonts w:hint="default"/>
        </w:rPr>
      </w:pPr>
      <w:r>
        <w:rPr>
          <w:rFonts w:hint="default"/>
        </w:rPr>
        <w:t>Hiệu ứng khi bật/tắt</w:t>
      </w:r>
    </w:p>
    <w:p w14:paraId="7D4CFD4A">
      <w:pPr>
        <w:pStyle w:val="9"/>
        <w:numPr>
          <w:numId w:val="0"/>
        </w:numPr>
        <w:spacing w:before="50" w:beforeLines="50" w:after="50" w:afterLines="50" w:line="312" w:lineRule="auto"/>
        <w:jc w:val="center"/>
        <w:rPr>
          <w:rFonts w:hint="default"/>
          <w:lang w:val="vi-VN"/>
        </w:rPr>
      </w:pPr>
      <w:bookmarkStart w:id="123" w:name="_Toc16508"/>
      <w:bookmarkStart w:id="124" w:name="_Toc29239"/>
      <w:bookmarkStart w:id="125" w:name="_Toc10406"/>
      <w:r>
        <w:t xml:space="preserve">Bảng 2. </w:t>
      </w:r>
      <w:r>
        <w:fldChar w:fldCharType="begin"/>
      </w:r>
      <w:r>
        <w:instrText xml:space="preserve"> SEQ Bảng_2. \* ARABIC </w:instrText>
      </w:r>
      <w:r>
        <w:fldChar w:fldCharType="separate"/>
      </w:r>
      <w:r>
        <w:t>12</w:t>
      </w:r>
      <w:r>
        <w:fldChar w:fldCharType="end"/>
      </w:r>
      <w:r>
        <w:rPr>
          <w:lang w:val="vi-VN"/>
        </w:rPr>
        <w:t>: Hiệu ứng khi bật/tắt</w:t>
      </w:r>
      <w:bookmarkEnd w:id="123"/>
      <w:bookmarkEnd w:id="124"/>
      <w:bookmarkEnd w:id="12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63"/>
        <w:gridCol w:w="2996"/>
        <w:gridCol w:w="4283"/>
      </w:tblGrid>
      <w:tr w14:paraId="0691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26F3D50F">
            <w:pPr>
              <w:jc w:val="center"/>
              <w:rPr>
                <w:rFonts w:hint="default"/>
                <w:b/>
                <w:bCs/>
                <w:vertAlign w:val="baseline"/>
              </w:rPr>
            </w:pPr>
            <w:r>
              <w:rPr>
                <w:b/>
                <w:bCs/>
                <w:lang w:val="en-US" w:eastAsia="zh-CN"/>
              </w:rPr>
              <w:t>Trạng thái</w:t>
            </w:r>
          </w:p>
        </w:tc>
        <w:tc>
          <w:tcPr>
            <w:tcW w:w="3081" w:type="dxa"/>
            <w:vAlign w:val="center"/>
          </w:tcPr>
          <w:p w14:paraId="46B753C8">
            <w:pPr>
              <w:jc w:val="center"/>
              <w:rPr>
                <w:rFonts w:hint="default"/>
                <w:b/>
                <w:bCs/>
                <w:vertAlign w:val="baseline"/>
              </w:rPr>
            </w:pPr>
            <w:r>
              <w:rPr>
                <w:b/>
                <w:bCs/>
                <w:lang w:val="en-US" w:eastAsia="zh-CN"/>
              </w:rPr>
              <w:t>Visual Output</w:t>
            </w:r>
          </w:p>
        </w:tc>
        <w:tc>
          <w:tcPr>
            <w:tcW w:w="3081" w:type="dxa"/>
            <w:vAlign w:val="center"/>
          </w:tcPr>
          <w:p w14:paraId="263BEF0B">
            <w:pPr>
              <w:jc w:val="center"/>
              <w:rPr>
                <w:rFonts w:hint="default"/>
                <w:b/>
                <w:bCs/>
                <w:vertAlign w:val="baseline"/>
              </w:rPr>
            </w:pPr>
            <w:r>
              <w:rPr>
                <w:b/>
                <w:bCs/>
                <w:lang w:val="en-US" w:eastAsia="zh-CN"/>
              </w:rPr>
              <w:t>Nguyên nhân kỹ thuật</w:t>
            </w:r>
          </w:p>
        </w:tc>
      </w:tr>
      <w:tr w14:paraId="4A0E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601397DA">
            <w:pPr>
              <w:rPr>
                <w:rFonts w:hint="default"/>
                <w:vertAlign w:val="baseline"/>
              </w:rPr>
            </w:pPr>
            <w:r>
              <w:rPr>
                <w:lang w:val="en-US" w:eastAsia="zh-CN"/>
              </w:rPr>
              <w:t>Khi bật (</w:t>
            </w:r>
            <w:r>
              <w:rPr>
                <w:rFonts w:hint="default"/>
                <w:lang w:val="en-US" w:eastAsia="zh-CN"/>
              </w:rPr>
              <w:t>lightingEnabled = true</w:t>
            </w:r>
            <w:r>
              <w:rPr>
                <w:lang w:val="en-US" w:eastAsia="zh-CN"/>
              </w:rPr>
              <w:t>)</w:t>
            </w:r>
          </w:p>
        </w:tc>
        <w:tc>
          <w:tcPr>
            <w:tcW w:w="3081" w:type="dxa"/>
            <w:vAlign w:val="center"/>
          </w:tcPr>
          <w:p w14:paraId="68AE332F">
            <w:pPr>
              <w:rPr>
                <w:rFonts w:hint="default"/>
                <w:vertAlign w:val="baseline"/>
              </w:rPr>
            </w:pPr>
            <w:r>
              <w:rPr>
                <w:lang w:val="en-US" w:eastAsia="zh-CN"/>
              </w:rPr>
              <w:t>Scene được chiếu sáng bởi </w:t>
            </w:r>
            <w:r>
              <w:rPr>
                <w:rFonts w:hint="default"/>
                <w:lang w:val="en-US" w:eastAsia="zh-CN"/>
              </w:rPr>
              <w:t>GL_LIGHT0</w:t>
            </w:r>
            <w:r>
              <w:rPr>
                <w:lang w:val="en-US" w:eastAsia="zh-CN"/>
              </w:rPr>
              <w:t> (ambient + diffuse/specular).</w:t>
            </w:r>
          </w:p>
        </w:tc>
        <w:tc>
          <w:tcPr>
            <w:tcW w:w="3081" w:type="dxa"/>
            <w:vAlign w:val="center"/>
          </w:tcPr>
          <w:p w14:paraId="57193A42">
            <w:pPr>
              <w:rPr>
                <w:rFonts w:hint="default"/>
                <w:vertAlign w:val="baseline"/>
              </w:rPr>
            </w:pPr>
            <w:r>
              <w:rPr>
                <w:rFonts w:hint="default"/>
                <w:lang w:val="en-US" w:eastAsia="zh-CN"/>
              </w:rPr>
              <w:t>GL_LIGHTING</w:t>
            </w:r>
            <w:r>
              <w:rPr>
                <w:lang w:val="en-US" w:eastAsia="zh-CN"/>
              </w:rPr>
              <w:t> và </w:t>
            </w:r>
            <w:r>
              <w:rPr>
                <w:rFonts w:hint="default"/>
                <w:lang w:val="en-US" w:eastAsia="zh-CN"/>
              </w:rPr>
              <w:t>GL_LIGHT0</w:t>
            </w:r>
            <w:r>
              <w:rPr>
                <w:lang w:val="en-US" w:eastAsia="zh-CN"/>
              </w:rPr>
              <w:t> được kích hoạt → OpenGL áp dụng lighting calculations.</w:t>
            </w:r>
          </w:p>
        </w:tc>
      </w:tr>
      <w:tr w14:paraId="7A8E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0B671818">
            <w:pPr>
              <w:rPr>
                <w:rFonts w:hint="default"/>
                <w:vertAlign w:val="baseline"/>
              </w:rPr>
            </w:pPr>
            <w:r>
              <w:rPr>
                <w:lang w:val="en-US" w:eastAsia="zh-CN"/>
              </w:rPr>
              <w:t>Khi tắt (</w:t>
            </w:r>
            <w:r>
              <w:rPr>
                <w:rFonts w:hint="default"/>
                <w:lang w:val="en-US" w:eastAsia="zh-CN"/>
              </w:rPr>
              <w:t>lightingEnabled = false</w:t>
            </w:r>
            <w:r>
              <w:rPr>
                <w:lang w:val="en-US" w:eastAsia="zh-CN"/>
              </w:rPr>
              <w:t>)</w:t>
            </w:r>
          </w:p>
        </w:tc>
        <w:tc>
          <w:tcPr>
            <w:tcW w:w="3081" w:type="dxa"/>
            <w:vAlign w:val="center"/>
          </w:tcPr>
          <w:p w14:paraId="39141C30">
            <w:pPr>
              <w:rPr>
                <w:rFonts w:hint="default"/>
                <w:vertAlign w:val="baseline"/>
              </w:rPr>
            </w:pPr>
            <w:r>
              <w:rPr>
                <w:lang w:val="en-US" w:eastAsia="zh-CN"/>
              </w:rPr>
              <w:t>Scene chuyển thành màu phẳng (flat shading).</w:t>
            </w:r>
          </w:p>
        </w:tc>
        <w:tc>
          <w:tcPr>
            <w:tcW w:w="3081" w:type="dxa"/>
            <w:vAlign w:val="center"/>
          </w:tcPr>
          <w:p w14:paraId="3D1CAD5A">
            <w:pPr>
              <w:rPr>
                <w:rFonts w:hint="default"/>
                <w:vertAlign w:val="baseline"/>
              </w:rPr>
            </w:pPr>
            <w:r>
              <w:rPr>
                <w:lang w:val="en-US" w:eastAsia="zh-CN"/>
              </w:rPr>
              <w:t>Tắt </w:t>
            </w:r>
            <w:r>
              <w:rPr>
                <w:rFonts w:hint="default"/>
                <w:lang w:val="en-US" w:eastAsia="zh-CN"/>
              </w:rPr>
              <w:t>GL_LIGHTING</w:t>
            </w:r>
            <w:r>
              <w:rPr>
                <w:lang w:val="en-US" w:eastAsia="zh-CN"/>
              </w:rPr>
              <w:t> → OpenGL ngừng tính toán ánh sáng, chỉ vẽ màu sắc cơ bản của vật thể.</w:t>
            </w:r>
          </w:p>
        </w:tc>
      </w:tr>
    </w:tbl>
    <w:p w14:paraId="3A7A443B">
      <w:pPr>
        <w:numPr>
          <w:ilvl w:val="0"/>
          <w:numId w:val="8"/>
        </w:numPr>
        <w:ind w:left="420" w:leftChars="0" w:hanging="420" w:firstLineChars="0"/>
        <w:rPr>
          <w:rFonts w:hint="default"/>
        </w:rPr>
      </w:pPr>
      <w:r>
        <w:rPr>
          <w:rFonts w:hint="default"/>
        </w:rPr>
        <w:t>Phân tích code (trong hàm WndProc)</w:t>
      </w:r>
    </w:p>
    <w:p w14:paraId="0FFF49DC">
      <w:pPr>
        <w:rPr>
          <w:rFonts w:hint="default"/>
        </w:rPr>
      </w:pPr>
      <w:r>
        <w:rPr>
          <w:rFonts w:hint="default"/>
        </w:rPr>
        <w:t>case WM_KEYDOWN:</w:t>
      </w:r>
    </w:p>
    <w:p w14:paraId="2D616D42">
      <w:pPr>
        <w:rPr>
          <w:rFonts w:hint="default"/>
        </w:rPr>
      </w:pPr>
      <w:r>
        <w:rPr>
          <w:rFonts w:hint="default"/>
        </w:rPr>
        <w:t xml:space="preserve">    if (wParam == 'L') {  // Nhấn phím 'L'</w:t>
      </w:r>
    </w:p>
    <w:p w14:paraId="7886F2B0">
      <w:pPr>
        <w:rPr>
          <w:rFonts w:hint="default"/>
        </w:rPr>
      </w:pPr>
      <w:r>
        <w:rPr>
          <w:rFonts w:hint="default"/>
        </w:rPr>
        <w:t xml:space="preserve">        lightingEnabled = !lightingEnabled;  // Đảo trạng thái (true ↔ false)</w:t>
      </w:r>
    </w:p>
    <w:p w14:paraId="78AB1A93">
      <w:pPr>
        <w:rPr>
          <w:rFonts w:hint="default"/>
        </w:rPr>
      </w:pPr>
      <w:r>
        <w:rPr>
          <w:rFonts w:hint="default"/>
        </w:rPr>
        <w:t xml:space="preserve">        if (lightingEnabled) {</w:t>
      </w:r>
    </w:p>
    <w:p w14:paraId="63B64348">
      <w:pPr>
        <w:rPr>
          <w:rFonts w:hint="default"/>
        </w:rPr>
      </w:pPr>
      <w:r>
        <w:rPr>
          <w:rFonts w:hint="default"/>
        </w:rPr>
        <w:t xml:space="preserve">            glEnable(GL_LIGHTING);  // Bật hệ thống lighting</w:t>
      </w:r>
    </w:p>
    <w:p w14:paraId="1DD66C07">
      <w:pPr>
        <w:rPr>
          <w:rFonts w:hint="default"/>
        </w:rPr>
      </w:pPr>
      <w:r>
        <w:rPr>
          <w:rFonts w:hint="default"/>
        </w:rPr>
        <w:t xml:space="preserve">            glEnable(GL_LIGHT0);    // Bật nguồn sáng LIGHT0</w:t>
      </w:r>
    </w:p>
    <w:p w14:paraId="4B7DA630">
      <w:pPr>
        <w:rPr>
          <w:rFonts w:hint="default"/>
        </w:rPr>
      </w:pPr>
      <w:r>
        <w:rPr>
          <w:rFonts w:hint="default"/>
        </w:rPr>
        <w:t xml:space="preserve">        } else {</w:t>
      </w:r>
    </w:p>
    <w:p w14:paraId="0E2E242D">
      <w:pPr>
        <w:rPr>
          <w:rFonts w:hint="default"/>
        </w:rPr>
      </w:pPr>
      <w:r>
        <w:rPr>
          <w:rFonts w:hint="default"/>
        </w:rPr>
        <w:t xml:space="preserve">            glDisable(GL_LIGHTING); // Tắt toàn bộ lighting</w:t>
      </w:r>
    </w:p>
    <w:p w14:paraId="623E93C1">
      <w:pPr>
        <w:rPr>
          <w:rFonts w:hint="default"/>
        </w:rPr>
      </w:pPr>
      <w:r>
        <w:rPr>
          <w:rFonts w:hint="default"/>
        </w:rPr>
        <w:t xml:space="preserve">            glDisable(GL_LIGHT0);   // Tắt nguồn sáng LIGHT0</w:t>
      </w:r>
    </w:p>
    <w:p w14:paraId="0851939A">
      <w:pPr>
        <w:rPr>
          <w:rFonts w:hint="default"/>
        </w:rPr>
      </w:pPr>
      <w:r>
        <w:rPr>
          <w:rFonts w:hint="default"/>
        </w:rPr>
        <w:t xml:space="preserve">        }</w:t>
      </w:r>
    </w:p>
    <w:p w14:paraId="04B83D89">
      <w:pPr>
        <w:rPr>
          <w:rFonts w:hint="default"/>
        </w:rPr>
      </w:pPr>
      <w:r>
        <w:rPr>
          <w:rFonts w:hint="default"/>
        </w:rPr>
        <w:t xml:space="preserve">    }</w:t>
      </w:r>
    </w:p>
    <w:p w14:paraId="57FB1BEA">
      <w:pPr>
        <w:rPr>
          <w:rFonts w:hint="default"/>
        </w:rPr>
      </w:pPr>
      <w:r>
        <w:rPr>
          <w:rFonts w:hint="default"/>
        </w:rPr>
        <w:t xml:space="preserve">    break;</w:t>
      </w:r>
    </w:p>
    <w:p w14:paraId="7CBBF156">
      <w:pPr>
        <w:numPr>
          <w:ilvl w:val="0"/>
          <w:numId w:val="8"/>
        </w:numPr>
        <w:ind w:left="420" w:leftChars="0" w:hanging="420" w:firstLineChars="0"/>
      </w:pPr>
      <w:r>
        <w:rPr>
          <w:rFonts w:hint="default"/>
        </w:rPr>
        <w:t>Chi tiết từng bước:</w:t>
      </w:r>
    </w:p>
    <w:p w14:paraId="120F2D1A">
      <w:r>
        <w:rPr>
          <w:rFonts w:hint="default"/>
        </w:rPr>
        <w:t>Kiểm tra phím L:</w:t>
      </w:r>
      <w:r>
        <w:rPr>
          <w:rFonts w:hint="default"/>
          <w:lang w:val="vi-VN"/>
        </w:rPr>
        <w:t xml:space="preserve"> </w:t>
      </w:r>
      <w:r>
        <w:rPr>
          <w:rFonts w:hint="default"/>
        </w:rPr>
        <w:t>Sử dụng wParam để nhận diện phím được nhấn (trong trường hợp này là 'L').</w:t>
      </w:r>
    </w:p>
    <w:p w14:paraId="2DA3D71A">
      <w:r>
        <w:rPr>
          <w:rFonts w:hint="default"/>
        </w:rPr>
        <w:t>Đảo trạng thái biến lightingEnabled:</w:t>
      </w:r>
      <w:r>
        <w:rPr>
          <w:rFonts w:hint="default"/>
          <w:lang w:val="vi-VN"/>
        </w:rPr>
        <w:t xml:space="preserve"> </w:t>
      </w:r>
      <w:r>
        <w:rPr>
          <w:rFonts w:hint="default"/>
        </w:rPr>
        <w:t>Biến boolean này lưu trạng thái hiện tại của hệ thống ánh sáng.</w:t>
      </w:r>
    </w:p>
    <w:p w14:paraId="066FC3BA">
      <w:r>
        <w:rPr>
          <w:rFonts w:hint="default"/>
        </w:rPr>
        <w:t>Bật/tắt lighting:</w:t>
      </w:r>
      <w:r>
        <w:rPr>
          <w:rFonts w:hint="default"/>
          <w:lang w:val="vi-VN"/>
        </w:rPr>
        <w:t xml:space="preserve"> </w:t>
      </w:r>
      <w:r>
        <w:rPr>
          <w:rFonts w:hint="default"/>
        </w:rPr>
        <w:t>glEnable(GL_LIGHTING)/glDisable(GL_LIGHTING): Bật/tắt toàn bộ tính toán ánh sáng trong OpenGL.</w:t>
      </w:r>
    </w:p>
    <w:p w14:paraId="1A6EF07E">
      <w:pPr>
        <w:rPr>
          <w:rFonts w:hint="default"/>
        </w:rPr>
      </w:pPr>
      <w:r>
        <w:rPr>
          <w:rFonts w:hint="default"/>
        </w:rPr>
        <w:t>glEnable(GL_LIGHT0)/glDisable(GL_LIGHT0): Áp dụng riêng cho nguồn sáng GL_LIGHT0.</w:t>
      </w:r>
    </w:p>
    <w:p w14:paraId="6D5B7EB9">
      <w:pPr>
        <w:outlineLvl w:val="1"/>
        <w:rPr>
          <w:rFonts w:hint="default"/>
          <w:lang w:val="vi-VN"/>
        </w:rPr>
      </w:pPr>
      <w:bookmarkStart w:id="126" w:name="_Toc13899"/>
      <w:r>
        <w:rPr>
          <w:rFonts w:hint="default"/>
          <w:b/>
          <w:bCs/>
          <w:lang w:val="vi-VN"/>
        </w:rPr>
        <w:t>b, Thay đổi góc camera</w:t>
      </w:r>
      <w:bookmarkEnd w:id="126"/>
    </w:p>
    <w:p w14:paraId="1FBD19E0">
      <w:pPr>
        <w:pStyle w:val="9"/>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lang w:val="vi-VN"/>
        </w:rPr>
      </w:pPr>
      <w:bookmarkStart w:id="127" w:name="_Toc2453"/>
      <w:bookmarkStart w:id="128" w:name="_Toc32549"/>
      <w:bookmarkStart w:id="129" w:name="_Toc23193"/>
      <w:r>
        <w:t xml:space="preserve">Bảng 2. </w:t>
      </w:r>
      <w:r>
        <w:fldChar w:fldCharType="begin"/>
      </w:r>
      <w:r>
        <w:instrText xml:space="preserve"> SEQ Bảng_2. \* ARABIC </w:instrText>
      </w:r>
      <w:r>
        <w:fldChar w:fldCharType="separate"/>
      </w:r>
      <w:r>
        <w:t>13</w:t>
      </w:r>
      <w:r>
        <w:fldChar w:fldCharType="end"/>
      </w:r>
      <w:r>
        <w:rPr>
          <w:lang w:val="vi-VN"/>
        </w:rPr>
        <w:t>: Thay đổi góc camera</w:t>
      </w:r>
      <w:bookmarkEnd w:id="127"/>
      <w:bookmarkEnd w:id="128"/>
      <w:bookmarkEnd w:id="1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E84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7BD0FA77">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vertAlign w:val="baseline"/>
              </w:rPr>
            </w:pPr>
            <w:r>
              <w:t>Phím</w:t>
            </w:r>
            <w:r>
              <w:rPr>
                <w:rFonts w:hint="default"/>
              </w:rPr>
              <w:t> 0</w:t>
            </w:r>
          </w:p>
        </w:tc>
        <w:tc>
          <w:tcPr>
            <w:tcW w:w="4621" w:type="dxa"/>
          </w:tcPr>
          <w:p w14:paraId="09AD85F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color w:val="auto"/>
                <w:vertAlign w:val="baseline"/>
              </w:rPr>
            </w:pPr>
            <w:r>
              <w:rPr>
                <w:rFonts w:hint="default"/>
              </w:rPr>
              <w:t>Góc camera tự do (có thể xoay bằng chuột).</w:t>
            </w:r>
          </w:p>
        </w:tc>
      </w:tr>
      <w:tr w14:paraId="276D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6ACA536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vertAlign w:val="baseline"/>
              </w:rPr>
            </w:pPr>
            <w:r>
              <w:rPr>
                <w:rFonts w:hint="default"/>
              </w:rPr>
              <w:t>Phím 1 đến 4: Chuyển camera đến các góc cố định</w:t>
            </w:r>
          </w:p>
        </w:tc>
        <w:tc>
          <w:tcPr>
            <w:tcW w:w="4621" w:type="dxa"/>
          </w:tcPr>
          <w:p w14:paraId="45A8BDF6">
            <w:pPr>
              <w:widowControl w:val="0"/>
            </w:pPr>
            <w:r>
              <w:rPr>
                <w:rFonts w:hint="default"/>
              </w:rPr>
              <w:t>1: Camera phía trước (tâm rạp, nhìn thẳng vào màn chiếu).</w:t>
            </w:r>
          </w:p>
          <w:p w14:paraId="002EE806">
            <w:pPr>
              <w:widowControl w:val="0"/>
            </w:pPr>
            <w:r>
              <w:rPr>
                <w:rFonts w:hint="default"/>
              </w:rPr>
              <w:t>2: Camera phía sau (nhìn từ sau khán đài).</w:t>
            </w:r>
          </w:p>
          <w:p w14:paraId="1093ABF0">
            <w:pPr>
              <w:widowControl w:val="0"/>
            </w:pPr>
            <w:r>
              <w:rPr>
                <w:rFonts w:hint="default"/>
              </w:rPr>
              <w:t>3: Camera bên trái.</w:t>
            </w:r>
          </w:p>
          <w:p w14:paraId="3E4998CB">
            <w:pPr>
              <w:widowControl w:val="0"/>
              <w:rPr>
                <w:rFonts w:hint="default"/>
                <w:color w:val="auto"/>
                <w:vertAlign w:val="baseline"/>
              </w:rPr>
            </w:pPr>
            <w:r>
              <w:rPr>
                <w:rFonts w:hint="default"/>
              </w:rPr>
              <w:t>4: Camera bên phải.</w:t>
            </w:r>
          </w:p>
        </w:tc>
      </w:tr>
      <w:tr w14:paraId="53FB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3727E5BE">
            <w:pPr>
              <w:widowControl w:val="0"/>
              <w:jc w:val="center"/>
              <w:rPr>
                <w:rFonts w:hint="default"/>
                <w:color w:val="auto"/>
                <w:vertAlign w:val="baseline"/>
              </w:rPr>
            </w:pPr>
            <w:r>
              <w:rPr>
                <w:rFonts w:hint="default"/>
              </w:rPr>
              <w:t>Code hàm xử lý sự kiện (trong WndProc):</w:t>
            </w:r>
          </w:p>
        </w:tc>
        <w:tc>
          <w:tcPr>
            <w:tcW w:w="4621" w:type="dxa"/>
          </w:tcPr>
          <w:p w14:paraId="35632C00">
            <w:pPr>
              <w:widowControl w:val="0"/>
              <w:rPr>
                <w:rFonts w:hint="default"/>
              </w:rPr>
            </w:pPr>
            <w:r>
              <w:rPr>
                <w:rFonts w:hint="default"/>
              </w:rPr>
              <w:t>case WM_KEYDOWN:</w:t>
            </w:r>
          </w:p>
          <w:p w14:paraId="21F249F9">
            <w:pPr>
              <w:widowControl w:val="0"/>
              <w:rPr>
                <w:rFonts w:hint="default"/>
              </w:rPr>
            </w:pPr>
            <w:r>
              <w:rPr>
                <w:rFonts w:hint="default"/>
              </w:rPr>
              <w:t xml:space="preserve">    if (wParam == '0') camPreset = 0;  // Camera tự do</w:t>
            </w:r>
          </w:p>
          <w:p w14:paraId="528F060B">
            <w:pPr>
              <w:widowControl w:val="0"/>
              <w:rPr>
                <w:rFonts w:hint="default"/>
              </w:rPr>
            </w:pPr>
            <w:r>
              <w:rPr>
                <w:rFonts w:hint="default"/>
              </w:rPr>
              <w:t xml:space="preserve">    else if (wParam == '1') camPreset = 1;  // Góc trước</w:t>
            </w:r>
          </w:p>
          <w:p w14:paraId="74EE94EF">
            <w:pPr>
              <w:widowControl w:val="0"/>
              <w:rPr>
                <w:rFonts w:hint="default"/>
              </w:rPr>
            </w:pPr>
            <w:r>
              <w:rPr>
                <w:rFonts w:hint="default"/>
              </w:rPr>
              <w:t xml:space="preserve">    else if (wParam == '2') camPreset = 2;  // Góc sau</w:t>
            </w:r>
          </w:p>
          <w:p w14:paraId="7B0320F3">
            <w:pPr>
              <w:widowControl w:val="0"/>
              <w:rPr>
                <w:rFonts w:hint="default"/>
              </w:rPr>
            </w:pPr>
            <w:r>
              <w:rPr>
                <w:rFonts w:hint="default"/>
              </w:rPr>
              <w:t xml:space="preserve">    else if (wParam == '3') camPreset = 3;  // Góc trái</w:t>
            </w:r>
          </w:p>
          <w:p w14:paraId="053A080E">
            <w:pPr>
              <w:widowControl w:val="0"/>
              <w:rPr>
                <w:rFonts w:hint="default"/>
                <w:color w:val="auto"/>
                <w:vertAlign w:val="baseline"/>
              </w:rPr>
            </w:pPr>
            <w:r>
              <w:rPr>
                <w:rFonts w:hint="default"/>
              </w:rPr>
              <w:t xml:space="preserve">    else if (wParam == '4') camPreset = 4;  // Góc phải</w:t>
            </w:r>
          </w:p>
        </w:tc>
      </w:tr>
    </w:tbl>
    <w:p w14:paraId="6E35DA6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color w:val="auto"/>
        </w:rPr>
      </w:pPr>
    </w:p>
    <w:p w14:paraId="06FF22B3">
      <w:pPr>
        <w:pStyle w:val="9"/>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color w:val="auto"/>
          <w:lang w:val="vi-VN"/>
        </w:rPr>
      </w:pPr>
      <w:bookmarkStart w:id="130" w:name="_Toc28652"/>
      <w:bookmarkStart w:id="131" w:name="_Toc18380"/>
      <w:bookmarkStart w:id="132" w:name="_Toc13995"/>
      <w:r>
        <w:t xml:space="preserve">Bảng 2. </w:t>
      </w:r>
      <w:r>
        <w:fldChar w:fldCharType="begin"/>
      </w:r>
      <w:r>
        <w:instrText xml:space="preserve"> SEQ Bảng_2. \* ARABIC </w:instrText>
      </w:r>
      <w:r>
        <w:fldChar w:fldCharType="separate"/>
      </w:r>
      <w:r>
        <w:t>14</w:t>
      </w:r>
      <w:r>
        <w:fldChar w:fldCharType="end"/>
      </w:r>
      <w:r>
        <w:rPr>
          <w:lang w:val="vi-VN"/>
        </w:rPr>
        <w:t>: Tổng quan chức năng</w:t>
      </w:r>
      <w:bookmarkEnd w:id="130"/>
      <w:bookmarkEnd w:id="131"/>
      <w:bookmarkEnd w:id="13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3A90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35BFBF9F">
            <w:pPr>
              <w:rPr>
                <w:rFonts w:hint="default"/>
                <w:vertAlign w:val="baseline"/>
              </w:rPr>
            </w:pPr>
            <w:r>
              <w:rPr>
                <w:lang w:val="en-US" w:eastAsia="zh-CN"/>
              </w:rPr>
              <w:t>Phím</w:t>
            </w:r>
          </w:p>
        </w:tc>
        <w:tc>
          <w:tcPr>
            <w:tcW w:w="3081" w:type="dxa"/>
            <w:vAlign w:val="center"/>
          </w:tcPr>
          <w:p w14:paraId="460A1ABE">
            <w:pPr>
              <w:rPr>
                <w:rFonts w:hint="default"/>
                <w:vertAlign w:val="baseline"/>
              </w:rPr>
            </w:pPr>
            <w:r>
              <w:rPr>
                <w:lang w:val="en-US" w:eastAsia="zh-CN"/>
              </w:rPr>
              <w:t>Góc camera</w:t>
            </w:r>
          </w:p>
        </w:tc>
        <w:tc>
          <w:tcPr>
            <w:tcW w:w="3081" w:type="dxa"/>
            <w:vAlign w:val="center"/>
          </w:tcPr>
          <w:p w14:paraId="151A6C92">
            <w:pPr>
              <w:rPr>
                <w:rFonts w:hint="default"/>
                <w:vertAlign w:val="baseline"/>
              </w:rPr>
            </w:pPr>
            <w:r>
              <w:rPr>
                <w:lang w:val="en-US" w:eastAsia="zh-CN"/>
              </w:rPr>
              <w:t>Mô tả</w:t>
            </w:r>
          </w:p>
        </w:tc>
      </w:tr>
      <w:tr w14:paraId="1419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0C7C0A1A">
            <w:pPr>
              <w:rPr>
                <w:rFonts w:hint="default"/>
                <w:vertAlign w:val="baseline"/>
              </w:rPr>
            </w:pPr>
            <w:r>
              <w:rPr>
                <w:rFonts w:hint="default"/>
                <w:lang w:val="en-US" w:eastAsia="zh-CN"/>
              </w:rPr>
              <w:t>0</w:t>
            </w:r>
          </w:p>
        </w:tc>
        <w:tc>
          <w:tcPr>
            <w:tcW w:w="3081" w:type="dxa"/>
            <w:vAlign w:val="center"/>
          </w:tcPr>
          <w:p w14:paraId="7A24C8A7">
            <w:pPr>
              <w:rPr>
                <w:rFonts w:hint="default"/>
                <w:vertAlign w:val="baseline"/>
              </w:rPr>
            </w:pPr>
            <w:r>
              <w:rPr>
                <w:lang w:val="en-US" w:eastAsia="zh-CN"/>
              </w:rPr>
              <w:t>Tự do (Free Camera)</w:t>
            </w:r>
          </w:p>
        </w:tc>
        <w:tc>
          <w:tcPr>
            <w:tcW w:w="3081" w:type="dxa"/>
            <w:vAlign w:val="center"/>
          </w:tcPr>
          <w:p w14:paraId="4C714C02">
            <w:pPr>
              <w:rPr>
                <w:rFonts w:hint="default"/>
                <w:vertAlign w:val="baseline"/>
              </w:rPr>
            </w:pPr>
            <w:r>
              <w:rPr>
                <w:lang w:val="en-US" w:eastAsia="zh-CN"/>
              </w:rPr>
              <w:t>Người dùng có thể xoay camera bằng chuột (hoặc di chuyển tự do).</w:t>
            </w:r>
          </w:p>
        </w:tc>
      </w:tr>
      <w:tr w14:paraId="36DE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56FFBA91">
            <w:pPr>
              <w:rPr>
                <w:rFonts w:hint="default"/>
                <w:vertAlign w:val="baseline"/>
              </w:rPr>
            </w:pPr>
            <w:r>
              <w:rPr>
                <w:rFonts w:hint="default"/>
                <w:lang w:val="en-US" w:eastAsia="zh-CN"/>
              </w:rPr>
              <w:t>1</w:t>
            </w:r>
          </w:p>
        </w:tc>
        <w:tc>
          <w:tcPr>
            <w:tcW w:w="3081" w:type="dxa"/>
            <w:vAlign w:val="center"/>
          </w:tcPr>
          <w:p w14:paraId="2B67390B">
            <w:pPr>
              <w:rPr>
                <w:rFonts w:hint="default"/>
                <w:vertAlign w:val="baseline"/>
              </w:rPr>
            </w:pPr>
            <w:r>
              <w:rPr>
                <w:lang w:val="en-US" w:eastAsia="zh-CN"/>
              </w:rPr>
              <w:t>Front View</w:t>
            </w:r>
          </w:p>
        </w:tc>
        <w:tc>
          <w:tcPr>
            <w:tcW w:w="3081" w:type="dxa"/>
            <w:vAlign w:val="center"/>
          </w:tcPr>
          <w:p w14:paraId="4886399E">
            <w:pPr>
              <w:rPr>
                <w:rFonts w:hint="default"/>
                <w:vertAlign w:val="baseline"/>
              </w:rPr>
            </w:pPr>
            <w:r>
              <w:rPr>
                <w:lang w:val="en-US" w:eastAsia="zh-CN"/>
              </w:rPr>
              <w:t>Camera đặt phía trước rạp, nhìn thẳng vào màn chiếu (góc mặc định).</w:t>
            </w:r>
          </w:p>
        </w:tc>
      </w:tr>
      <w:tr w14:paraId="32AA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45BB74DD">
            <w:pPr>
              <w:rPr>
                <w:rFonts w:hint="default"/>
                <w:vertAlign w:val="baseline"/>
              </w:rPr>
            </w:pPr>
            <w:r>
              <w:rPr>
                <w:rFonts w:hint="default"/>
                <w:lang w:val="en-US" w:eastAsia="zh-CN"/>
              </w:rPr>
              <w:t>2</w:t>
            </w:r>
          </w:p>
        </w:tc>
        <w:tc>
          <w:tcPr>
            <w:tcW w:w="3081" w:type="dxa"/>
            <w:vAlign w:val="center"/>
          </w:tcPr>
          <w:p w14:paraId="734385FD">
            <w:pPr>
              <w:rPr>
                <w:rFonts w:hint="default"/>
                <w:vertAlign w:val="baseline"/>
              </w:rPr>
            </w:pPr>
            <w:r>
              <w:rPr>
                <w:lang w:val="en-US" w:eastAsia="zh-CN"/>
              </w:rPr>
              <w:t>Back View</w:t>
            </w:r>
          </w:p>
        </w:tc>
        <w:tc>
          <w:tcPr>
            <w:tcW w:w="3081" w:type="dxa"/>
            <w:vAlign w:val="center"/>
          </w:tcPr>
          <w:p w14:paraId="1F72D207">
            <w:pPr>
              <w:rPr>
                <w:rFonts w:hint="default"/>
                <w:vertAlign w:val="baseline"/>
              </w:rPr>
            </w:pPr>
            <w:r>
              <w:rPr>
                <w:lang w:val="en-US" w:eastAsia="zh-CN"/>
              </w:rPr>
              <w:t>Camera đặt sau khán đài, nhìn ngược về phía màn chiếu.</w:t>
            </w:r>
          </w:p>
        </w:tc>
      </w:tr>
      <w:tr w14:paraId="1457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306FCBDD">
            <w:pPr>
              <w:rPr>
                <w:rFonts w:hint="default"/>
                <w:vertAlign w:val="baseline"/>
              </w:rPr>
            </w:pPr>
            <w:r>
              <w:rPr>
                <w:rFonts w:hint="default"/>
                <w:lang w:val="en-US" w:eastAsia="zh-CN"/>
              </w:rPr>
              <w:t>3</w:t>
            </w:r>
          </w:p>
        </w:tc>
        <w:tc>
          <w:tcPr>
            <w:tcW w:w="3081" w:type="dxa"/>
            <w:vAlign w:val="center"/>
          </w:tcPr>
          <w:p w14:paraId="5B2DD867">
            <w:pPr>
              <w:rPr>
                <w:rFonts w:hint="default"/>
                <w:vertAlign w:val="baseline"/>
              </w:rPr>
            </w:pPr>
            <w:r>
              <w:rPr>
                <w:lang w:val="en-US" w:eastAsia="zh-CN"/>
              </w:rPr>
              <w:t>Left View</w:t>
            </w:r>
          </w:p>
        </w:tc>
        <w:tc>
          <w:tcPr>
            <w:tcW w:w="3081" w:type="dxa"/>
            <w:vAlign w:val="center"/>
          </w:tcPr>
          <w:p w14:paraId="1CA72358">
            <w:pPr>
              <w:rPr>
                <w:rFonts w:hint="default"/>
                <w:vertAlign w:val="baseline"/>
              </w:rPr>
            </w:pPr>
            <w:r>
              <w:rPr>
                <w:lang w:val="en-US" w:eastAsia="zh-CN"/>
              </w:rPr>
              <w:t>Camera đặt bên trái scene, nhìn sang phải.</w:t>
            </w:r>
          </w:p>
        </w:tc>
      </w:tr>
      <w:tr w14:paraId="2543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vAlign w:val="center"/>
          </w:tcPr>
          <w:p w14:paraId="18A2BCE0">
            <w:pPr>
              <w:rPr>
                <w:rFonts w:hint="default"/>
                <w:vertAlign w:val="baseline"/>
              </w:rPr>
            </w:pPr>
            <w:r>
              <w:rPr>
                <w:rFonts w:hint="default"/>
                <w:lang w:val="en-US" w:eastAsia="zh-CN"/>
              </w:rPr>
              <w:t>4</w:t>
            </w:r>
          </w:p>
        </w:tc>
        <w:tc>
          <w:tcPr>
            <w:tcW w:w="3081" w:type="dxa"/>
            <w:vAlign w:val="center"/>
          </w:tcPr>
          <w:p w14:paraId="1A285428">
            <w:pPr>
              <w:rPr>
                <w:rFonts w:hint="default"/>
                <w:vertAlign w:val="baseline"/>
              </w:rPr>
            </w:pPr>
            <w:r>
              <w:rPr>
                <w:lang w:val="en-US" w:eastAsia="zh-CN"/>
              </w:rPr>
              <w:t>Right View</w:t>
            </w:r>
          </w:p>
        </w:tc>
        <w:tc>
          <w:tcPr>
            <w:tcW w:w="3081" w:type="dxa"/>
            <w:vAlign w:val="center"/>
          </w:tcPr>
          <w:p w14:paraId="0283F3BA">
            <w:pPr>
              <w:rPr>
                <w:rFonts w:hint="default"/>
                <w:vertAlign w:val="baseline"/>
              </w:rPr>
            </w:pPr>
            <w:r>
              <w:rPr>
                <w:lang w:val="en-US" w:eastAsia="zh-CN"/>
              </w:rPr>
              <w:t>Camera đặt bên phải scene, nhìn sang trái.</w:t>
            </w:r>
          </w:p>
        </w:tc>
      </w:tr>
    </w:tbl>
    <w:p w14:paraId="409A0DB9">
      <w:pPr>
        <w:numPr>
          <w:ilvl w:val="0"/>
          <w:numId w:val="8"/>
        </w:numPr>
        <w:ind w:left="420" w:leftChars="0" w:hanging="420" w:firstLineChars="0"/>
        <w:rPr>
          <w:rFonts w:hint="default"/>
        </w:rPr>
      </w:pPr>
      <w:r>
        <w:rPr>
          <w:rFonts w:hint="default"/>
        </w:rPr>
        <w:t>Phân tích code xử lý sự kiện</w:t>
      </w:r>
    </w:p>
    <w:p w14:paraId="5AD2CE65">
      <w:pPr>
        <w:rPr>
          <w:rFonts w:hint="default"/>
        </w:rPr>
      </w:pPr>
      <w:r>
        <w:rPr>
          <w:rFonts w:hint="default"/>
        </w:rPr>
        <w:t>case WM_KEYDOWN:</w:t>
      </w:r>
    </w:p>
    <w:p w14:paraId="2AC741EA">
      <w:pPr>
        <w:rPr>
          <w:rFonts w:hint="default"/>
        </w:rPr>
      </w:pPr>
      <w:r>
        <w:rPr>
          <w:rFonts w:hint="default"/>
        </w:rPr>
        <w:t xml:space="preserve">    if (wParam == '0') camPreset = 0;    // Camera tự do</w:t>
      </w:r>
    </w:p>
    <w:p w14:paraId="41CAED31">
      <w:pPr>
        <w:rPr>
          <w:rFonts w:hint="default"/>
        </w:rPr>
      </w:pPr>
      <w:r>
        <w:rPr>
          <w:rFonts w:hint="default"/>
        </w:rPr>
        <w:t xml:space="preserve">    else if (wParam == '1') camPreset = 1;  // Góc trước</w:t>
      </w:r>
    </w:p>
    <w:p w14:paraId="0EDB810D">
      <w:pPr>
        <w:rPr>
          <w:rFonts w:hint="default"/>
        </w:rPr>
      </w:pPr>
      <w:r>
        <w:rPr>
          <w:rFonts w:hint="default"/>
        </w:rPr>
        <w:t xml:space="preserve">    else if (wParam == '2') camPreset = 2;  // Góc sau</w:t>
      </w:r>
    </w:p>
    <w:p w14:paraId="7BC20E21">
      <w:pPr>
        <w:rPr>
          <w:rFonts w:hint="default"/>
        </w:rPr>
      </w:pPr>
      <w:r>
        <w:rPr>
          <w:rFonts w:hint="default"/>
        </w:rPr>
        <w:t xml:space="preserve">    else if (wParam == '3') camPreset = 3;  // Góc trái</w:t>
      </w:r>
    </w:p>
    <w:p w14:paraId="4EAFD90B">
      <w:pPr>
        <w:rPr>
          <w:rFonts w:hint="default"/>
        </w:rPr>
      </w:pPr>
      <w:r>
        <w:rPr>
          <w:rFonts w:hint="default"/>
        </w:rPr>
        <w:t xml:space="preserve">    else if (wParam == '4') camPreset = 4;  // Góc phải</w:t>
      </w:r>
    </w:p>
    <w:p w14:paraId="16FBDF56">
      <w:r>
        <w:rPr>
          <w:rFonts w:hint="default"/>
        </w:rPr>
        <w:t xml:space="preserve">    break;</w:t>
      </w:r>
    </w:p>
    <w:p w14:paraId="332FAC82">
      <w:r>
        <w:rPr>
          <w:rFonts w:hint="default"/>
        </w:rPr>
        <w:t>Biến camPreset: Lưu trạng thái góc camera hiện tại (0: tự do, 1-4: góc cố định).</w:t>
      </w:r>
    </w:p>
    <w:p w14:paraId="73F5613F">
      <w:pPr>
        <w:pStyle w:val="3"/>
        <w:bidi w:val="0"/>
        <w:outlineLvl w:val="0"/>
        <w:rPr>
          <w:rFonts w:hint="default"/>
          <w:lang w:val="vi-VN"/>
        </w:rPr>
      </w:pPr>
      <w:bookmarkStart w:id="133" w:name="_Toc30625"/>
      <w:bookmarkStart w:id="134" w:name="_Toc17748"/>
      <w:r>
        <w:rPr>
          <w:rFonts w:hint="default"/>
          <w:lang w:val="vi-VN"/>
        </w:rPr>
        <w:t>2.5. Hình ảnh thực tế</w:t>
      </w:r>
      <w:bookmarkEnd w:id="133"/>
      <w:bookmarkEnd w:id="134"/>
    </w:p>
    <w:p w14:paraId="4BD2F742">
      <w:pPr>
        <w:bidi w:val="0"/>
        <w:rPr>
          <w:rFonts w:hint="default"/>
        </w:rPr>
      </w:pPr>
      <w:r>
        <w:drawing>
          <wp:inline distT="0" distB="0" distL="114300" distR="114300">
            <wp:extent cx="5727065" cy="4321175"/>
            <wp:effectExtent l="0" t="0" r="6985" b="317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7"/>
                    <a:stretch>
                      <a:fillRect/>
                    </a:stretch>
                  </pic:blipFill>
                  <pic:spPr>
                    <a:xfrm>
                      <a:off x="0" y="0"/>
                      <a:ext cx="5727065" cy="4321175"/>
                    </a:xfrm>
                    <a:prstGeom prst="rect">
                      <a:avLst/>
                    </a:prstGeom>
                    <a:noFill/>
                    <a:ln>
                      <a:noFill/>
                    </a:ln>
                  </pic:spPr>
                </pic:pic>
              </a:graphicData>
            </a:graphic>
          </wp:inline>
        </w:drawing>
      </w:r>
    </w:p>
    <w:p w14:paraId="58F5C0DD">
      <w:pPr>
        <w:pStyle w:val="9"/>
        <w:bidi w:val="0"/>
        <w:rPr>
          <w:lang w:val="vi-VN"/>
        </w:rPr>
      </w:pPr>
      <w:bookmarkStart w:id="135" w:name="_Toc10033"/>
      <w:bookmarkStart w:id="136" w:name="_Toc11120"/>
      <w:bookmarkStart w:id="137" w:name="_Toc25248"/>
      <w:r>
        <w:t xml:space="preserve">Hình 2. </w:t>
      </w:r>
      <w:r>
        <w:fldChar w:fldCharType="begin"/>
      </w:r>
      <w:r>
        <w:instrText xml:space="preserve"> SEQ Hình_2. \* ARABIC </w:instrText>
      </w:r>
      <w:r>
        <w:fldChar w:fldCharType="separate"/>
      </w:r>
      <w:r>
        <w:t>8</w:t>
      </w:r>
      <w:r>
        <w:fldChar w:fldCharType="end"/>
      </w:r>
      <w:r>
        <w:rPr>
          <w:lang w:val="vi-VN"/>
        </w:rPr>
        <w:t>: Trạng thái tắt đèn</w:t>
      </w:r>
      <w:bookmarkEnd w:id="135"/>
      <w:bookmarkEnd w:id="136"/>
      <w:bookmarkEnd w:id="137"/>
    </w:p>
    <w:p w14:paraId="5E740C1A">
      <w:pPr>
        <w:rPr>
          <w:lang w:val="vi-VN"/>
        </w:rPr>
      </w:pPr>
      <w:r>
        <w:rPr>
          <w:lang w:val="vi-VN"/>
        </w:rPr>
        <w:br w:type="page"/>
      </w:r>
    </w:p>
    <w:p w14:paraId="0680946F">
      <w:pPr>
        <w:rPr>
          <w:rFonts w:hint="default"/>
          <w:lang w:val="en-US"/>
        </w:rPr>
      </w:pPr>
      <w:r>
        <w:drawing>
          <wp:inline distT="0" distB="0" distL="114300" distR="114300">
            <wp:extent cx="5727065" cy="4321175"/>
            <wp:effectExtent l="0" t="0" r="6985" b="317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8"/>
                    <a:stretch>
                      <a:fillRect/>
                    </a:stretch>
                  </pic:blipFill>
                  <pic:spPr>
                    <a:xfrm>
                      <a:off x="0" y="0"/>
                      <a:ext cx="5727065" cy="4321175"/>
                    </a:xfrm>
                    <a:prstGeom prst="rect">
                      <a:avLst/>
                    </a:prstGeom>
                    <a:noFill/>
                    <a:ln>
                      <a:noFill/>
                    </a:ln>
                  </pic:spPr>
                </pic:pic>
              </a:graphicData>
            </a:graphic>
          </wp:inline>
        </w:drawing>
      </w:r>
    </w:p>
    <w:p w14:paraId="481A6FB4">
      <w:pPr>
        <w:pStyle w:val="9"/>
        <w:bidi w:val="0"/>
        <w:rPr>
          <w:lang w:val="vi-VN"/>
        </w:rPr>
      </w:pPr>
      <w:bookmarkStart w:id="138" w:name="_Toc29940"/>
      <w:bookmarkStart w:id="139" w:name="_Toc25576"/>
      <w:bookmarkStart w:id="140" w:name="_Toc7283"/>
      <w:r>
        <w:t xml:space="preserve">Hình 2. </w:t>
      </w:r>
      <w:r>
        <w:fldChar w:fldCharType="begin"/>
      </w:r>
      <w:r>
        <w:instrText xml:space="preserve"> SEQ Hình_2. \* ARABIC </w:instrText>
      </w:r>
      <w:r>
        <w:fldChar w:fldCharType="separate"/>
      </w:r>
      <w:r>
        <w:t>9</w:t>
      </w:r>
      <w:r>
        <w:fldChar w:fldCharType="end"/>
      </w:r>
      <w:r>
        <w:rPr>
          <w:lang w:val="vi-VN"/>
        </w:rPr>
        <w:t>: Trạng thái bật đèn</w:t>
      </w:r>
      <w:bookmarkEnd w:id="138"/>
      <w:bookmarkEnd w:id="139"/>
      <w:bookmarkEnd w:id="140"/>
    </w:p>
    <w:p w14:paraId="2CF57EDA">
      <w:pPr>
        <w:pStyle w:val="9"/>
        <w:bidi w:val="0"/>
        <w:rPr>
          <w:lang w:val="vi-VN"/>
        </w:rPr>
      </w:pPr>
    </w:p>
    <w:p w14:paraId="586C1AB4">
      <w:pPr>
        <w:rPr>
          <w:lang w:val="vi-VN"/>
        </w:rPr>
      </w:pPr>
      <w:r>
        <w:drawing>
          <wp:inline distT="0" distB="0" distL="114300" distR="114300">
            <wp:extent cx="5727065" cy="4321175"/>
            <wp:effectExtent l="0" t="0" r="6985" b="317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9"/>
                    <a:stretch>
                      <a:fillRect/>
                    </a:stretch>
                  </pic:blipFill>
                  <pic:spPr>
                    <a:xfrm>
                      <a:off x="0" y="0"/>
                      <a:ext cx="5727065" cy="4321175"/>
                    </a:xfrm>
                    <a:prstGeom prst="rect">
                      <a:avLst/>
                    </a:prstGeom>
                    <a:noFill/>
                    <a:ln>
                      <a:noFill/>
                    </a:ln>
                  </pic:spPr>
                </pic:pic>
              </a:graphicData>
            </a:graphic>
          </wp:inline>
        </w:drawing>
      </w:r>
    </w:p>
    <w:p w14:paraId="0CA050D3">
      <w:pPr>
        <w:pStyle w:val="9"/>
        <w:bidi w:val="0"/>
        <w:rPr>
          <w:rFonts w:hint="default"/>
          <w:lang w:val="vi-VN"/>
        </w:rPr>
      </w:pPr>
      <w:bookmarkStart w:id="141" w:name="_Toc22947"/>
      <w:bookmarkStart w:id="142" w:name="_Toc31683"/>
      <w:bookmarkStart w:id="143" w:name="_Toc31570"/>
      <w:r>
        <w:t xml:space="preserve">Hình 2. </w:t>
      </w:r>
      <w:r>
        <w:fldChar w:fldCharType="begin"/>
      </w:r>
      <w:r>
        <w:instrText xml:space="preserve"> SEQ Hình_2. \* ARABIC </w:instrText>
      </w:r>
      <w:r>
        <w:fldChar w:fldCharType="separate"/>
      </w:r>
      <w:r>
        <w:t>10</w:t>
      </w:r>
      <w:r>
        <w:fldChar w:fldCharType="end"/>
      </w:r>
      <w:r>
        <w:rPr>
          <w:lang w:val="vi-VN"/>
        </w:rPr>
        <w:t>: Góc camera 1</w:t>
      </w:r>
      <w:bookmarkEnd w:id="141"/>
      <w:bookmarkEnd w:id="142"/>
      <w:bookmarkEnd w:id="143"/>
      <w:r>
        <w:rPr>
          <w:rFonts w:hint="default"/>
          <w:lang w:val="vi-VN"/>
        </w:rPr>
        <w:t xml:space="preserve"> </w:t>
      </w:r>
    </w:p>
    <w:p w14:paraId="667269A3">
      <w:pPr>
        <w:bidi w:val="0"/>
        <w:rPr>
          <w:rFonts w:hint="default"/>
          <w:lang w:val="vi-VN"/>
        </w:rPr>
      </w:pPr>
      <w:bookmarkStart w:id="144" w:name="_Toc1949"/>
      <w:r>
        <w:drawing>
          <wp:inline distT="0" distB="0" distL="114300" distR="114300">
            <wp:extent cx="5727065" cy="4321175"/>
            <wp:effectExtent l="0" t="0" r="6985" b="317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0"/>
                    <a:stretch>
                      <a:fillRect/>
                    </a:stretch>
                  </pic:blipFill>
                  <pic:spPr>
                    <a:xfrm>
                      <a:off x="0" y="0"/>
                      <a:ext cx="5727065" cy="4321175"/>
                    </a:xfrm>
                    <a:prstGeom prst="rect">
                      <a:avLst/>
                    </a:prstGeom>
                    <a:noFill/>
                    <a:ln>
                      <a:noFill/>
                    </a:ln>
                  </pic:spPr>
                </pic:pic>
              </a:graphicData>
            </a:graphic>
          </wp:inline>
        </w:drawing>
      </w:r>
      <w:bookmarkEnd w:id="144"/>
    </w:p>
    <w:p w14:paraId="29CEB23D">
      <w:pPr>
        <w:pStyle w:val="9"/>
        <w:bidi w:val="0"/>
        <w:rPr>
          <w:rFonts w:hint="default"/>
        </w:rPr>
      </w:pPr>
      <w:bookmarkStart w:id="145" w:name="_Toc22479"/>
      <w:bookmarkStart w:id="146" w:name="_Toc28184"/>
      <w:bookmarkStart w:id="147" w:name="_Toc10588"/>
      <w:r>
        <w:t xml:space="preserve">Hình 2. </w:t>
      </w:r>
      <w:r>
        <w:fldChar w:fldCharType="begin"/>
      </w:r>
      <w:r>
        <w:instrText xml:space="preserve"> SEQ Hình_2. \* ARABIC </w:instrText>
      </w:r>
      <w:r>
        <w:fldChar w:fldCharType="separate"/>
      </w:r>
      <w:r>
        <w:t>11</w:t>
      </w:r>
      <w:r>
        <w:fldChar w:fldCharType="end"/>
      </w:r>
      <w:r>
        <w:rPr>
          <w:lang w:val="vi-VN"/>
        </w:rPr>
        <w:t>: Góc camera 2</w:t>
      </w:r>
      <w:r>
        <w:rPr>
          <w:rFonts w:hint="default"/>
        </w:rPr>
        <w:br w:type="page"/>
      </w:r>
      <w:bookmarkEnd w:id="145"/>
      <w:bookmarkEnd w:id="146"/>
      <w:bookmarkEnd w:id="147"/>
    </w:p>
    <w:p w14:paraId="0B576A02">
      <w:pPr>
        <w:pStyle w:val="2"/>
        <w:bidi w:val="0"/>
        <w:rPr>
          <w:rFonts w:hint="default"/>
          <w:color w:val="auto"/>
        </w:rPr>
      </w:pPr>
      <w:bookmarkStart w:id="148" w:name="_Toc23408"/>
      <w:bookmarkStart w:id="149" w:name="_Toc11520"/>
      <w:bookmarkStart w:id="150" w:name="_Toc28814"/>
      <w:r>
        <w:rPr>
          <w:rFonts w:hint="default"/>
          <w:color w:val="auto"/>
        </w:rPr>
        <w:t>Chương 3 : Kết luận</w:t>
      </w:r>
      <w:bookmarkEnd w:id="148"/>
      <w:bookmarkEnd w:id="149"/>
      <w:bookmarkEnd w:id="150"/>
    </w:p>
    <w:p w14:paraId="0443452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outlineLvl w:val="1"/>
        <w:rPr>
          <w:rFonts w:hint="default"/>
          <w:b/>
          <w:bCs/>
          <w:color w:val="auto"/>
        </w:rPr>
      </w:pPr>
      <w:bookmarkStart w:id="151" w:name="_Toc26513"/>
      <w:r>
        <w:rPr>
          <w:rFonts w:hint="default"/>
          <w:b/>
          <w:bCs/>
          <w:color w:val="auto"/>
          <w:lang w:val="vi-VN"/>
        </w:rPr>
        <w:t xml:space="preserve">a, </w:t>
      </w:r>
      <w:r>
        <w:rPr>
          <w:rFonts w:hint="default"/>
          <w:b/>
          <w:bCs/>
          <w:color w:val="auto"/>
        </w:rPr>
        <w:t>Các nội dung đã đạt được</w:t>
      </w:r>
      <w:bookmarkEnd w:id="151"/>
    </w:p>
    <w:p w14:paraId="0A44975F">
      <w:pPr>
        <w:ind w:firstLine="720" w:firstLineChars="0"/>
      </w:pPr>
      <w:r>
        <w:t>Nhóm đã thiết kế thành công một rạp chiếu phim 3D với đầy đủ các thành phần:</w:t>
      </w:r>
      <w:r>
        <w:rPr>
          <w:rFonts w:hint="default"/>
        </w:rPr>
        <w:t> ghế thường, ghế VIP, màn hình chiếu, hệ thống loa, đèn trần, cửa thoát hiểm. Các tính năng tương tác bao gồm bật/tắt đèn, xoay góc camera và di chuyển để quan sát toàn bộ khung cảnh. Đồ họa được xây dựng chi tiết với ánh sáng và mô hình 3D chân thực.</w:t>
      </w:r>
      <w:r>
        <w:rPr>
          <w:rFonts w:hint="default"/>
          <w:lang w:val="vi-VN"/>
        </w:rPr>
        <w:t xml:space="preserve"> </w:t>
      </w:r>
      <w:r>
        <w:rPr>
          <w:rFonts w:hint="default"/>
        </w:rPr>
        <w:t>Nhóm đã xây dựng thành công mô hình 3D một rạp chiếu phim với các yếu tố cơ bản</w:t>
      </w:r>
      <w:r>
        <w:rPr>
          <w:rFonts w:hint="default"/>
          <w:lang w:val="vi-VN"/>
        </w:rPr>
        <w:t xml:space="preserve"> như k</w:t>
      </w:r>
      <w:r>
        <w:rPr>
          <w:rFonts w:hint="default"/>
        </w:rPr>
        <w:t>hông gian kiến trúc: Thiết kế layout phòng chiếu với vị trí các dãy ghế, khoảng cách tối ưu giữa ghế và màn hình</w:t>
      </w:r>
    </w:p>
    <w:p w14:paraId="783E7A78">
      <w:pPr>
        <w:ind w:firstLine="720" w:firstLineChars="0"/>
      </w:pPr>
      <w:r>
        <w:rPr>
          <w:rFonts w:hint="default"/>
        </w:rPr>
        <w:t>Có bố trí ghế ngồi chia làm 2 loại: ghế thường và ghế VIP (được phân biệt bằng màu sắc và kích thước).</w:t>
      </w:r>
    </w:p>
    <w:p w14:paraId="5BBA306C">
      <w:pPr>
        <w:ind w:firstLine="720" w:firstLineChars="0"/>
      </w:pPr>
      <w:r>
        <w:rPr>
          <w:rFonts w:hint="default"/>
        </w:rPr>
        <w:t>Màn hình chiếu phim lớn ở phía trước.</w:t>
      </w:r>
    </w:p>
    <w:p w14:paraId="642C5522">
      <w:pPr>
        <w:ind w:firstLine="720" w:firstLineChars="0"/>
      </w:pPr>
      <w:r>
        <w:rPr>
          <w:rFonts w:hint="default"/>
        </w:rPr>
        <w:t>Hệ thống âm thanh gồm 2 loa đặt hai bên phòng.</w:t>
      </w:r>
    </w:p>
    <w:p w14:paraId="438F587A">
      <w:pPr>
        <w:ind w:firstLine="720" w:firstLineChars="0"/>
      </w:pPr>
      <w:r>
        <w:rPr>
          <w:rFonts w:hint="default"/>
        </w:rPr>
        <w:t>Đèn trần để điều chỉnh ánh sáng.</w:t>
      </w:r>
    </w:p>
    <w:p w14:paraId="554D1970">
      <w:pPr>
        <w:ind w:firstLine="720" w:firstLineChars="0"/>
      </w:pPr>
      <w:r>
        <w:rPr>
          <w:rFonts w:hint="default"/>
        </w:rPr>
        <w:t>Cửa thoát hiểm được thiết kế ở bên hông</w:t>
      </w:r>
      <w:r>
        <w:rPr>
          <w:rFonts w:hint="default"/>
          <w:lang w:val="vi-VN"/>
        </w:rPr>
        <w:t xml:space="preserve"> phải</w:t>
      </w:r>
      <w:r>
        <w:rPr>
          <w:rFonts w:hint="default"/>
        </w:rPr>
        <w:t>.</w:t>
      </w:r>
    </w:p>
    <w:p w14:paraId="65B97A6A">
      <w:pPr>
        <w:numPr>
          <w:ilvl w:val="0"/>
          <w:numId w:val="2"/>
        </w:numPr>
        <w:ind w:left="420" w:leftChars="0" w:hanging="420" w:firstLineChars="0"/>
      </w:pPr>
      <w:r>
        <w:rPr>
          <w:rFonts w:hint="default"/>
        </w:rPr>
        <w:t>Tính năng tương tác:</w:t>
      </w:r>
    </w:p>
    <w:p w14:paraId="351CF58C">
      <w:pPr>
        <w:ind w:firstLine="720" w:firstLineChars="0"/>
      </w:pPr>
      <w:r>
        <w:rPr>
          <w:rFonts w:hint="default"/>
        </w:rPr>
        <w:t>Các nút bật/tắt đèn để thay đổi độ sáng phòng.</w:t>
      </w:r>
    </w:p>
    <w:p w14:paraId="301A41F2">
      <w:pPr>
        <w:ind w:firstLine="720" w:firstLineChars="0"/>
      </w:pPr>
      <w:r>
        <w:rPr>
          <w:rFonts w:hint="default"/>
        </w:rPr>
        <w:t>Các nút xoay camera để thay đổi góc nhìn (view).</w:t>
      </w:r>
    </w:p>
    <w:p w14:paraId="5E323D15">
      <w:pPr>
        <w:ind w:firstLine="720" w:firstLineChars="0"/>
      </w:pPr>
      <w:r>
        <w:rPr>
          <w:rFonts w:hint="default"/>
        </w:rPr>
        <w:t>Có thể di chuyển camera để quan sát toàn bộ rạp chiếu phim.</w:t>
      </w:r>
    </w:p>
    <w:p w14:paraId="52AEFFE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outlineLvl w:val="1"/>
        <w:rPr>
          <w:rFonts w:hint="default"/>
          <w:b/>
          <w:bCs/>
          <w:color w:val="auto"/>
        </w:rPr>
      </w:pPr>
      <w:bookmarkStart w:id="152" w:name="_Toc21345"/>
      <w:r>
        <w:rPr>
          <w:rFonts w:hint="default"/>
          <w:b/>
          <w:bCs/>
          <w:color w:val="auto"/>
          <w:lang w:val="vi-VN"/>
        </w:rPr>
        <w:t xml:space="preserve">b, </w:t>
      </w:r>
      <w:r>
        <w:rPr>
          <w:rFonts w:hint="default"/>
          <w:b/>
          <w:bCs/>
          <w:color w:val="auto"/>
        </w:rPr>
        <w:t>Các nội dung mong muốn cải tiến</w:t>
      </w:r>
      <w:bookmarkEnd w:id="152"/>
    </w:p>
    <w:p w14:paraId="6E7BEB0A">
      <w:r>
        <w:t>Nhóm mong muốn nâng cấp</w:t>
      </w:r>
      <w:r>
        <w:rPr>
          <w:rFonts w:hint="default"/>
        </w:rPr>
        <w:t> chất lượng đồ họa (texture, hiệu ứng ánh sáng), bổ sung tính năng tương tác (chọn ghế, thay đổi phim, âm thanh) và tối ưu hiệu suất (giảm tải đa giác, tích hợp camera góc nhìn người xem).</w:t>
      </w:r>
      <w:r>
        <w:rPr>
          <w:rFonts w:hint="default"/>
          <w:lang w:val="vi-VN"/>
        </w:rPr>
        <w:t xml:space="preserve"> </w:t>
      </w:r>
      <w:r>
        <w:rPr>
          <w:rFonts w:hint="default"/>
        </w:rPr>
        <w:t>Mặc dù đã hoàn thành các yêu cầu cơ bản, nhóm nhận thấy một số điểm có thể nâng cấp trong tương lai:</w:t>
      </w:r>
    </w:p>
    <w:p w14:paraId="64116197">
      <w:pPr>
        <w:numPr>
          <w:ilvl w:val="0"/>
          <w:numId w:val="2"/>
        </w:numPr>
        <w:ind w:left="420" w:leftChars="0" w:hanging="420" w:firstLineChars="0"/>
      </w:pPr>
      <w:r>
        <w:rPr>
          <w:rFonts w:hint="default"/>
        </w:rPr>
        <w:t>Nâng cao chất lượng đồ họa:</w:t>
      </w:r>
    </w:p>
    <w:p w14:paraId="1736ED43">
      <w:pPr>
        <w:ind w:firstLine="720" w:firstLineChars="0"/>
      </w:pPr>
      <w:r>
        <w:rPr>
          <w:rFonts w:hint="default"/>
        </w:rPr>
        <w:t>Thêm texture chi tiết hơn cho ghế, tường, sàn để tăng tính chân thực.</w:t>
      </w:r>
    </w:p>
    <w:p w14:paraId="4C5471C2">
      <w:pPr>
        <w:ind w:firstLine="720" w:firstLineChars="0"/>
      </w:pPr>
      <w:r>
        <w:rPr>
          <w:rFonts w:hint="default"/>
        </w:rPr>
        <w:t>Cải thiện hiệu ứng ánh sáng (đổ bóng, phản chiếu).</w:t>
      </w:r>
    </w:p>
    <w:p w14:paraId="069C4DB8">
      <w:pPr>
        <w:numPr>
          <w:ilvl w:val="0"/>
          <w:numId w:val="2"/>
        </w:numPr>
        <w:ind w:left="420" w:leftChars="0" w:hanging="420" w:firstLineChars="0"/>
      </w:pPr>
      <w:r>
        <w:rPr>
          <w:rFonts w:hint="default"/>
        </w:rPr>
        <w:t>Tính năng tương tác mở rộng:</w:t>
      </w:r>
    </w:p>
    <w:p w14:paraId="115D9347">
      <w:pPr>
        <w:ind w:firstLine="720" w:firstLineChars="0"/>
      </w:pPr>
      <w:r>
        <w:rPr>
          <w:rFonts w:hint="default"/>
        </w:rPr>
        <w:t>Thêm chức năng chọn ghế (click vào ghế để đặt vé).</w:t>
      </w:r>
    </w:p>
    <w:p w14:paraId="4CF4682D">
      <w:pPr>
        <w:ind w:firstLine="720" w:firstLineChars="0"/>
      </w:pPr>
      <w:r>
        <w:rPr>
          <w:rFonts w:hint="default"/>
        </w:rPr>
        <w:t>Thêm hiệu ứng âm thanh (tiếng loa, tiếng khán giả).</w:t>
      </w:r>
    </w:p>
    <w:p w14:paraId="588320E6">
      <w:pPr>
        <w:ind w:firstLine="720" w:firstLineChars="0"/>
      </w:pPr>
      <w:r>
        <w:rPr>
          <w:rFonts w:hint="default"/>
        </w:rPr>
        <w:t>Cho phép thay đổi phim trên màn hình.</w:t>
      </w:r>
    </w:p>
    <w:p w14:paraId="085CC677">
      <w:pPr>
        <w:numPr>
          <w:ilvl w:val="0"/>
          <w:numId w:val="2"/>
        </w:numPr>
        <w:ind w:left="420" w:leftChars="0" w:hanging="420" w:firstLineChars="0"/>
      </w:pPr>
      <w:r>
        <w:rPr>
          <w:rFonts w:hint="default"/>
        </w:rPr>
        <w:t>Tối ưu hóa hiệu suất:</w:t>
      </w:r>
    </w:p>
    <w:p w14:paraId="20C140D2">
      <w:pPr>
        <w:ind w:firstLine="720" w:firstLineChars="0"/>
      </w:pPr>
      <w:r>
        <w:rPr>
          <w:rFonts w:hint="default"/>
        </w:rPr>
        <w:t>Giả</w:t>
      </w:r>
      <w:r>
        <w:rPr>
          <w:rFonts w:hint="default"/>
          <w:lang w:val="vi-VN"/>
        </w:rPr>
        <w:t>m</w:t>
      </w:r>
      <w:r>
        <w:rPr>
          <w:rFonts w:hint="default"/>
        </w:rPr>
        <w:t xml:space="preserve"> tải đa giác (polygon) để mô hình chạy mượt hơn trên các thiết bị yếu.</w:t>
      </w:r>
    </w:p>
    <w:p w14:paraId="03DDF1BE">
      <w:pPr>
        <w:ind w:firstLine="720" w:firstLineChars="0"/>
        <w:rPr>
          <w:rFonts w:hint="default"/>
          <w:color w:val="auto"/>
          <w:lang w:val="vi-VN"/>
        </w:rPr>
      </w:pPr>
      <w:r>
        <w:rPr>
          <w:rFonts w:hint="default"/>
        </w:rPr>
        <w:t>Tích hợp camera first-person để trải nghiệm như khán giả thật.</w:t>
      </w:r>
    </w:p>
    <w:p w14:paraId="280FA72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outlineLvl w:val="1"/>
        <w:rPr>
          <w:rFonts w:hint="default"/>
          <w:b/>
          <w:bCs/>
          <w:color w:val="auto"/>
        </w:rPr>
      </w:pPr>
      <w:bookmarkStart w:id="153" w:name="_Toc11412"/>
      <w:r>
        <w:rPr>
          <w:rFonts w:hint="default"/>
          <w:b/>
          <w:bCs/>
          <w:color w:val="auto"/>
          <w:lang w:val="vi-VN"/>
        </w:rPr>
        <w:t>c,</w:t>
      </w:r>
      <w:r>
        <w:rPr>
          <w:rFonts w:hint="default"/>
          <w:b/>
          <w:bCs/>
          <w:color w:val="auto"/>
        </w:rPr>
        <w:t xml:space="preserve"> Bài học kinh nghiệm</w:t>
      </w:r>
      <w:bookmarkEnd w:id="153"/>
      <w:r>
        <w:rPr>
          <w:rFonts w:hint="default"/>
          <w:b/>
          <w:bCs/>
          <w:color w:val="auto"/>
        </w:rPr>
        <w:t xml:space="preserve"> </w:t>
      </w:r>
    </w:p>
    <w:p w14:paraId="2BB5EE34">
      <w:pPr>
        <w:ind w:firstLine="720" w:firstLineChars="0"/>
      </w:pPr>
      <w:r>
        <w:t>Qua dự án, nhóm rút ra kinh nghiệm quan trọng:</w:t>
      </w:r>
      <w:r>
        <w:rPr>
          <w:rFonts w:hint="default"/>
        </w:rPr>
        <w:t> lập kế hoạch rõ ràng, kiểm thử liên tục, sử dụng thư viện đồ họa hiệu quả và phối hợp nhóm chặt chẽ (dùng GitHub, giao tiếp thường xuyên). Đây là nền tảng để phát triển các dự án đồ họa phức tạp hơn trong tương lai.</w:t>
      </w:r>
      <w:r>
        <w:rPr>
          <w:rFonts w:hint="default"/>
          <w:lang w:val="vi-VN"/>
        </w:rPr>
        <w:t xml:space="preserve"> </w:t>
      </w:r>
      <w:r>
        <w:rPr>
          <w:rFonts w:hint="default"/>
        </w:rPr>
        <w:t>Qua quá trình thực hiện đồ án, nhóm rút ra một số kinh nghiệm quan trọng:</w:t>
      </w:r>
    </w:p>
    <w:p w14:paraId="1B2B62A4">
      <w:pPr>
        <w:numPr>
          <w:ilvl w:val="0"/>
          <w:numId w:val="2"/>
        </w:numPr>
        <w:ind w:left="420" w:leftChars="0" w:hanging="420" w:firstLineChars="0"/>
      </w:pPr>
      <w:r>
        <w:rPr>
          <w:rFonts w:hint="default"/>
        </w:rPr>
        <w:t>Lập kế hoạch trước khi code:</w:t>
      </w:r>
    </w:p>
    <w:p w14:paraId="64ED6007">
      <w:r>
        <w:rPr>
          <w:rFonts w:hint="default"/>
        </w:rPr>
        <w:t>Phân chia công việc rõ ràng (ai làm mô hình, ai làm ánh sáng, ai lập trình tương tác).</w:t>
      </w:r>
    </w:p>
    <w:p w14:paraId="4560005D">
      <w:r>
        <w:rPr>
          <w:rFonts w:hint="default"/>
        </w:rPr>
        <w:t>Sử dụng bản phác thảo trước khi dựng 3D để tránh sai sót.</w:t>
      </w:r>
    </w:p>
    <w:p w14:paraId="0164C322">
      <w:pPr>
        <w:numPr>
          <w:ilvl w:val="0"/>
          <w:numId w:val="2"/>
        </w:numPr>
        <w:ind w:left="420" w:leftChars="0" w:hanging="420" w:firstLineChars="0"/>
      </w:pPr>
      <w:r>
        <w:rPr>
          <w:rFonts w:hint="default"/>
        </w:rPr>
        <w:t>Kiểm thử liên tục:</w:t>
      </w:r>
    </w:p>
    <w:p w14:paraId="3B5FC35B">
      <w:r>
        <w:rPr>
          <w:rFonts w:hint="default"/>
        </w:rPr>
        <w:t>Sau mỗi thành phần hoàn thành (ghế, đèn, camera), cần test ngay để phát hiện lỗi.</w:t>
      </w:r>
    </w:p>
    <w:p w14:paraId="27536E16">
      <w:r>
        <w:rPr>
          <w:rFonts w:hint="default"/>
        </w:rPr>
        <w:t>Sử dụng p</w:t>
      </w:r>
      <w:r>
        <w:rPr>
          <w:rFonts w:hint="default"/>
          <w:lang w:val="vi-VN"/>
        </w:rPr>
        <w:t>h</w:t>
      </w:r>
      <w:r>
        <w:rPr>
          <w:rFonts w:hint="default"/>
        </w:rPr>
        <w:t>iên bản phần mềm đồ họa ổn định để tránh crash khi render.</w:t>
      </w:r>
    </w:p>
    <w:p w14:paraId="09EEC63E">
      <w:pPr>
        <w:numPr>
          <w:ilvl w:val="0"/>
          <w:numId w:val="2"/>
        </w:numPr>
        <w:ind w:left="420" w:leftChars="0" w:hanging="420" w:firstLineChars="0"/>
      </w:pPr>
      <w:r>
        <w:rPr>
          <w:rFonts w:hint="default"/>
        </w:rPr>
        <w:t>Tận dụng thư viện đồ họa:</w:t>
      </w:r>
    </w:p>
    <w:p w14:paraId="78BD739E">
      <w:r>
        <w:rPr>
          <w:rFonts w:hint="default"/>
        </w:rPr>
        <w:t>Sử dụng OpenGL/WebGL hoặc Unity/Blender để tiết kiệm thời gian thiết kế.</w:t>
      </w:r>
    </w:p>
    <w:p w14:paraId="0396A2A4">
      <w:r>
        <w:rPr>
          <w:rFonts w:hint="default"/>
        </w:rPr>
        <w:t>Tham khảo các mô hình 3D có sẵn (như ghế, loa) để tập trung vào logic chính.</w:t>
      </w:r>
    </w:p>
    <w:p w14:paraId="78C51DF9">
      <w:pPr>
        <w:numPr>
          <w:ilvl w:val="0"/>
          <w:numId w:val="2"/>
        </w:numPr>
        <w:ind w:left="420" w:leftChars="0" w:hanging="420" w:firstLineChars="0"/>
      </w:pPr>
      <w:r>
        <w:rPr>
          <w:rFonts w:hint="default"/>
        </w:rPr>
        <w:t>Làm việc nhóm hiệu quả:</w:t>
      </w:r>
    </w:p>
    <w:p w14:paraId="3145C12F">
      <w:r>
        <w:rPr>
          <w:rFonts w:hint="default"/>
        </w:rPr>
        <w:t>Dùng GitHub/GitLab để quản lý code và merge thay đổi.</w:t>
      </w:r>
    </w:p>
    <w:p w14:paraId="59EA1893">
      <w:r>
        <w:rPr>
          <w:rFonts w:hint="default"/>
        </w:rPr>
        <w:t>Giao tiếp thường xuyên để đồng bộ tiến độ.</w:t>
      </w:r>
    </w:p>
    <w:p w14:paraId="2244D14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color w:val="auto"/>
        </w:rPr>
      </w:pPr>
    </w:p>
    <w:p w14:paraId="7B9A1889">
      <w:pPr>
        <w:rPr>
          <w:rFonts w:hint="default"/>
          <w:color w:val="auto"/>
        </w:rPr>
      </w:pPr>
      <w:r>
        <w:rPr>
          <w:rFonts w:hint="default"/>
          <w:color w:val="auto"/>
        </w:rPr>
        <w:br w:type="page"/>
      </w:r>
    </w:p>
    <w:p w14:paraId="377E8965">
      <w:pPr>
        <w:pStyle w:val="2"/>
        <w:bidi w:val="0"/>
        <w:rPr>
          <w:rFonts w:hint="default"/>
          <w:color w:val="auto"/>
        </w:rPr>
      </w:pPr>
      <w:bookmarkStart w:id="154" w:name="_Toc29148"/>
      <w:bookmarkStart w:id="155" w:name="_Toc4222"/>
      <w:bookmarkStart w:id="156" w:name="_Toc23942"/>
      <w:r>
        <w:rPr>
          <w:rFonts w:hint="default"/>
          <w:color w:val="auto"/>
        </w:rPr>
        <w:t>TÀI LIỆU THAM KHẢO</w:t>
      </w:r>
      <w:bookmarkEnd w:id="154"/>
      <w:bookmarkEnd w:id="155"/>
      <w:bookmarkEnd w:id="156"/>
    </w:p>
    <w:p w14:paraId="18849DC4">
      <w:pPr>
        <w:numPr>
          <w:ilvl w:val="0"/>
          <w:numId w:val="9"/>
        </w:numPr>
        <w:ind w:left="425" w:leftChars="0" w:hanging="425" w:firstLineChars="0"/>
        <w:rPr>
          <w:rFonts w:hint="default"/>
          <w:color w:val="auto"/>
        </w:rPr>
      </w:pPr>
      <w:r>
        <w:rPr>
          <w:rFonts w:hint="default"/>
          <w:color w:val="auto"/>
        </w:rPr>
        <w:t>https://vi.wikipedia.org/wiki/%C4%90%E1%BB%93_h%E1%BB%8Da_m%C3%A1y_t%C3%ADnh</w:t>
      </w:r>
    </w:p>
    <w:p w14:paraId="67CE9A57">
      <w:pPr>
        <w:numPr>
          <w:ilvl w:val="0"/>
          <w:numId w:val="9"/>
        </w:numPr>
        <w:ind w:left="425" w:leftChars="0" w:hanging="425" w:firstLineChars="0"/>
        <w:rPr>
          <w:rFonts w:hint="default"/>
          <w:color w:val="auto"/>
        </w:rPr>
      </w:pPr>
      <w:r>
        <w:rPr>
          <w:rFonts w:hint="default"/>
          <w:color w:val="auto"/>
        </w:rPr>
        <w:t xml:space="preserve">https://glints.com/vn/blog/do-hoa-may-tinh-la-gi/ Người đăng: No Comments | Ngày đăng: 09/09/2023 </w:t>
      </w:r>
    </w:p>
    <w:p w14:paraId="660BDC4A">
      <w:pPr>
        <w:numPr>
          <w:ilvl w:val="0"/>
          <w:numId w:val="9"/>
        </w:numPr>
        <w:ind w:left="425" w:leftChars="0" w:hanging="425" w:firstLineChars="0"/>
        <w:rPr>
          <w:rFonts w:hint="default"/>
          <w:color w:val="auto"/>
        </w:rPr>
      </w:pPr>
      <w:r>
        <w:rPr>
          <w:rFonts w:hint="default"/>
          <w:color w:val="auto"/>
        </w:rPr>
        <w:t xml:space="preserve">https://colorme.vn/blog/do-hoa-may-tinh-la-gi-nhung-dieu-nen-biet-ve-do-hoa-may-tinh Người đăng: Thu Trang | Ngày đăng: 2019-12-25 </w:t>
      </w:r>
    </w:p>
    <w:sectPr>
      <w:footerReference r:id="rId6" w:type="default"/>
      <w:pgSz w:w="11906" w:h="16838"/>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8DAB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EB74D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78EB74D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4AC0F">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B950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784B950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B2A0F"/>
    <w:multiLevelType w:val="singleLevel"/>
    <w:tmpl w:val="8D0B2A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A0196B"/>
    <w:multiLevelType w:val="singleLevel"/>
    <w:tmpl w:val="9BA019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4D96FD0"/>
    <w:multiLevelType w:val="singleLevel"/>
    <w:tmpl w:val="B4D96F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1A266B8"/>
    <w:multiLevelType w:val="singleLevel"/>
    <w:tmpl w:val="D1A266B8"/>
    <w:lvl w:ilvl="0" w:tentative="0">
      <w:start w:val="1"/>
      <w:numFmt w:val="decimal"/>
      <w:suff w:val="space"/>
      <w:lvlText w:val="%1."/>
      <w:lvlJc w:val="left"/>
    </w:lvl>
  </w:abstractNum>
  <w:abstractNum w:abstractNumId="4">
    <w:nsid w:val="01311AE8"/>
    <w:multiLevelType w:val="singleLevel"/>
    <w:tmpl w:val="01311AE8"/>
    <w:lvl w:ilvl="0" w:tentative="0">
      <w:start w:val="1"/>
      <w:numFmt w:val="decimal"/>
      <w:suff w:val="space"/>
      <w:lvlText w:val="%1."/>
      <w:lvlJc w:val="left"/>
    </w:lvl>
  </w:abstractNum>
  <w:abstractNum w:abstractNumId="5">
    <w:nsid w:val="086C4D17"/>
    <w:multiLevelType w:val="singleLevel"/>
    <w:tmpl w:val="086C4D17"/>
    <w:lvl w:ilvl="0" w:tentative="0">
      <w:start w:val="2"/>
      <w:numFmt w:val="decimal"/>
      <w:suff w:val="space"/>
      <w:lvlText w:val="%1."/>
      <w:lvlJc w:val="left"/>
    </w:lvl>
  </w:abstractNum>
  <w:abstractNum w:abstractNumId="6">
    <w:nsid w:val="0A0D37AB"/>
    <w:multiLevelType w:val="singleLevel"/>
    <w:tmpl w:val="0A0D37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F90541F"/>
    <w:multiLevelType w:val="singleLevel"/>
    <w:tmpl w:val="2F9054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1AFDCB1"/>
    <w:multiLevelType w:val="singleLevel"/>
    <w:tmpl w:val="51AFDCB1"/>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6"/>
  </w:num>
  <w:num w:numId="3">
    <w:abstractNumId w:val="4"/>
  </w:num>
  <w:num w:numId="4">
    <w:abstractNumId w:val="5"/>
  </w:num>
  <w:num w:numId="5">
    <w:abstractNumId w:val="1"/>
  </w:num>
  <w:num w:numId="6">
    <w:abstractNumId w:val="3"/>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B5B"/>
    <w:rsid w:val="00074AA8"/>
    <w:rsid w:val="000E0E8A"/>
    <w:rsid w:val="00211777"/>
    <w:rsid w:val="00281887"/>
    <w:rsid w:val="003775D5"/>
    <w:rsid w:val="00485B4E"/>
    <w:rsid w:val="0051163D"/>
    <w:rsid w:val="0057477F"/>
    <w:rsid w:val="00624619"/>
    <w:rsid w:val="00661585"/>
    <w:rsid w:val="006B0B5B"/>
    <w:rsid w:val="00732090"/>
    <w:rsid w:val="00856E1A"/>
    <w:rsid w:val="008D0C72"/>
    <w:rsid w:val="009F39CE"/>
    <w:rsid w:val="00A64005"/>
    <w:rsid w:val="00EE7AAF"/>
    <w:rsid w:val="01A66FAC"/>
    <w:rsid w:val="02855BB3"/>
    <w:rsid w:val="07F76587"/>
    <w:rsid w:val="08C5031B"/>
    <w:rsid w:val="09F63AFE"/>
    <w:rsid w:val="0B100735"/>
    <w:rsid w:val="0D4A716A"/>
    <w:rsid w:val="112B099E"/>
    <w:rsid w:val="142741A0"/>
    <w:rsid w:val="18904FD9"/>
    <w:rsid w:val="1AF23A72"/>
    <w:rsid w:val="1D0432AA"/>
    <w:rsid w:val="1D962818"/>
    <w:rsid w:val="1DCC746F"/>
    <w:rsid w:val="1F0307F1"/>
    <w:rsid w:val="21396212"/>
    <w:rsid w:val="22723671"/>
    <w:rsid w:val="2B5E4F2D"/>
    <w:rsid w:val="2EBB5FB9"/>
    <w:rsid w:val="32A07D82"/>
    <w:rsid w:val="34116128"/>
    <w:rsid w:val="3517696B"/>
    <w:rsid w:val="367C3671"/>
    <w:rsid w:val="37691FF5"/>
    <w:rsid w:val="38134A0C"/>
    <w:rsid w:val="3B032B60"/>
    <w:rsid w:val="3BFC0354"/>
    <w:rsid w:val="3DAA1B3A"/>
    <w:rsid w:val="3EEE694E"/>
    <w:rsid w:val="3FCA3D33"/>
    <w:rsid w:val="423D2480"/>
    <w:rsid w:val="45267BA9"/>
    <w:rsid w:val="46CF05BF"/>
    <w:rsid w:val="48162654"/>
    <w:rsid w:val="4AB136D7"/>
    <w:rsid w:val="4C93212D"/>
    <w:rsid w:val="4DA76772"/>
    <w:rsid w:val="500840A0"/>
    <w:rsid w:val="52D70679"/>
    <w:rsid w:val="53EE5C42"/>
    <w:rsid w:val="54CB652A"/>
    <w:rsid w:val="55E83038"/>
    <w:rsid w:val="5A897C95"/>
    <w:rsid w:val="5F482B61"/>
    <w:rsid w:val="5FD30547"/>
    <w:rsid w:val="619736AB"/>
    <w:rsid w:val="619D3036"/>
    <w:rsid w:val="62556F61"/>
    <w:rsid w:val="64592EAE"/>
    <w:rsid w:val="659970BE"/>
    <w:rsid w:val="66155F50"/>
    <w:rsid w:val="6F127BD9"/>
    <w:rsid w:val="6F8D1212"/>
    <w:rsid w:val="6FFA3DC5"/>
    <w:rsid w:val="710032F2"/>
    <w:rsid w:val="71394751"/>
    <w:rsid w:val="71E86C21"/>
    <w:rsid w:val="73ED71BD"/>
    <w:rsid w:val="7524053F"/>
    <w:rsid w:val="759C1482"/>
    <w:rsid w:val="75F15B8B"/>
    <w:rsid w:val="76D85607"/>
    <w:rsid w:val="771F5D7B"/>
    <w:rsid w:val="77F11957"/>
    <w:rsid w:val="7C4B1E21"/>
    <w:rsid w:val="7DE91FA1"/>
    <w:rsid w:val="7FEC5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12" w:lineRule="auto"/>
      <w:jc w:val="both"/>
    </w:pPr>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9"/>
    <w:pPr>
      <w:keepNext/>
      <w:keepLines/>
      <w:spacing w:before="340" w:after="330" w:line="312" w:lineRule="auto"/>
      <w:jc w:val="center"/>
      <w:outlineLvl w:val="0"/>
    </w:pPr>
    <w:rPr>
      <w:b/>
      <w:bCs/>
      <w:kern w:val="44"/>
      <w:sz w:val="26"/>
      <w:szCs w:val="44"/>
    </w:rPr>
  </w:style>
  <w:style w:type="paragraph" w:styleId="3">
    <w:name w:val="heading 2"/>
    <w:basedOn w:val="1"/>
    <w:next w:val="1"/>
    <w:unhideWhenUsed/>
    <w:qFormat/>
    <w:uiPriority w:val="9"/>
    <w:pPr>
      <w:keepNext/>
      <w:keepLines/>
      <w:spacing w:before="260" w:after="260" w:line="312" w:lineRule="auto"/>
      <w:outlineLvl w:val="1"/>
    </w:pPr>
    <w:rPr>
      <w:b/>
      <w:bCs/>
      <w:i/>
      <w:sz w:val="26"/>
      <w:szCs w:val="32"/>
    </w:rPr>
  </w:style>
  <w:style w:type="paragraph" w:styleId="4">
    <w:name w:val="heading 3"/>
    <w:basedOn w:val="1"/>
    <w:next w:val="1"/>
    <w:unhideWhenUsed/>
    <w:qFormat/>
    <w:uiPriority w:val="9"/>
    <w:pPr>
      <w:keepNext/>
      <w:keepLines/>
      <w:spacing w:before="260" w:after="260" w:line="312" w:lineRule="auto"/>
      <w:outlineLvl w:val="2"/>
    </w:pPr>
    <w:rPr>
      <w:bCs/>
      <w:i/>
      <w:sz w:val="26"/>
      <w:szCs w:val="32"/>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semiHidden/>
    <w:unhideWhenUsed/>
    <w:qFormat/>
    <w:uiPriority w:val="35"/>
    <w:pPr>
      <w:jc w:val="center"/>
    </w:pPr>
    <w:rPr>
      <w:rFonts w:ascii="Times New Roman" w:hAnsi="Times New Roman" w:eastAsia="黑体" w:cs="Times New Roman"/>
      <w:i/>
      <w:sz w:val="26"/>
    </w:r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TML Code"/>
    <w:basedOn w:val="7"/>
    <w:semiHidden/>
    <w:unhideWhenUsed/>
    <w:qFormat/>
    <w:uiPriority w:val="99"/>
    <w:rPr>
      <w:rFonts w:ascii="Courier New" w:hAnsi="Courier New" w:cs="Courier New"/>
      <w:sz w:val="20"/>
      <w:szCs w:val="20"/>
    </w:r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semiHidden/>
    <w:unhideWhenUsed/>
    <w:qFormat/>
    <w:uiPriority w:val="99"/>
    <w:rPr>
      <w:color w:val="0000FF"/>
      <w:u w:val="single"/>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22"/>
    <w:rPr>
      <w:b/>
      <w:bCs/>
    </w:rPr>
  </w:style>
  <w:style w:type="table" w:styleId="17">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semiHidden/>
    <w:unhideWhenUsed/>
    <w:uiPriority w:val="99"/>
    <w:pPr>
      <w:ind w:leftChars="200" w:hanging="200" w:hangingChars="200"/>
    </w:pPr>
  </w:style>
  <w:style w:type="paragraph" w:styleId="19">
    <w:name w:val="toc 1"/>
    <w:basedOn w:val="1"/>
    <w:next w:val="1"/>
    <w:semiHidden/>
    <w:unhideWhenUsed/>
    <w:uiPriority w:val="39"/>
  </w:style>
  <w:style w:type="paragraph" w:styleId="20">
    <w:name w:val="toc 2"/>
    <w:basedOn w:val="1"/>
    <w:next w:val="1"/>
    <w:semiHidden/>
    <w:unhideWhenUsed/>
    <w:uiPriority w:val="39"/>
    <w:pPr>
      <w:ind w:left="420" w:leftChars="200"/>
    </w:pPr>
  </w:style>
  <w:style w:type="paragraph" w:styleId="21">
    <w:name w:val="toc 3"/>
    <w:basedOn w:val="1"/>
    <w:next w:val="1"/>
    <w:semiHidden/>
    <w:unhideWhenUsed/>
    <w:uiPriority w:val="39"/>
    <w:pPr>
      <w:ind w:left="840" w:leftChars="400"/>
    </w:pPr>
  </w:style>
  <w:style w:type="paragraph" w:customStyle="1" w:styleId="22">
    <w:name w:val="WPSOffice手动目录 1"/>
    <w:qFormat/>
    <w:uiPriority w:val="0"/>
    <w:pPr>
      <w:spacing w:before="50" w:beforeLines="50" w:after="50" w:afterLines="50" w:line="312" w:lineRule="auto"/>
      <w:ind w:leftChars="0"/>
    </w:pPr>
    <w:rPr>
      <w:rFonts w:ascii="Times New Roman" w:hAnsi="Times New Roman" w:eastAsia="Calibri" w:cs="Times New Roman"/>
      <w:sz w:val="26"/>
      <w:szCs w:val="20"/>
    </w:rPr>
  </w:style>
  <w:style w:type="paragraph" w:customStyle="1" w:styleId="23">
    <w:name w:val="WPSOffice手动目录 2"/>
    <w:qFormat/>
    <w:uiPriority w:val="0"/>
    <w:pPr>
      <w:spacing w:before="50" w:beforeLines="50" w:after="50" w:afterLines="50" w:line="312" w:lineRule="auto"/>
      <w:ind w:leftChars="200"/>
    </w:pPr>
    <w:rPr>
      <w:rFonts w:ascii="Times New Roman" w:hAnsi="Times New Roman" w:eastAsia="Calibri" w:cs="Times New Roman"/>
      <w:i/>
      <w:sz w:val="26"/>
      <w:szCs w:val="20"/>
    </w:rPr>
  </w:style>
  <w:style w:type="paragraph" w:customStyle="1" w:styleId="24">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392</Words>
  <Characters>2241</Characters>
  <Lines>1</Lines>
  <Paragraphs>1</Paragraphs>
  <TotalTime>0</TotalTime>
  <ScaleCrop>false</ScaleCrop>
  <LinksUpToDate>false</LinksUpToDate>
  <CharactersWithSpaces>2628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2025-05-19T02:48:00Z</dcterms:created>
  <dc:creator>ADMIN</dc:creator>
  <cp:lastModifiedBy>Dũng Nguyễn</cp:lastModifiedBy>
  <dcterms:modified xsi:type="dcterms:W3CDTF">2025-06-04T10:43:52Z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D0B54688D4054311AE8910669ADE8BBC_12</vt:lpwstr>
  </property>
</Properties>
</file>