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17B0D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484E7D89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394F80B2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rFonts w:hint="default"/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217170</wp:posOffset>
                      </wp:positionV>
                      <wp:extent cx="1668780" cy="0"/>
                      <wp:effectExtent l="0" t="4445" r="0" b="508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6pt;margin-top:17.1pt;height:0pt;width:131.4pt;z-index:251659264;mso-width-relative:page;mso-height-relative:page;" filled="f" stroked="t" coordsize="21600,21600" o:gfxdata="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pgq2O1QAAAAkBAAAPAAAAAAAAAAEA&#10;IAAAACIAAABkcnMvZG93bnJldi54bWxQSwECFAAUAAAACACHTuJAm//X3NkBAAC9AwAADgAAAAAA&#10;AAABACAAAAAkAQAAZHJzL2Uyb0RvYy54bWxQSwUGAAAAAAYABgBZAQAAbw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bCs/>
                <w:color w:val="auto"/>
                <w:sz w:val="26"/>
                <w:szCs w:val="26"/>
              </w:rPr>
              <w:t xml:space="preserve">KHOA </w:t>
            </w:r>
            <w:r>
              <w:rPr>
                <w:rFonts w:hint="default"/>
                <w:b/>
                <w:bCs/>
                <w:color w:val="auto"/>
                <w:sz w:val="26"/>
                <w:szCs w:val="26"/>
                <w:lang w:val="vi-VN"/>
              </w:rPr>
              <w:t>CÔNG NGHỆ THÔNG TIN</w:t>
            </w:r>
          </w:p>
        </w:tc>
        <w:tc>
          <w:tcPr>
            <w:tcW w:w="5953" w:type="dxa"/>
          </w:tcPr>
          <w:p w14:paraId="68AD9216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6E1DF1AA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 xml:space="preserve">Độc lập </w:t>
            </w:r>
            <w:r>
              <w:rPr>
                <w:b/>
                <w:color w:val="auto"/>
                <w:sz w:val="26"/>
                <w:szCs w:val="26"/>
                <w:lang w:val="vi-VN"/>
              </w:rPr>
              <w:t xml:space="preserve"> - </w:t>
            </w:r>
            <w:r>
              <w:rPr>
                <w:b/>
                <w:color w:val="auto"/>
                <w:sz w:val="26"/>
                <w:szCs w:val="26"/>
              </w:rPr>
              <w:t xml:space="preserve">Tự do </w:t>
            </w:r>
            <w:r>
              <w:rPr>
                <w:b/>
                <w:color w:val="auto"/>
                <w:sz w:val="26"/>
                <w:szCs w:val="26"/>
                <w:lang w:val="vi-VN"/>
              </w:rPr>
              <w:t xml:space="preserve"> - </w:t>
            </w:r>
            <w:r>
              <w:rPr>
                <w:b/>
                <w:color w:val="auto"/>
                <w:sz w:val="26"/>
                <w:szCs w:val="26"/>
              </w:rPr>
              <w:t>Hạnh phúc</w:t>
            </w:r>
          </w:p>
          <w:p w14:paraId="46455E69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24765</wp:posOffset>
                      </wp:positionV>
                      <wp:extent cx="1828800" cy="0"/>
                      <wp:effectExtent l="0" t="4445" r="0" b="508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74.7pt;margin-top:1.95pt;height:0pt;width:144pt;z-index:251660288;mso-width-relative:page;mso-height-relative:page;" filled="f" stroked="t" coordsize="21600,21600" o:gfxdata="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5ybEQ9MAAAAHAQAADwAAAAAAAAABACAA&#10;AAAiAAAAZHJzL2Rvd25yZXYueG1sUEsBAhQAFAAAAAgAh07iQJsfkVzZAQAAvQMAAA4AAAAAAAAA&#10;AQAgAAAAIgEAAGRycy9lMm9Eb2MueG1sUEsFBgAAAAAGAAYAWQEAAG0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1AD877FC">
      <w:pPr>
        <w:rPr>
          <w:color w:val="auto"/>
        </w:rPr>
      </w:pPr>
    </w:p>
    <w:p w14:paraId="2AE901F7">
      <w:pPr>
        <w:rPr>
          <w:color w:val="auto"/>
        </w:rPr>
      </w:pPr>
    </w:p>
    <w:p w14:paraId="6BB378FE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0755E58B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18DEF6EF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9FBEF8E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10D62231">
      <w:pPr>
        <w:spacing w:before="120" w:after="120"/>
        <w:rPr>
          <w:rFonts w:hint="default"/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1. Tên học phần:</w:t>
      </w:r>
      <w:r>
        <w:rPr>
          <w:rFonts w:hint="default" w:cs="Times New Roman"/>
          <w:b/>
          <w:sz w:val="26"/>
          <w:szCs w:val="26"/>
          <w:lang w:val="vi-VN"/>
        </w:rPr>
        <w:t xml:space="preserve"> Lập trình ứng dụng với python</w:t>
      </w:r>
    </w:p>
    <w:p w14:paraId="6E62D824">
      <w:pPr>
        <w:spacing w:before="120" w:after="120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 xml:space="preserve"> 2. Tên lớp tín chỉ:</w:t>
      </w:r>
      <w:r>
        <w:rPr>
          <w:rFonts w:hint="default"/>
          <w:b/>
          <w:color w:val="auto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LTUDP.03.K13.09.LH.C04.1_LT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 </w:t>
      </w:r>
    </w:p>
    <w:p w14:paraId="0931130D">
      <w:pPr>
        <w:spacing w:before="120" w:after="12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6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421"/>
        <w:gridCol w:w="2235"/>
      </w:tblGrid>
      <w:tr w14:paraId="5B97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042E3339">
            <w:pPr>
              <w:spacing w:line="276" w:lineRule="auto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16E0D7FF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3144906E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 xml:space="preserve">Họ và </w:t>
            </w:r>
            <w:bookmarkStart w:id="0" w:name="_GoBack"/>
            <w:bookmarkEnd w:id="0"/>
            <w:r>
              <w:rPr>
                <w:b/>
                <w:color w:val="auto"/>
                <w:sz w:val="26"/>
                <w:szCs w:val="26"/>
              </w:rPr>
              <w:t>tên SV</w:t>
            </w:r>
          </w:p>
        </w:tc>
        <w:tc>
          <w:tcPr>
            <w:tcW w:w="2421" w:type="dxa"/>
            <w:vAlign w:val="center"/>
          </w:tcPr>
          <w:p w14:paraId="4DA6F5E3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235" w:type="dxa"/>
            <w:vAlign w:val="center"/>
          </w:tcPr>
          <w:p w14:paraId="6EC1614A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3805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8FF63EE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0487F038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20222999</w:t>
            </w:r>
          </w:p>
        </w:tc>
        <w:tc>
          <w:tcPr>
            <w:tcW w:w="2655" w:type="dxa"/>
            <w:vAlign w:val="center"/>
          </w:tcPr>
          <w:p w14:paraId="62BFAF1F">
            <w:pPr>
              <w:spacing w:line="240" w:lineRule="auto"/>
              <w:jc w:val="both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2421" w:type="dxa"/>
            <w:vAlign w:val="top"/>
          </w:tcPr>
          <w:p w14:paraId="20A5C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2235" w:type="dxa"/>
            <w:vAlign w:val="center"/>
          </w:tcPr>
          <w:p w14:paraId="7CDFB346">
            <w:pPr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3883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0C23177F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4126AD87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20223155</w:t>
            </w:r>
          </w:p>
        </w:tc>
        <w:tc>
          <w:tcPr>
            <w:tcW w:w="2655" w:type="dxa"/>
            <w:vAlign w:val="center"/>
          </w:tcPr>
          <w:p w14:paraId="2A90DD60">
            <w:pPr>
              <w:spacing w:line="240" w:lineRule="auto"/>
              <w:jc w:val="both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2421" w:type="dxa"/>
            <w:vAlign w:val="top"/>
          </w:tcPr>
          <w:p w14:paraId="70BB3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2235" w:type="dxa"/>
            <w:vAlign w:val="center"/>
          </w:tcPr>
          <w:p w14:paraId="084D8702">
            <w:pPr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  <w:tr w14:paraId="4D51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132BB9E5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24AEA2BD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20222996</w:t>
            </w:r>
          </w:p>
        </w:tc>
        <w:tc>
          <w:tcPr>
            <w:tcW w:w="2655" w:type="dxa"/>
            <w:vAlign w:val="center"/>
          </w:tcPr>
          <w:p w14:paraId="0DF10B92">
            <w:pPr>
              <w:spacing w:line="240" w:lineRule="auto"/>
              <w:jc w:val="both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2421" w:type="dxa"/>
            <w:vAlign w:val="top"/>
          </w:tcPr>
          <w:p w14:paraId="303A0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2235" w:type="dxa"/>
            <w:vAlign w:val="center"/>
          </w:tcPr>
          <w:p w14:paraId="6E4DF8E4">
            <w:pPr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  <w:tr w14:paraId="72ED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766A48E8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54294E73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20222998</w:t>
            </w:r>
          </w:p>
        </w:tc>
        <w:tc>
          <w:tcPr>
            <w:tcW w:w="2655" w:type="dxa"/>
            <w:vAlign w:val="center"/>
          </w:tcPr>
          <w:p w14:paraId="4057922F">
            <w:pPr>
              <w:spacing w:line="240" w:lineRule="auto"/>
              <w:jc w:val="both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2421" w:type="dxa"/>
            <w:vAlign w:val="top"/>
          </w:tcPr>
          <w:p w14:paraId="44480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2235" w:type="dxa"/>
            <w:vAlign w:val="center"/>
          </w:tcPr>
          <w:p w14:paraId="3E01FA37">
            <w:pPr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  <w:tr w14:paraId="213D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2F16380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1B821293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20223011</w:t>
            </w:r>
          </w:p>
        </w:tc>
        <w:tc>
          <w:tcPr>
            <w:tcW w:w="2655" w:type="dxa"/>
            <w:vAlign w:val="center"/>
          </w:tcPr>
          <w:p w14:paraId="6E7E6B1A">
            <w:pPr>
              <w:spacing w:line="240" w:lineRule="auto"/>
              <w:jc w:val="both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2421" w:type="dxa"/>
            <w:vAlign w:val="top"/>
          </w:tcPr>
          <w:p w14:paraId="3EC74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2235" w:type="dxa"/>
            <w:vAlign w:val="center"/>
          </w:tcPr>
          <w:p w14:paraId="6247C559">
            <w:pPr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</w:tbl>
    <w:p w14:paraId="2B47EBB1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4"/>
        <w:tblW w:w="9588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2309"/>
        <w:gridCol w:w="3007"/>
        <w:gridCol w:w="1418"/>
        <w:gridCol w:w="2268"/>
      </w:tblGrid>
      <w:tr w14:paraId="3896A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  <w:vAlign w:val="center"/>
          </w:tcPr>
          <w:p w14:paraId="682956DB">
            <w:pPr>
              <w:pStyle w:val="15"/>
              <w:spacing w:before="198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309" w:type="dxa"/>
            <w:vAlign w:val="center"/>
          </w:tcPr>
          <w:p w14:paraId="1F01A0F6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007" w:type="dxa"/>
            <w:vAlign w:val="center"/>
          </w:tcPr>
          <w:p w14:paraId="71AE2780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  <w:lang w:val="en-US"/>
              </w:rPr>
            </w:pPr>
            <w:r>
              <w:rPr>
                <w:b/>
                <w:color w:val="auto"/>
                <w:spacing w:val="-4"/>
                <w:sz w:val="26"/>
                <w:szCs w:val="26"/>
                <w:lang w:val="en-US"/>
              </w:rPr>
              <w:t>Công việc được phân công</w:t>
            </w:r>
          </w:p>
        </w:tc>
        <w:tc>
          <w:tcPr>
            <w:tcW w:w="1418" w:type="dxa"/>
            <w:vAlign w:val="center"/>
          </w:tcPr>
          <w:p w14:paraId="14836779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  <w:lang w:val="en-US"/>
              </w:rPr>
              <w:t>Mức độ hoàn thành</w:t>
            </w:r>
          </w:p>
        </w:tc>
        <w:tc>
          <w:tcPr>
            <w:tcW w:w="2268" w:type="dxa"/>
            <w:vAlign w:val="center"/>
          </w:tcPr>
          <w:p w14:paraId="4E70808A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  <w:lang w:val="en-US"/>
              </w:rPr>
            </w:pPr>
            <w:r>
              <w:rPr>
                <w:b/>
                <w:color w:val="auto"/>
                <w:spacing w:val="-4"/>
                <w:sz w:val="26"/>
                <w:szCs w:val="26"/>
                <w:lang w:val="en-US"/>
              </w:rPr>
              <w:t>SV ký xác nhận</w:t>
            </w:r>
          </w:p>
        </w:tc>
      </w:tr>
      <w:tr w14:paraId="1D07F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AAD46FD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309" w:type="dxa"/>
            <w:vAlign w:val="center"/>
          </w:tcPr>
          <w:p w14:paraId="2A3E2019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3007" w:type="dxa"/>
            <w:vAlign w:val="center"/>
          </w:tcPr>
          <w:p w14:paraId="19141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Thiết kế và xây dựng CSDL cho hệ thống (MySQL).</w:t>
            </w:r>
          </w:p>
          <w:p w14:paraId="773DA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Xây dựng chức năng đăng nhập, đổi mật khẩu.</w:t>
            </w:r>
          </w:p>
          <w:p w14:paraId="11E042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Quản lý người dùng (Thêm, Sửa, Xóa, Tìm kiếm).</w:t>
            </w:r>
          </w:p>
          <w:p w14:paraId="6F389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Kiểm thử tổng thể (test tất cả chức năng CRUD, báo cáo, đăng nhập, đổi mật khẩu...).</w:t>
            </w:r>
          </w:p>
        </w:tc>
        <w:tc>
          <w:tcPr>
            <w:tcW w:w="1418" w:type="dxa"/>
            <w:vAlign w:val="center"/>
          </w:tcPr>
          <w:p w14:paraId="1CB3BE17">
            <w:pPr>
              <w:pStyle w:val="15"/>
              <w:ind w:left="3"/>
              <w:jc w:val="center"/>
              <w:rPr>
                <w:i w:val="0"/>
                <w:iCs/>
                <w:color w:val="auto"/>
                <w:sz w:val="26"/>
                <w:szCs w:val="26"/>
                <w:lang w:val="en-US"/>
              </w:rPr>
            </w:pPr>
            <w:r>
              <w:rPr>
                <w:i w:val="0"/>
                <w:iCs/>
                <w:color w:val="auto"/>
                <w:sz w:val="26"/>
                <w:szCs w:val="26"/>
              </w:rPr>
              <w:t>100%</w:t>
            </w:r>
          </w:p>
        </w:tc>
        <w:tc>
          <w:tcPr>
            <w:tcW w:w="2268" w:type="dxa"/>
            <w:vAlign w:val="center"/>
          </w:tcPr>
          <w:p w14:paraId="4B401B40">
            <w:pPr>
              <w:pStyle w:val="15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</w:pPr>
          </w:p>
        </w:tc>
      </w:tr>
      <w:tr w14:paraId="3B396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877344F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309" w:type="dxa"/>
            <w:vAlign w:val="center"/>
          </w:tcPr>
          <w:p w14:paraId="2D4B01CD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3007" w:type="dxa"/>
            <w:vAlign w:val="center"/>
          </w:tcPr>
          <w:p w14:paraId="2DE30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Xây dựng giao diện trang chính (Dashboard).</w:t>
            </w:r>
          </w:p>
          <w:p w14:paraId="31B0E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Thiết kế form quản lý xe (Thêm, Sửa, Xóa, Tìm kiếm).</w:t>
            </w:r>
          </w:p>
          <w:p w14:paraId="25B80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Thiết kế form quản lý khách hàng (CRUD).</w:t>
            </w:r>
          </w:p>
        </w:tc>
        <w:tc>
          <w:tcPr>
            <w:tcW w:w="1418" w:type="dxa"/>
            <w:vAlign w:val="center"/>
          </w:tcPr>
          <w:p w14:paraId="1163E088">
            <w:pPr>
              <w:pStyle w:val="15"/>
              <w:ind w:left="3" w:leftChars="0"/>
              <w:jc w:val="center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i w:val="0"/>
                <w:iCs/>
                <w:color w:val="auto"/>
                <w:sz w:val="26"/>
                <w:szCs w:val="26"/>
              </w:rPr>
              <w:t>100%</w:t>
            </w:r>
          </w:p>
        </w:tc>
        <w:tc>
          <w:tcPr>
            <w:tcW w:w="2268" w:type="dxa"/>
            <w:vAlign w:val="center"/>
          </w:tcPr>
          <w:p w14:paraId="77F8F54E">
            <w:pPr>
              <w:pStyle w:val="15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</w:pPr>
          </w:p>
        </w:tc>
      </w:tr>
      <w:tr w14:paraId="4C250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7AD5E49C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309" w:type="dxa"/>
            <w:vAlign w:val="center"/>
          </w:tcPr>
          <w:p w14:paraId="10BA6026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3007" w:type="dxa"/>
            <w:vAlign w:val="center"/>
          </w:tcPr>
          <w:p w14:paraId="02EC1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Xử lý thay đổi thông tin cá nhân của người dùng.</w:t>
            </w:r>
          </w:p>
          <w:p w14:paraId="165FE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Xây dựng form báo cáo cá nhân (hiển thị theo từng người dùng).</w:t>
            </w:r>
          </w:p>
        </w:tc>
        <w:tc>
          <w:tcPr>
            <w:tcW w:w="1418" w:type="dxa"/>
            <w:vAlign w:val="center"/>
          </w:tcPr>
          <w:p w14:paraId="1836C0DA">
            <w:pPr>
              <w:pStyle w:val="15"/>
              <w:ind w:left="3" w:leftChars="0"/>
              <w:jc w:val="center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i w:val="0"/>
                <w:iCs/>
                <w:color w:val="auto"/>
                <w:sz w:val="26"/>
                <w:szCs w:val="26"/>
              </w:rPr>
              <w:t>100%</w:t>
            </w:r>
          </w:p>
        </w:tc>
        <w:tc>
          <w:tcPr>
            <w:tcW w:w="2268" w:type="dxa"/>
            <w:vAlign w:val="center"/>
          </w:tcPr>
          <w:p w14:paraId="47EE8EE0">
            <w:pPr>
              <w:pStyle w:val="15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</w:pPr>
          </w:p>
        </w:tc>
      </w:tr>
      <w:tr w14:paraId="737C6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A3FD756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309" w:type="dxa"/>
            <w:vAlign w:val="center"/>
          </w:tcPr>
          <w:p w14:paraId="21E64B75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3007" w:type="dxa"/>
            <w:vAlign w:val="center"/>
          </w:tcPr>
          <w:p w14:paraId="0DA6F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Xử lý nghiệp vụ hóa đơn (Thêm, Sửa, Xóa, Tìm kiếm).</w:t>
            </w:r>
          </w:p>
          <w:p w14:paraId="4BE1F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Thiết kế giao diện quản lý hóa đơn (hiển thị danh sách, chi tiết hóa đơn).</w:t>
            </w:r>
          </w:p>
        </w:tc>
        <w:tc>
          <w:tcPr>
            <w:tcW w:w="1418" w:type="dxa"/>
            <w:vAlign w:val="center"/>
          </w:tcPr>
          <w:p w14:paraId="2F89A9F1">
            <w:pPr>
              <w:pStyle w:val="15"/>
              <w:ind w:left="3" w:leftChars="0"/>
              <w:jc w:val="center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i w:val="0"/>
                <w:iCs/>
                <w:color w:val="auto"/>
                <w:sz w:val="26"/>
                <w:szCs w:val="26"/>
              </w:rPr>
              <w:t>100%</w:t>
            </w:r>
          </w:p>
        </w:tc>
        <w:tc>
          <w:tcPr>
            <w:tcW w:w="2268" w:type="dxa"/>
            <w:vAlign w:val="center"/>
          </w:tcPr>
          <w:p w14:paraId="1AD325EE">
            <w:pPr>
              <w:pStyle w:val="15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</w:pPr>
          </w:p>
        </w:tc>
      </w:tr>
      <w:tr w14:paraId="5EFD4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64C21F4F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309" w:type="dxa"/>
            <w:vAlign w:val="center"/>
          </w:tcPr>
          <w:p w14:paraId="653722E6">
            <w:pPr>
              <w:spacing w:line="24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3007" w:type="dxa"/>
            <w:vAlign w:val="center"/>
          </w:tcPr>
          <w:p w14:paraId="1489F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Xây dựng form báo cáo tổng quát (hiển thị dữ liệu bằng bảng, biểu đồ).</w:t>
            </w:r>
          </w:p>
          <w:p w14:paraId="3393F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Xử lý báo cáo tổng quát &amp; báo cáo cá nhân.</w:t>
            </w:r>
          </w:p>
          <w:p w14:paraId="1F405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jc w:val="both"/>
              <w:textAlignment w:val="auto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 xml:space="preserve"> - Viết truy vấn SQL để lấy thống kê doanh thu, số lượng xe bán.</w:t>
            </w:r>
          </w:p>
        </w:tc>
        <w:tc>
          <w:tcPr>
            <w:tcW w:w="1418" w:type="dxa"/>
            <w:vAlign w:val="center"/>
          </w:tcPr>
          <w:p w14:paraId="2899D870">
            <w:pPr>
              <w:pStyle w:val="15"/>
              <w:ind w:left="3" w:leftChars="0"/>
              <w:jc w:val="center"/>
              <w:rPr>
                <w:color w:val="auto"/>
                <w:sz w:val="26"/>
                <w:szCs w:val="26"/>
                <w:lang w:val="en-US"/>
              </w:rPr>
            </w:pPr>
            <w:r>
              <w:rPr>
                <w:i w:val="0"/>
                <w:iCs/>
                <w:color w:val="auto"/>
                <w:sz w:val="26"/>
                <w:szCs w:val="26"/>
              </w:rPr>
              <w:t>100%</w:t>
            </w:r>
          </w:p>
        </w:tc>
        <w:tc>
          <w:tcPr>
            <w:tcW w:w="2268" w:type="dxa"/>
            <w:vAlign w:val="center"/>
          </w:tcPr>
          <w:p w14:paraId="12CD63C3">
            <w:pPr>
              <w:pStyle w:val="15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</w:pPr>
          </w:p>
        </w:tc>
      </w:tr>
    </w:tbl>
    <w:p w14:paraId="502C80E5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3E5E0993">
      <w:pPr>
        <w:spacing w:before="161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6EB3C655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1B1259F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73AC1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8B6"/>
    <w:rsid w:val="000878E9"/>
    <w:rsid w:val="000B5784"/>
    <w:rsid w:val="00106CAD"/>
    <w:rsid w:val="001D4E12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84CBC"/>
    <w:rsid w:val="00A00D48"/>
    <w:rsid w:val="00A1585C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42F48EA"/>
    <w:rsid w:val="055D755A"/>
    <w:rsid w:val="08292EF0"/>
    <w:rsid w:val="0D7C5242"/>
    <w:rsid w:val="0F1550CD"/>
    <w:rsid w:val="125B292B"/>
    <w:rsid w:val="19730E4F"/>
    <w:rsid w:val="1C2E0CC8"/>
    <w:rsid w:val="21AA19C9"/>
    <w:rsid w:val="24B27742"/>
    <w:rsid w:val="26731922"/>
    <w:rsid w:val="298C53B7"/>
    <w:rsid w:val="29CA071F"/>
    <w:rsid w:val="2C7F154B"/>
    <w:rsid w:val="2E930678"/>
    <w:rsid w:val="2F83752B"/>
    <w:rsid w:val="31A27F7B"/>
    <w:rsid w:val="33E936B8"/>
    <w:rsid w:val="35C267C1"/>
    <w:rsid w:val="380421F3"/>
    <w:rsid w:val="384E136E"/>
    <w:rsid w:val="3B3D69BC"/>
    <w:rsid w:val="3BE47C50"/>
    <w:rsid w:val="404479B3"/>
    <w:rsid w:val="429B73D4"/>
    <w:rsid w:val="43236033"/>
    <w:rsid w:val="45DB2D29"/>
    <w:rsid w:val="48874D56"/>
    <w:rsid w:val="4A6D27A8"/>
    <w:rsid w:val="524C5212"/>
    <w:rsid w:val="531E556A"/>
    <w:rsid w:val="551556A5"/>
    <w:rsid w:val="597C685E"/>
    <w:rsid w:val="59D94F4B"/>
    <w:rsid w:val="5E2636F4"/>
    <w:rsid w:val="5FB70C17"/>
    <w:rsid w:val="617D727E"/>
    <w:rsid w:val="67DE14F6"/>
    <w:rsid w:val="6A40325F"/>
    <w:rsid w:val="6F45301C"/>
    <w:rsid w:val="72DB18FF"/>
    <w:rsid w:val="7536460F"/>
    <w:rsid w:val="75F45394"/>
    <w:rsid w:val="798961F5"/>
    <w:rsid w:val="7A311E86"/>
    <w:rsid w:val="7EDF1235"/>
    <w:rsid w:val="7FC7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388</Words>
  <Characters>1469</Characters>
  <Lines>7</Lines>
  <Paragraphs>2</Paragraphs>
  <TotalTime>6</TotalTime>
  <ScaleCrop>false</ScaleCrop>
  <LinksUpToDate>false</LinksUpToDate>
  <CharactersWithSpaces>1815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2025-03-16T14:08:55Z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C5F5DF7D25EC48A19F67E4D2DA2D913B_13</vt:lpwstr>
  </property>
</Properties>
</file>