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771EED">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eastAsia="vi-VN"/>
        </w:rPr>
        <w:sectPr>
          <w:pgSz w:w="11909" w:h="16833"/>
          <w:pgMar w:top="1134" w:right="1134" w:bottom="1134" w:left="1417" w:header="720" w:footer="720" w:gutter="0"/>
          <w:pgNumType w:fmt="decimal"/>
          <w:cols w:space="0" w:num="1"/>
          <w:rtlGutter w:val="0"/>
          <w:docGrid w:linePitch="360" w:charSpace="0"/>
        </w:sectPr>
      </w:pPr>
      <w:r>
        <w:rPr>
          <w:rFonts w:hint="default" w:ascii="Times New Roman" w:hAnsi="Times New Roman" w:cs="Times New Roman"/>
          <w:sz w:val="26"/>
          <w:szCs w:val="26"/>
          <w:lang w:val="vi-VN" w:eastAsia="vi-VN"/>
        </w:rPr>
        <mc:AlternateContent>
          <mc:Choice Requires="wps">
            <w:drawing>
              <wp:anchor distT="45720" distB="45720" distL="114300" distR="114300" simplePos="0" relativeHeight="251660288" behindDoc="0" locked="0" layoutInCell="1" allowOverlap="1">
                <wp:simplePos x="0" y="0"/>
                <wp:positionH relativeFrom="margin">
                  <wp:posOffset>0</wp:posOffset>
                </wp:positionH>
                <wp:positionV relativeFrom="paragraph">
                  <wp:posOffset>50165</wp:posOffset>
                </wp:positionV>
                <wp:extent cx="6305550" cy="8751570"/>
                <wp:effectExtent l="48895" t="48895" r="65405" b="57785"/>
                <wp:wrapSquare wrapText="bothSides"/>
                <wp:docPr id="33" name="Text Box 33"/>
                <wp:cNvGraphicFramePr/>
                <a:graphic xmlns:a="http://schemas.openxmlformats.org/drawingml/2006/main">
                  <a:graphicData uri="http://schemas.microsoft.com/office/word/2010/wordprocessingShape">
                    <wps:wsp>
                      <wps:cNvSpPr txBox="1">
                        <a:spLocks noChangeArrowheads="1"/>
                      </wps:cNvSpPr>
                      <wps:spPr bwMode="auto">
                        <a:xfrm>
                          <a:off x="0" y="0"/>
                          <a:ext cx="6305550" cy="8751570"/>
                        </a:xfrm>
                        <a:prstGeom prst="rect">
                          <a:avLst/>
                        </a:prstGeom>
                        <a:solidFill>
                          <a:srgbClr val="FFFFFF"/>
                        </a:solidFill>
                        <a:ln w="98425" cmpd="thinThick">
                          <a:solidFill>
                            <a:srgbClr val="000000"/>
                          </a:solidFill>
                          <a:miter lim="800000"/>
                        </a:ln>
                      </wps:spPr>
                      <wps:txbx>
                        <w:txbxContent>
                          <w:p w14:paraId="6FF6D844">
                            <w:pPr>
                              <w:jc w:val="center"/>
                              <w:rPr>
                                <w:b/>
                                <w:sz w:val="28"/>
                                <w:szCs w:val="28"/>
                              </w:rPr>
                            </w:pPr>
                            <w:r>
                              <w:rPr>
                                <w:b/>
                                <w:sz w:val="28"/>
                                <w:szCs w:val="28"/>
                              </w:rPr>
                              <w:t>BỘ GIÁO DỤC VÀ ĐÀO TẠO</w:t>
                            </w:r>
                          </w:p>
                          <w:p w14:paraId="2811A224">
                            <w:pPr>
                              <w:jc w:val="center"/>
                              <w:rPr>
                                <w:b/>
                                <w:sz w:val="28"/>
                                <w:szCs w:val="28"/>
                                <w:lang w:val="vi-VN"/>
                              </w:rPr>
                            </w:pPr>
                            <w:r>
                              <w:rPr>
                                <w:b/>
                                <w:sz w:val="28"/>
                                <w:szCs w:val="28"/>
                                <w:lang w:val="vi-VN"/>
                              </w:rPr>
                              <w:t>TRƯỜNG ĐẠI HỌC CÔNG NGHỆ ĐÔNG Á</w:t>
                            </w:r>
                          </w:p>
                          <w:p w14:paraId="70990432">
                            <w:pPr>
                              <w:jc w:val="center"/>
                              <w:rPr>
                                <w:b/>
                                <w:sz w:val="28"/>
                                <w:szCs w:val="28"/>
                              </w:rPr>
                            </w:pPr>
                            <w:r>
                              <w:rPr>
                                <w:b/>
                                <w:sz w:val="28"/>
                                <w:szCs w:val="28"/>
                              </w:rPr>
                              <w:t>KHOA: CÔNG NGHỆ THÔNG TIN</w:t>
                            </w:r>
                          </w:p>
                          <w:p w14:paraId="287F19DA">
                            <w:pPr>
                              <w:rPr>
                                <w:b/>
                              </w:rPr>
                            </w:pPr>
                          </w:p>
                          <w:p w14:paraId="5043749A">
                            <w:pPr>
                              <w:rPr>
                                <w:b/>
                              </w:rPr>
                            </w:pPr>
                          </w:p>
                          <w:p w14:paraId="7900755A">
                            <w:pPr>
                              <w:jc w:val="center"/>
                              <w:rPr>
                                <w:lang w:val="vi-VN"/>
                              </w:rPr>
                            </w:pPr>
                            <w:r>
                              <w:rPr>
                                <w:lang w:val="vi-VN" w:eastAsia="vi-VN"/>
                              </w:rPr>
                              <w:drawing>
                                <wp:inline distT="0" distB="0" distL="0" distR="0">
                                  <wp:extent cx="1520190" cy="152019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24903" cy="1524903"/>
                                          </a:xfrm>
                                          <a:prstGeom prst="rect">
                                            <a:avLst/>
                                          </a:prstGeom>
                                          <a:noFill/>
                                          <a:ln>
                                            <a:noFill/>
                                          </a:ln>
                                        </pic:spPr>
                                      </pic:pic>
                                    </a:graphicData>
                                  </a:graphic>
                                </wp:inline>
                              </w:drawing>
                            </w:r>
                          </w:p>
                          <w:p w14:paraId="09CC842E">
                            <w:pPr>
                              <w:rPr>
                                <w:b/>
                                <w:sz w:val="50"/>
                                <w:szCs w:val="50"/>
                              </w:rPr>
                            </w:pPr>
                          </w:p>
                          <w:p w14:paraId="3E512854">
                            <w:pPr>
                              <w:spacing w:line="360" w:lineRule="auto"/>
                              <w:jc w:val="center"/>
                              <w:rPr>
                                <w:b/>
                                <w:sz w:val="50"/>
                                <w:szCs w:val="50"/>
                              </w:rPr>
                            </w:pPr>
                            <w:r>
                              <w:rPr>
                                <w:b/>
                                <w:sz w:val="50"/>
                                <w:szCs w:val="50"/>
                              </w:rPr>
                              <w:t>BÀI TẬP LỚN</w:t>
                            </w:r>
                          </w:p>
                          <w:p w14:paraId="1B100C2F">
                            <w:pPr>
                              <w:spacing w:line="360" w:lineRule="auto"/>
                              <w:jc w:val="center"/>
                              <w:rPr>
                                <w:b/>
                              </w:rPr>
                            </w:pPr>
                            <w:r>
                              <w:rPr>
                                <w:b/>
                                <w:sz w:val="32"/>
                                <w:szCs w:val="32"/>
                              </w:rPr>
                              <w:t>HỌC PHẦN: AN TOÀN BẢO MẬT THÔNG TIN</w:t>
                            </w:r>
                          </w:p>
                          <w:p w14:paraId="6504B821">
                            <w:pPr>
                              <w:jc w:val="center"/>
                              <w:rPr>
                                <w:b/>
                                <w:sz w:val="32"/>
                                <w:szCs w:val="32"/>
                                <w:lang w:val="vi-VN"/>
                              </w:rPr>
                            </w:pPr>
                            <w:r>
                              <w:rPr>
                                <w:b/>
                                <w:sz w:val="32"/>
                                <w:szCs w:val="32"/>
                              </w:rPr>
                              <w:t xml:space="preserve">                    </w:t>
                            </w:r>
                          </w:p>
                          <w:p w14:paraId="64F8FDD0">
                            <w:pPr>
                              <w:rPr>
                                <w:b/>
                                <w:sz w:val="28"/>
                                <w:szCs w:val="28"/>
                              </w:rPr>
                            </w:pPr>
                            <w:r>
                              <w:rPr>
                                <w:b/>
                                <w:sz w:val="28"/>
                                <w:szCs w:val="28"/>
                              </w:rPr>
                              <w:t xml:space="preserve">               </w:t>
                            </w:r>
                          </w:p>
                          <w:p w14:paraId="35454327">
                            <w:pPr>
                              <w:jc w:val="center"/>
                              <w:rPr>
                                <w:b/>
                                <w:sz w:val="32"/>
                                <w:szCs w:val="32"/>
                                <w:lang w:val="vi-VN"/>
                              </w:rPr>
                            </w:pPr>
                            <w:r>
                              <w:rPr>
                                <w:b/>
                                <w:bCs/>
                                <w:sz w:val="32"/>
                                <w:szCs w:val="32"/>
                              </w:rPr>
                              <w:t xml:space="preserve">Đề tài </w:t>
                            </w:r>
                            <w:r>
                              <w:rPr>
                                <w:rFonts w:hint="default"/>
                                <w:b/>
                                <w:bCs/>
                                <w:sz w:val="32"/>
                                <w:szCs w:val="32"/>
                                <w:lang w:val="vi-VN"/>
                              </w:rPr>
                              <w:t>39</w:t>
                            </w:r>
                            <w:r>
                              <w:rPr>
                                <w:rFonts w:hint="default"/>
                                <w:b/>
                                <w:bCs/>
                                <w:sz w:val="32"/>
                                <w:szCs w:val="32"/>
                                <w:lang w:val="en-US"/>
                              </w:rPr>
                              <w:t>:</w:t>
                            </w:r>
                            <w:r>
                              <w:rPr>
                                <w:rFonts w:hint="default"/>
                                <w:b/>
                                <w:bCs/>
                                <w:sz w:val="32"/>
                                <w:szCs w:val="32"/>
                                <w:lang w:val="vi-VN"/>
                              </w:rPr>
                              <w:t xml:space="preserve"> </w:t>
                            </w:r>
                            <w:r>
                              <w:rPr>
                                <w:rFonts w:hint="default"/>
                                <w:b/>
                                <w:bCs/>
                                <w:sz w:val="32"/>
                                <w:szCs w:val="32"/>
                              </w:rPr>
                              <w:t>Trình bày các phương pháp mã hóa cổ điển, xây dựng chương trình mô phỏng thuật toán Affine</w:t>
                            </w:r>
                          </w:p>
                          <w:p w14:paraId="284BE450">
                            <w:pPr>
                              <w:tabs>
                                <w:tab w:val="left" w:pos="1843"/>
                                <w:tab w:val="left" w:pos="2127"/>
                              </w:tabs>
                              <w:rPr>
                                <w:b/>
                                <w:sz w:val="28"/>
                                <w:szCs w:val="28"/>
                              </w:rPr>
                            </w:pPr>
                          </w:p>
                          <w:p w14:paraId="77DB1254">
                            <w:pPr>
                              <w:rPr>
                                <w:b/>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6"/>
                              <w:gridCol w:w="2696"/>
                              <w:gridCol w:w="1968"/>
                            </w:tblGrid>
                            <w:tr w14:paraId="401A1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826" w:type="dxa"/>
                                </w:tcPr>
                                <w:p w14:paraId="092D81AE">
                                  <w:pPr>
                                    <w:spacing w:line="276" w:lineRule="auto"/>
                                    <w:jc w:val="center"/>
                                    <w:rPr>
                                      <w:b/>
                                    </w:rPr>
                                  </w:pPr>
                                  <w:r>
                                    <w:rPr>
                                      <w:b/>
                                    </w:rPr>
                                    <w:t>Sinh viên thực hiện</w:t>
                                  </w:r>
                                </w:p>
                              </w:tc>
                              <w:tc>
                                <w:tcPr>
                                  <w:tcW w:w="2696" w:type="dxa"/>
                                </w:tcPr>
                                <w:p w14:paraId="3240756A">
                                  <w:pPr>
                                    <w:spacing w:line="276" w:lineRule="auto"/>
                                    <w:jc w:val="center"/>
                                    <w:rPr>
                                      <w:b/>
                                    </w:rPr>
                                  </w:pPr>
                                  <w:r>
                                    <w:rPr>
                                      <w:b/>
                                    </w:rPr>
                                    <w:t>Lớp</w:t>
                                  </w:r>
                                </w:p>
                              </w:tc>
                              <w:tc>
                                <w:tcPr>
                                  <w:tcW w:w="1968" w:type="dxa"/>
                                </w:tcPr>
                                <w:p w14:paraId="77465B70">
                                  <w:pPr>
                                    <w:spacing w:line="276" w:lineRule="auto"/>
                                    <w:jc w:val="center"/>
                                    <w:rPr>
                                      <w:b/>
                                    </w:rPr>
                                  </w:pPr>
                                  <w:r>
                                    <w:rPr>
                                      <w:b/>
                                    </w:rPr>
                                    <w:t>Khóa</w:t>
                                  </w:r>
                                </w:p>
                              </w:tc>
                            </w:tr>
                            <w:tr w14:paraId="6AD00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826" w:type="dxa"/>
                                  <w:vAlign w:val="center"/>
                                </w:tcPr>
                                <w:p w14:paraId="22ACB40D">
                                  <w:pPr>
                                    <w:spacing w:line="276" w:lineRule="auto"/>
                                    <w:jc w:val="center"/>
                                    <w:rPr>
                                      <w:b/>
                                    </w:rPr>
                                  </w:pPr>
                                  <w:r>
                                    <w:rPr>
                                      <w:rFonts w:hint="default"/>
                                      <w:b/>
                                      <w:sz w:val="24"/>
                                      <w:szCs w:val="24"/>
                                      <w:lang w:val="vi-VN"/>
                                    </w:rPr>
                                    <w:t>Nguyễn Trí Dũng</w:t>
                                  </w:r>
                                </w:p>
                              </w:tc>
                              <w:tc>
                                <w:tcPr>
                                  <w:tcW w:w="2696" w:type="dxa"/>
                                  <w:vAlign w:val="top"/>
                                </w:tcPr>
                                <w:p w14:paraId="3FDD6A5B">
                                  <w:pPr>
                                    <w:jc w:val="center"/>
                                    <w:rPr>
                                      <w:b/>
                                    </w:rPr>
                                  </w:pPr>
                                  <w:r>
                                    <w:rPr>
                                      <w:rFonts w:ascii="Times New Roman" w:hAnsi="Times New Roman" w:eastAsiaTheme="minorHAnsi"/>
                                      <w:b/>
                                      <w:sz w:val="24"/>
                                      <w:szCs w:val="24"/>
                                      <w:lang w:val="vi-VN"/>
                                    </w:rPr>
                                    <w:t>DCCNTT 13.10.16</w:t>
                                  </w:r>
                                </w:p>
                              </w:tc>
                              <w:tc>
                                <w:tcPr>
                                  <w:tcW w:w="1968" w:type="dxa"/>
                                  <w:vAlign w:val="top"/>
                                </w:tcPr>
                                <w:p w14:paraId="4766528B">
                                  <w:pPr>
                                    <w:jc w:val="center"/>
                                    <w:rPr>
                                      <w:b/>
                                    </w:rPr>
                                  </w:pPr>
                                  <w:r>
                                    <w:rPr>
                                      <w:rFonts w:ascii="Times New Roman" w:hAnsi="Times New Roman" w:eastAsiaTheme="minorHAnsi"/>
                                      <w:b/>
                                      <w:sz w:val="24"/>
                                      <w:szCs w:val="24"/>
                                      <w:lang w:val="vi-VN"/>
                                    </w:rPr>
                                    <w:t>K13</w:t>
                                  </w:r>
                                </w:p>
                              </w:tc>
                            </w:tr>
                            <w:tr w14:paraId="7B0BE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826" w:type="dxa"/>
                                  <w:vAlign w:val="center"/>
                                </w:tcPr>
                                <w:p w14:paraId="77291074">
                                  <w:pPr>
                                    <w:spacing w:line="276" w:lineRule="auto"/>
                                    <w:jc w:val="center"/>
                                    <w:rPr>
                                      <w:b/>
                                    </w:rPr>
                                  </w:pPr>
                                  <w:r>
                                    <w:rPr>
                                      <w:rFonts w:hint="default"/>
                                      <w:b/>
                                      <w:sz w:val="24"/>
                                      <w:szCs w:val="24"/>
                                      <w:lang w:val="vi-VN"/>
                                    </w:rPr>
                                    <w:t>Nguyễn Trung Chính</w:t>
                                  </w:r>
                                </w:p>
                              </w:tc>
                              <w:tc>
                                <w:tcPr>
                                  <w:tcW w:w="2696" w:type="dxa"/>
                                  <w:vAlign w:val="top"/>
                                </w:tcPr>
                                <w:p w14:paraId="3F83D83C">
                                  <w:pPr>
                                    <w:jc w:val="center"/>
                                  </w:pPr>
                                  <w:r>
                                    <w:rPr>
                                      <w:rFonts w:ascii="Times New Roman" w:hAnsi="Times New Roman" w:eastAsiaTheme="minorHAnsi"/>
                                      <w:b/>
                                      <w:sz w:val="24"/>
                                      <w:szCs w:val="24"/>
                                      <w:lang w:val="vi-VN"/>
                                    </w:rPr>
                                    <w:t>DCCNTT 13.10.16</w:t>
                                  </w:r>
                                </w:p>
                              </w:tc>
                              <w:tc>
                                <w:tcPr>
                                  <w:tcW w:w="1968" w:type="dxa"/>
                                  <w:vAlign w:val="top"/>
                                </w:tcPr>
                                <w:p w14:paraId="6575B5F5">
                                  <w:pPr>
                                    <w:jc w:val="center"/>
                                    <w:rPr>
                                      <w:b/>
                                    </w:rPr>
                                  </w:pPr>
                                  <w:r>
                                    <w:rPr>
                                      <w:rFonts w:ascii="Times New Roman" w:hAnsi="Times New Roman" w:eastAsiaTheme="minorHAnsi"/>
                                      <w:b/>
                                      <w:sz w:val="24"/>
                                      <w:szCs w:val="24"/>
                                      <w:lang w:val="vi-VN"/>
                                    </w:rPr>
                                    <w:t>K13</w:t>
                                  </w:r>
                                </w:p>
                              </w:tc>
                            </w:tr>
                            <w:tr w14:paraId="19DFE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826" w:type="dxa"/>
                                  <w:vAlign w:val="center"/>
                                </w:tcPr>
                                <w:p w14:paraId="3C21F40F">
                                  <w:pPr>
                                    <w:spacing w:line="276" w:lineRule="auto"/>
                                    <w:jc w:val="center"/>
                                    <w:rPr>
                                      <w:b/>
                                    </w:rPr>
                                  </w:pPr>
                                  <w:r>
                                    <w:rPr>
                                      <w:rFonts w:hint="default"/>
                                      <w:b/>
                                      <w:sz w:val="24"/>
                                      <w:szCs w:val="24"/>
                                      <w:lang w:val="vi-VN"/>
                                    </w:rPr>
                                    <w:t>Trần Văn Nam</w:t>
                                  </w:r>
                                </w:p>
                              </w:tc>
                              <w:tc>
                                <w:tcPr>
                                  <w:tcW w:w="2696" w:type="dxa"/>
                                  <w:vAlign w:val="top"/>
                                </w:tcPr>
                                <w:p w14:paraId="004A5676">
                                  <w:pPr>
                                    <w:jc w:val="center"/>
                                  </w:pPr>
                                  <w:r>
                                    <w:rPr>
                                      <w:rFonts w:ascii="Times New Roman" w:hAnsi="Times New Roman" w:eastAsiaTheme="minorHAnsi"/>
                                      <w:b/>
                                      <w:sz w:val="24"/>
                                      <w:szCs w:val="24"/>
                                      <w:lang w:val="vi-VN"/>
                                    </w:rPr>
                                    <w:t>DCCNTT 13.10.16</w:t>
                                  </w:r>
                                </w:p>
                              </w:tc>
                              <w:tc>
                                <w:tcPr>
                                  <w:tcW w:w="1968" w:type="dxa"/>
                                  <w:vAlign w:val="top"/>
                                </w:tcPr>
                                <w:p w14:paraId="58595F91">
                                  <w:pPr>
                                    <w:jc w:val="center"/>
                                    <w:rPr>
                                      <w:b/>
                                    </w:rPr>
                                  </w:pPr>
                                  <w:r>
                                    <w:rPr>
                                      <w:rFonts w:ascii="Times New Roman" w:hAnsi="Times New Roman" w:eastAsiaTheme="minorHAnsi"/>
                                      <w:b/>
                                      <w:sz w:val="24"/>
                                      <w:szCs w:val="24"/>
                                      <w:lang w:val="vi-VN"/>
                                    </w:rPr>
                                    <w:t>K13</w:t>
                                  </w:r>
                                </w:p>
                              </w:tc>
                            </w:tr>
                            <w:tr w14:paraId="49431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826" w:type="dxa"/>
                                  <w:vAlign w:val="center"/>
                                </w:tcPr>
                                <w:p w14:paraId="3E05A316">
                                  <w:pPr>
                                    <w:spacing w:line="276" w:lineRule="auto"/>
                                    <w:jc w:val="center"/>
                                    <w:rPr>
                                      <w:b/>
                                    </w:rPr>
                                  </w:pPr>
                                  <w:r>
                                    <w:rPr>
                                      <w:rFonts w:hint="default"/>
                                      <w:b/>
                                      <w:sz w:val="24"/>
                                      <w:szCs w:val="24"/>
                                      <w:lang w:val="vi-VN"/>
                                    </w:rPr>
                                    <w:t>Vũ Văn Phong</w:t>
                                  </w:r>
                                </w:p>
                              </w:tc>
                              <w:tc>
                                <w:tcPr>
                                  <w:tcW w:w="2696" w:type="dxa"/>
                                  <w:vAlign w:val="top"/>
                                </w:tcPr>
                                <w:p w14:paraId="40532F5E">
                                  <w:pPr>
                                    <w:jc w:val="center"/>
                                    <w:rPr>
                                      <w:b/>
                                    </w:rPr>
                                  </w:pPr>
                                  <w:r>
                                    <w:rPr>
                                      <w:rFonts w:ascii="Times New Roman" w:hAnsi="Times New Roman" w:eastAsiaTheme="minorHAnsi"/>
                                      <w:b/>
                                      <w:sz w:val="24"/>
                                      <w:szCs w:val="24"/>
                                      <w:lang w:val="vi-VN"/>
                                    </w:rPr>
                                    <w:t>DCCNTT 13.10.16</w:t>
                                  </w:r>
                                </w:p>
                              </w:tc>
                              <w:tc>
                                <w:tcPr>
                                  <w:tcW w:w="1968" w:type="dxa"/>
                                  <w:vAlign w:val="top"/>
                                </w:tcPr>
                                <w:p w14:paraId="0256B608">
                                  <w:pPr>
                                    <w:jc w:val="center"/>
                                    <w:rPr>
                                      <w:b/>
                                    </w:rPr>
                                  </w:pPr>
                                  <w:r>
                                    <w:rPr>
                                      <w:rFonts w:ascii="Times New Roman" w:hAnsi="Times New Roman" w:eastAsiaTheme="minorHAnsi"/>
                                      <w:b/>
                                      <w:sz w:val="24"/>
                                      <w:szCs w:val="24"/>
                                      <w:lang w:val="vi-VN"/>
                                    </w:rPr>
                                    <w:t>K13</w:t>
                                  </w:r>
                                </w:p>
                              </w:tc>
                            </w:tr>
                            <w:tr w14:paraId="69C46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826" w:type="dxa"/>
                                  <w:vAlign w:val="center"/>
                                </w:tcPr>
                                <w:p w14:paraId="047C2DB6">
                                  <w:pPr>
                                    <w:spacing w:line="276" w:lineRule="auto"/>
                                    <w:jc w:val="center"/>
                                    <w:rPr>
                                      <w:b/>
                                    </w:rPr>
                                  </w:pPr>
                                  <w:r>
                                    <w:rPr>
                                      <w:rFonts w:hint="default"/>
                                      <w:b/>
                                      <w:sz w:val="24"/>
                                      <w:szCs w:val="24"/>
                                      <w:lang w:val="vi-VN"/>
                                    </w:rPr>
                                    <w:t>Đổng Trung Đức</w:t>
                                  </w:r>
                                </w:p>
                              </w:tc>
                              <w:tc>
                                <w:tcPr>
                                  <w:tcW w:w="2696" w:type="dxa"/>
                                  <w:vAlign w:val="top"/>
                                </w:tcPr>
                                <w:p w14:paraId="57F715F8">
                                  <w:pPr>
                                    <w:jc w:val="center"/>
                                  </w:pPr>
                                  <w:r>
                                    <w:rPr>
                                      <w:rFonts w:ascii="Times New Roman" w:hAnsi="Times New Roman" w:eastAsiaTheme="minorHAnsi"/>
                                      <w:b/>
                                      <w:sz w:val="24"/>
                                      <w:szCs w:val="24"/>
                                      <w:lang w:val="vi-VN"/>
                                    </w:rPr>
                                    <w:t>DCCNTT 13.10.16</w:t>
                                  </w:r>
                                </w:p>
                              </w:tc>
                              <w:tc>
                                <w:tcPr>
                                  <w:tcW w:w="1968" w:type="dxa"/>
                                  <w:vAlign w:val="top"/>
                                </w:tcPr>
                                <w:p w14:paraId="742B8F37">
                                  <w:pPr>
                                    <w:jc w:val="center"/>
                                    <w:rPr>
                                      <w:b/>
                                    </w:rPr>
                                  </w:pPr>
                                  <w:r>
                                    <w:rPr>
                                      <w:rFonts w:ascii="Times New Roman" w:hAnsi="Times New Roman" w:eastAsiaTheme="minorHAnsi"/>
                                      <w:b/>
                                      <w:sz w:val="24"/>
                                      <w:szCs w:val="24"/>
                                      <w:lang w:val="vi-VN"/>
                                    </w:rPr>
                                    <w:t>K13</w:t>
                                  </w:r>
                                </w:p>
                              </w:tc>
                            </w:tr>
                          </w:tbl>
                          <w:p w14:paraId="4F803E1C">
                            <w:pPr>
                              <w:jc w:val="both"/>
                              <w:rPr>
                                <w:b/>
                                <w:sz w:val="30"/>
                                <w:szCs w:val="30"/>
                              </w:rPr>
                            </w:pPr>
                          </w:p>
                          <w:p w14:paraId="7C5CD117">
                            <w:pPr>
                              <w:jc w:val="center"/>
                              <w:rPr>
                                <w:b/>
                                <w:sz w:val="30"/>
                                <w:szCs w:val="30"/>
                              </w:rPr>
                            </w:pPr>
                          </w:p>
                          <w:p w14:paraId="031FF7EB">
                            <w:pPr>
                              <w:jc w:val="center"/>
                              <w:rPr>
                                <w:b/>
                                <w:sz w:val="30"/>
                                <w:szCs w:val="30"/>
                              </w:rPr>
                            </w:pPr>
                          </w:p>
                          <w:p w14:paraId="1A8161BC">
                            <w:pPr>
                              <w:jc w:val="center"/>
                              <w:rPr>
                                <w:b/>
                                <w:sz w:val="30"/>
                                <w:szCs w:val="30"/>
                              </w:rPr>
                            </w:pPr>
                          </w:p>
                          <w:p w14:paraId="462C0734">
                            <w:pPr>
                              <w:jc w:val="center"/>
                              <w:rPr>
                                <w:b/>
                                <w:sz w:val="30"/>
                                <w:szCs w:val="30"/>
                              </w:rPr>
                            </w:pPr>
                          </w:p>
                          <w:p w14:paraId="13FFBD64">
                            <w:pPr>
                              <w:jc w:val="center"/>
                              <w:rPr>
                                <w:b/>
                                <w:sz w:val="30"/>
                                <w:szCs w:val="30"/>
                              </w:rPr>
                            </w:pPr>
                            <w:r>
                              <w:rPr>
                                <w:b/>
                                <w:sz w:val="30"/>
                                <w:szCs w:val="30"/>
                              </w:rPr>
                              <w:t>Bắc Ninh, năm 2024</w:t>
                            </w:r>
                          </w:p>
                          <w:p w14:paraId="10904AD0">
                            <w:pPr>
                              <w:jc w:val="center"/>
                              <w:rPr>
                                <w:b/>
                                <w:sz w:val="30"/>
                                <w:szCs w:val="30"/>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0pt;margin-top:3.95pt;height:689.1pt;width:496.5pt;mso-position-horizontal-relative:margin;mso-wrap-distance-bottom:3.6pt;mso-wrap-distance-left:9pt;mso-wrap-distance-right:9pt;mso-wrap-distance-top:3.6pt;z-index:251660288;mso-width-relative:page;mso-height-relative:page;" fillcolor="#FFFFFF" filled="t" stroked="t" coordsize="21600,21600" o:gfxdata="UEsDBAoAAAAAAIdO4kAAAAAAAAAAAAAAAAAEAAAAZHJzL1BLAwQUAAAACACHTuJAo5EMQNUAAAAH&#10;AQAADwAAAGRycy9kb3ducmV2LnhtbE2PQU+DQBSE7yb+h80z8WYXbIKALD1ojEmNhxa9v8ITUPYt&#10;stuW+ut9nupxMpOZb4rVbAd1oMn3jg3EiwgUce2anlsDb9XTTQrKB+QGB8dk4EQeVuXlRYF54468&#10;ocM2tEpK2OdooAthzLX2dUcW/cKNxOJ9uMliEDm1upnwKOV20LdRlGiLPctChyM9dFR/bffWQJW+&#10;46nafPqX+vt5fv2h5BHXa2Our+LoHlSgOZzD8Icv6FAK087tufFqMCBHgoG7DJSYWbYUvZPUMk1i&#10;0GWh//OXv1BLAwQUAAAACACHTuJAd0OsvTgCAACPBAAADgAAAGRycy9lMm9Eb2MueG1srVTbbtsw&#10;DH0fsH8Q9L44N7epEafoEmQY0HUDmn2AIsuxUEnUJCV29vWj5DQLsg3ow/wgiCJ1xHNIen7faUUO&#10;wnkJpqSjwZASYThU0uxK+n2z/jCjxAdmKqbAiJIehaf3i/fv5q0txBgaUJVwBEGML1pb0iYEW2SZ&#10;543QzA/ACoPOGpxmAU23yyrHWkTXKhsPhzdZC66yDrjwHk9XvZOeEN1bAKGuJRcr4HstTOhRnVAs&#10;ICXfSOvpImVb14KHr3XtRSCqpMg0pBUfwf02rtlizoqdY7aR/JQCe0sKV5w0kwYfPUOtWGBk7+Qf&#10;UFpyBx7qMOCgs55IUgRZjIZX2jw3zIrEBaX29iy6/3+w/OnwzRFZlXQyocQwjRXfiC6Qj9ARPEJ9&#10;WusLDHu2GBg6PMeuSVy9fQT+4omBZcPMTjw4B20jWIX5jeLN7OJqj+MjyLb9AhW+w/YBElBXOx3F&#10;QzkIomNtjufaxFw4Ht5Mhnmeo4ujb3abj/LbVL2MFa/XrfPhkwBN4qakDouf4Nnh0YeYDiteQ+Jr&#10;HpSs1lKpZLjddqkcOTBslHX6EoOrMGVIW9K72XScYybaom6hkWaD3fPSa/JP0GH6/gaqZcCJUlIj&#10;scsgZU4SRtV6/UK37U4l2UJ1RDEd9D2NE42bBtxPSlrs55L6H3vmBCXqs8GC3I2m0zgAyZjmt2M0&#10;3KVne+lhhiMUkqOk3y5DGpoolYEHLFwtk6Sxwn0mp1yxT5PSp5mKg3Bpp6jf/5HF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KORDEDVAAAABwEAAA8AAAAAAAAAAQAgAAAAIgAAAGRycy9kb3ducmV2&#10;LnhtbFBLAQIUABQAAAAIAIdO4kB3Q6y9OAIAAI8EAAAOAAAAAAAAAAEAIAAAACQBAABkcnMvZTJv&#10;RG9jLnhtbFBLBQYAAAAABgAGAFkBAADOBQAAAAA=&#10;">
                <v:fill on="t" focussize="0,0"/>
                <v:stroke weight="7.75pt" color="#000000" linestyle="thinThick" miterlimit="8" joinstyle="miter"/>
                <v:imagedata o:title=""/>
                <o:lock v:ext="edit" aspectratio="f"/>
                <v:textbox>
                  <w:txbxContent>
                    <w:p w14:paraId="6FF6D844">
                      <w:pPr>
                        <w:jc w:val="center"/>
                        <w:rPr>
                          <w:b/>
                          <w:sz w:val="28"/>
                          <w:szCs w:val="28"/>
                        </w:rPr>
                      </w:pPr>
                      <w:r>
                        <w:rPr>
                          <w:b/>
                          <w:sz w:val="28"/>
                          <w:szCs w:val="28"/>
                        </w:rPr>
                        <w:t>BỘ GIÁO DỤC VÀ ĐÀO TẠO</w:t>
                      </w:r>
                    </w:p>
                    <w:p w14:paraId="2811A224">
                      <w:pPr>
                        <w:jc w:val="center"/>
                        <w:rPr>
                          <w:b/>
                          <w:sz w:val="28"/>
                          <w:szCs w:val="28"/>
                          <w:lang w:val="vi-VN"/>
                        </w:rPr>
                      </w:pPr>
                      <w:r>
                        <w:rPr>
                          <w:b/>
                          <w:sz w:val="28"/>
                          <w:szCs w:val="28"/>
                          <w:lang w:val="vi-VN"/>
                        </w:rPr>
                        <w:t>TRƯỜNG ĐẠI HỌC CÔNG NGHỆ ĐÔNG Á</w:t>
                      </w:r>
                    </w:p>
                    <w:p w14:paraId="70990432">
                      <w:pPr>
                        <w:jc w:val="center"/>
                        <w:rPr>
                          <w:b/>
                          <w:sz w:val="28"/>
                          <w:szCs w:val="28"/>
                        </w:rPr>
                      </w:pPr>
                      <w:r>
                        <w:rPr>
                          <w:b/>
                          <w:sz w:val="28"/>
                          <w:szCs w:val="28"/>
                        </w:rPr>
                        <w:t>KHOA: CÔNG NGHỆ THÔNG TIN</w:t>
                      </w:r>
                    </w:p>
                    <w:p w14:paraId="287F19DA">
                      <w:pPr>
                        <w:rPr>
                          <w:b/>
                        </w:rPr>
                      </w:pPr>
                    </w:p>
                    <w:p w14:paraId="5043749A">
                      <w:pPr>
                        <w:rPr>
                          <w:b/>
                        </w:rPr>
                      </w:pPr>
                    </w:p>
                    <w:p w14:paraId="7900755A">
                      <w:pPr>
                        <w:jc w:val="center"/>
                        <w:rPr>
                          <w:lang w:val="vi-VN"/>
                        </w:rPr>
                      </w:pPr>
                      <w:r>
                        <w:rPr>
                          <w:lang w:val="vi-VN" w:eastAsia="vi-VN"/>
                        </w:rPr>
                        <w:drawing>
                          <wp:inline distT="0" distB="0" distL="0" distR="0">
                            <wp:extent cx="1520190" cy="152019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24903" cy="1524903"/>
                                    </a:xfrm>
                                    <a:prstGeom prst="rect">
                                      <a:avLst/>
                                    </a:prstGeom>
                                    <a:noFill/>
                                    <a:ln>
                                      <a:noFill/>
                                    </a:ln>
                                  </pic:spPr>
                                </pic:pic>
                              </a:graphicData>
                            </a:graphic>
                          </wp:inline>
                        </w:drawing>
                      </w:r>
                    </w:p>
                    <w:p w14:paraId="09CC842E">
                      <w:pPr>
                        <w:rPr>
                          <w:b/>
                          <w:sz w:val="50"/>
                          <w:szCs w:val="50"/>
                        </w:rPr>
                      </w:pPr>
                    </w:p>
                    <w:p w14:paraId="3E512854">
                      <w:pPr>
                        <w:spacing w:line="360" w:lineRule="auto"/>
                        <w:jc w:val="center"/>
                        <w:rPr>
                          <w:b/>
                          <w:sz w:val="50"/>
                          <w:szCs w:val="50"/>
                        </w:rPr>
                      </w:pPr>
                      <w:r>
                        <w:rPr>
                          <w:b/>
                          <w:sz w:val="50"/>
                          <w:szCs w:val="50"/>
                        </w:rPr>
                        <w:t>BÀI TẬP LỚN</w:t>
                      </w:r>
                    </w:p>
                    <w:p w14:paraId="1B100C2F">
                      <w:pPr>
                        <w:spacing w:line="360" w:lineRule="auto"/>
                        <w:jc w:val="center"/>
                        <w:rPr>
                          <w:b/>
                        </w:rPr>
                      </w:pPr>
                      <w:r>
                        <w:rPr>
                          <w:b/>
                          <w:sz w:val="32"/>
                          <w:szCs w:val="32"/>
                        </w:rPr>
                        <w:t>HỌC PHẦN: AN TOÀN BẢO MẬT THÔNG TIN</w:t>
                      </w:r>
                    </w:p>
                    <w:p w14:paraId="6504B821">
                      <w:pPr>
                        <w:jc w:val="center"/>
                        <w:rPr>
                          <w:b/>
                          <w:sz w:val="32"/>
                          <w:szCs w:val="32"/>
                          <w:lang w:val="vi-VN"/>
                        </w:rPr>
                      </w:pPr>
                      <w:r>
                        <w:rPr>
                          <w:b/>
                          <w:sz w:val="32"/>
                          <w:szCs w:val="32"/>
                        </w:rPr>
                        <w:t xml:space="preserve">                    </w:t>
                      </w:r>
                    </w:p>
                    <w:p w14:paraId="64F8FDD0">
                      <w:pPr>
                        <w:rPr>
                          <w:b/>
                          <w:sz w:val="28"/>
                          <w:szCs w:val="28"/>
                        </w:rPr>
                      </w:pPr>
                      <w:r>
                        <w:rPr>
                          <w:b/>
                          <w:sz w:val="28"/>
                          <w:szCs w:val="28"/>
                        </w:rPr>
                        <w:t xml:space="preserve">               </w:t>
                      </w:r>
                    </w:p>
                    <w:p w14:paraId="35454327">
                      <w:pPr>
                        <w:jc w:val="center"/>
                        <w:rPr>
                          <w:b/>
                          <w:sz w:val="32"/>
                          <w:szCs w:val="32"/>
                          <w:lang w:val="vi-VN"/>
                        </w:rPr>
                      </w:pPr>
                      <w:r>
                        <w:rPr>
                          <w:b/>
                          <w:bCs/>
                          <w:sz w:val="32"/>
                          <w:szCs w:val="32"/>
                        </w:rPr>
                        <w:t xml:space="preserve">Đề tài </w:t>
                      </w:r>
                      <w:r>
                        <w:rPr>
                          <w:rFonts w:hint="default"/>
                          <w:b/>
                          <w:bCs/>
                          <w:sz w:val="32"/>
                          <w:szCs w:val="32"/>
                          <w:lang w:val="vi-VN"/>
                        </w:rPr>
                        <w:t>39</w:t>
                      </w:r>
                      <w:r>
                        <w:rPr>
                          <w:rFonts w:hint="default"/>
                          <w:b/>
                          <w:bCs/>
                          <w:sz w:val="32"/>
                          <w:szCs w:val="32"/>
                          <w:lang w:val="en-US"/>
                        </w:rPr>
                        <w:t>:</w:t>
                      </w:r>
                      <w:r>
                        <w:rPr>
                          <w:rFonts w:hint="default"/>
                          <w:b/>
                          <w:bCs/>
                          <w:sz w:val="32"/>
                          <w:szCs w:val="32"/>
                          <w:lang w:val="vi-VN"/>
                        </w:rPr>
                        <w:t xml:space="preserve"> </w:t>
                      </w:r>
                      <w:r>
                        <w:rPr>
                          <w:rFonts w:hint="default"/>
                          <w:b/>
                          <w:bCs/>
                          <w:sz w:val="32"/>
                          <w:szCs w:val="32"/>
                        </w:rPr>
                        <w:t>Trình bày các phương pháp mã hóa cổ điển, xây dựng chương trình mô phỏng thuật toán Affine</w:t>
                      </w:r>
                    </w:p>
                    <w:p w14:paraId="284BE450">
                      <w:pPr>
                        <w:tabs>
                          <w:tab w:val="left" w:pos="1843"/>
                          <w:tab w:val="left" w:pos="2127"/>
                        </w:tabs>
                        <w:rPr>
                          <w:b/>
                          <w:sz w:val="28"/>
                          <w:szCs w:val="28"/>
                        </w:rPr>
                      </w:pPr>
                    </w:p>
                    <w:p w14:paraId="77DB1254">
                      <w:pPr>
                        <w:rPr>
                          <w:b/>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6"/>
                        <w:gridCol w:w="2696"/>
                        <w:gridCol w:w="1968"/>
                      </w:tblGrid>
                      <w:tr w14:paraId="401A1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826" w:type="dxa"/>
                          </w:tcPr>
                          <w:p w14:paraId="092D81AE">
                            <w:pPr>
                              <w:spacing w:line="276" w:lineRule="auto"/>
                              <w:jc w:val="center"/>
                              <w:rPr>
                                <w:b/>
                              </w:rPr>
                            </w:pPr>
                            <w:r>
                              <w:rPr>
                                <w:b/>
                              </w:rPr>
                              <w:t>Sinh viên thực hiện</w:t>
                            </w:r>
                          </w:p>
                        </w:tc>
                        <w:tc>
                          <w:tcPr>
                            <w:tcW w:w="2696" w:type="dxa"/>
                          </w:tcPr>
                          <w:p w14:paraId="3240756A">
                            <w:pPr>
                              <w:spacing w:line="276" w:lineRule="auto"/>
                              <w:jc w:val="center"/>
                              <w:rPr>
                                <w:b/>
                              </w:rPr>
                            </w:pPr>
                            <w:r>
                              <w:rPr>
                                <w:b/>
                              </w:rPr>
                              <w:t>Lớp</w:t>
                            </w:r>
                          </w:p>
                        </w:tc>
                        <w:tc>
                          <w:tcPr>
                            <w:tcW w:w="1968" w:type="dxa"/>
                          </w:tcPr>
                          <w:p w14:paraId="77465B70">
                            <w:pPr>
                              <w:spacing w:line="276" w:lineRule="auto"/>
                              <w:jc w:val="center"/>
                              <w:rPr>
                                <w:b/>
                              </w:rPr>
                            </w:pPr>
                            <w:r>
                              <w:rPr>
                                <w:b/>
                              </w:rPr>
                              <w:t>Khóa</w:t>
                            </w:r>
                          </w:p>
                        </w:tc>
                      </w:tr>
                      <w:tr w14:paraId="6AD00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826" w:type="dxa"/>
                            <w:vAlign w:val="center"/>
                          </w:tcPr>
                          <w:p w14:paraId="22ACB40D">
                            <w:pPr>
                              <w:spacing w:line="276" w:lineRule="auto"/>
                              <w:jc w:val="center"/>
                              <w:rPr>
                                <w:b/>
                              </w:rPr>
                            </w:pPr>
                            <w:r>
                              <w:rPr>
                                <w:rFonts w:hint="default"/>
                                <w:b/>
                                <w:sz w:val="24"/>
                                <w:szCs w:val="24"/>
                                <w:lang w:val="vi-VN"/>
                              </w:rPr>
                              <w:t>Nguyễn Trí Dũng</w:t>
                            </w:r>
                          </w:p>
                        </w:tc>
                        <w:tc>
                          <w:tcPr>
                            <w:tcW w:w="2696" w:type="dxa"/>
                            <w:vAlign w:val="top"/>
                          </w:tcPr>
                          <w:p w14:paraId="3FDD6A5B">
                            <w:pPr>
                              <w:jc w:val="center"/>
                              <w:rPr>
                                <w:b/>
                              </w:rPr>
                            </w:pPr>
                            <w:r>
                              <w:rPr>
                                <w:rFonts w:ascii="Times New Roman" w:hAnsi="Times New Roman" w:eastAsiaTheme="minorHAnsi"/>
                                <w:b/>
                                <w:sz w:val="24"/>
                                <w:szCs w:val="24"/>
                                <w:lang w:val="vi-VN"/>
                              </w:rPr>
                              <w:t>DCCNTT 13.10.16</w:t>
                            </w:r>
                          </w:p>
                        </w:tc>
                        <w:tc>
                          <w:tcPr>
                            <w:tcW w:w="1968" w:type="dxa"/>
                            <w:vAlign w:val="top"/>
                          </w:tcPr>
                          <w:p w14:paraId="4766528B">
                            <w:pPr>
                              <w:jc w:val="center"/>
                              <w:rPr>
                                <w:b/>
                              </w:rPr>
                            </w:pPr>
                            <w:r>
                              <w:rPr>
                                <w:rFonts w:ascii="Times New Roman" w:hAnsi="Times New Roman" w:eastAsiaTheme="minorHAnsi"/>
                                <w:b/>
                                <w:sz w:val="24"/>
                                <w:szCs w:val="24"/>
                                <w:lang w:val="vi-VN"/>
                              </w:rPr>
                              <w:t>K13</w:t>
                            </w:r>
                          </w:p>
                        </w:tc>
                      </w:tr>
                      <w:tr w14:paraId="7B0BE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826" w:type="dxa"/>
                            <w:vAlign w:val="center"/>
                          </w:tcPr>
                          <w:p w14:paraId="77291074">
                            <w:pPr>
                              <w:spacing w:line="276" w:lineRule="auto"/>
                              <w:jc w:val="center"/>
                              <w:rPr>
                                <w:b/>
                              </w:rPr>
                            </w:pPr>
                            <w:r>
                              <w:rPr>
                                <w:rFonts w:hint="default"/>
                                <w:b/>
                                <w:sz w:val="24"/>
                                <w:szCs w:val="24"/>
                                <w:lang w:val="vi-VN"/>
                              </w:rPr>
                              <w:t>Nguyễn Trung Chính</w:t>
                            </w:r>
                          </w:p>
                        </w:tc>
                        <w:tc>
                          <w:tcPr>
                            <w:tcW w:w="2696" w:type="dxa"/>
                            <w:vAlign w:val="top"/>
                          </w:tcPr>
                          <w:p w14:paraId="3F83D83C">
                            <w:pPr>
                              <w:jc w:val="center"/>
                            </w:pPr>
                            <w:r>
                              <w:rPr>
                                <w:rFonts w:ascii="Times New Roman" w:hAnsi="Times New Roman" w:eastAsiaTheme="minorHAnsi"/>
                                <w:b/>
                                <w:sz w:val="24"/>
                                <w:szCs w:val="24"/>
                                <w:lang w:val="vi-VN"/>
                              </w:rPr>
                              <w:t>DCCNTT 13.10.16</w:t>
                            </w:r>
                          </w:p>
                        </w:tc>
                        <w:tc>
                          <w:tcPr>
                            <w:tcW w:w="1968" w:type="dxa"/>
                            <w:vAlign w:val="top"/>
                          </w:tcPr>
                          <w:p w14:paraId="6575B5F5">
                            <w:pPr>
                              <w:jc w:val="center"/>
                              <w:rPr>
                                <w:b/>
                              </w:rPr>
                            </w:pPr>
                            <w:r>
                              <w:rPr>
                                <w:rFonts w:ascii="Times New Roman" w:hAnsi="Times New Roman" w:eastAsiaTheme="minorHAnsi"/>
                                <w:b/>
                                <w:sz w:val="24"/>
                                <w:szCs w:val="24"/>
                                <w:lang w:val="vi-VN"/>
                              </w:rPr>
                              <w:t>K13</w:t>
                            </w:r>
                          </w:p>
                        </w:tc>
                      </w:tr>
                      <w:tr w14:paraId="19DFE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826" w:type="dxa"/>
                            <w:vAlign w:val="center"/>
                          </w:tcPr>
                          <w:p w14:paraId="3C21F40F">
                            <w:pPr>
                              <w:spacing w:line="276" w:lineRule="auto"/>
                              <w:jc w:val="center"/>
                              <w:rPr>
                                <w:b/>
                              </w:rPr>
                            </w:pPr>
                            <w:r>
                              <w:rPr>
                                <w:rFonts w:hint="default"/>
                                <w:b/>
                                <w:sz w:val="24"/>
                                <w:szCs w:val="24"/>
                                <w:lang w:val="vi-VN"/>
                              </w:rPr>
                              <w:t>Trần Văn Nam</w:t>
                            </w:r>
                          </w:p>
                        </w:tc>
                        <w:tc>
                          <w:tcPr>
                            <w:tcW w:w="2696" w:type="dxa"/>
                            <w:vAlign w:val="top"/>
                          </w:tcPr>
                          <w:p w14:paraId="004A5676">
                            <w:pPr>
                              <w:jc w:val="center"/>
                            </w:pPr>
                            <w:r>
                              <w:rPr>
                                <w:rFonts w:ascii="Times New Roman" w:hAnsi="Times New Roman" w:eastAsiaTheme="minorHAnsi"/>
                                <w:b/>
                                <w:sz w:val="24"/>
                                <w:szCs w:val="24"/>
                                <w:lang w:val="vi-VN"/>
                              </w:rPr>
                              <w:t>DCCNTT 13.10.16</w:t>
                            </w:r>
                          </w:p>
                        </w:tc>
                        <w:tc>
                          <w:tcPr>
                            <w:tcW w:w="1968" w:type="dxa"/>
                            <w:vAlign w:val="top"/>
                          </w:tcPr>
                          <w:p w14:paraId="58595F91">
                            <w:pPr>
                              <w:jc w:val="center"/>
                              <w:rPr>
                                <w:b/>
                              </w:rPr>
                            </w:pPr>
                            <w:r>
                              <w:rPr>
                                <w:rFonts w:ascii="Times New Roman" w:hAnsi="Times New Roman" w:eastAsiaTheme="minorHAnsi"/>
                                <w:b/>
                                <w:sz w:val="24"/>
                                <w:szCs w:val="24"/>
                                <w:lang w:val="vi-VN"/>
                              </w:rPr>
                              <w:t>K13</w:t>
                            </w:r>
                          </w:p>
                        </w:tc>
                      </w:tr>
                      <w:tr w14:paraId="49431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826" w:type="dxa"/>
                            <w:vAlign w:val="center"/>
                          </w:tcPr>
                          <w:p w14:paraId="3E05A316">
                            <w:pPr>
                              <w:spacing w:line="276" w:lineRule="auto"/>
                              <w:jc w:val="center"/>
                              <w:rPr>
                                <w:b/>
                              </w:rPr>
                            </w:pPr>
                            <w:r>
                              <w:rPr>
                                <w:rFonts w:hint="default"/>
                                <w:b/>
                                <w:sz w:val="24"/>
                                <w:szCs w:val="24"/>
                                <w:lang w:val="vi-VN"/>
                              </w:rPr>
                              <w:t>Vũ Văn Phong</w:t>
                            </w:r>
                          </w:p>
                        </w:tc>
                        <w:tc>
                          <w:tcPr>
                            <w:tcW w:w="2696" w:type="dxa"/>
                            <w:vAlign w:val="top"/>
                          </w:tcPr>
                          <w:p w14:paraId="40532F5E">
                            <w:pPr>
                              <w:jc w:val="center"/>
                              <w:rPr>
                                <w:b/>
                              </w:rPr>
                            </w:pPr>
                            <w:r>
                              <w:rPr>
                                <w:rFonts w:ascii="Times New Roman" w:hAnsi="Times New Roman" w:eastAsiaTheme="minorHAnsi"/>
                                <w:b/>
                                <w:sz w:val="24"/>
                                <w:szCs w:val="24"/>
                                <w:lang w:val="vi-VN"/>
                              </w:rPr>
                              <w:t>DCCNTT 13.10.16</w:t>
                            </w:r>
                          </w:p>
                        </w:tc>
                        <w:tc>
                          <w:tcPr>
                            <w:tcW w:w="1968" w:type="dxa"/>
                            <w:vAlign w:val="top"/>
                          </w:tcPr>
                          <w:p w14:paraId="0256B608">
                            <w:pPr>
                              <w:jc w:val="center"/>
                              <w:rPr>
                                <w:b/>
                              </w:rPr>
                            </w:pPr>
                            <w:r>
                              <w:rPr>
                                <w:rFonts w:ascii="Times New Roman" w:hAnsi="Times New Roman" w:eastAsiaTheme="minorHAnsi"/>
                                <w:b/>
                                <w:sz w:val="24"/>
                                <w:szCs w:val="24"/>
                                <w:lang w:val="vi-VN"/>
                              </w:rPr>
                              <w:t>K13</w:t>
                            </w:r>
                          </w:p>
                        </w:tc>
                      </w:tr>
                      <w:tr w14:paraId="69C46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826" w:type="dxa"/>
                            <w:vAlign w:val="center"/>
                          </w:tcPr>
                          <w:p w14:paraId="047C2DB6">
                            <w:pPr>
                              <w:spacing w:line="276" w:lineRule="auto"/>
                              <w:jc w:val="center"/>
                              <w:rPr>
                                <w:b/>
                              </w:rPr>
                            </w:pPr>
                            <w:r>
                              <w:rPr>
                                <w:rFonts w:hint="default"/>
                                <w:b/>
                                <w:sz w:val="24"/>
                                <w:szCs w:val="24"/>
                                <w:lang w:val="vi-VN"/>
                              </w:rPr>
                              <w:t>Đổng Trung Đức</w:t>
                            </w:r>
                          </w:p>
                        </w:tc>
                        <w:tc>
                          <w:tcPr>
                            <w:tcW w:w="2696" w:type="dxa"/>
                            <w:vAlign w:val="top"/>
                          </w:tcPr>
                          <w:p w14:paraId="57F715F8">
                            <w:pPr>
                              <w:jc w:val="center"/>
                            </w:pPr>
                            <w:r>
                              <w:rPr>
                                <w:rFonts w:ascii="Times New Roman" w:hAnsi="Times New Roman" w:eastAsiaTheme="minorHAnsi"/>
                                <w:b/>
                                <w:sz w:val="24"/>
                                <w:szCs w:val="24"/>
                                <w:lang w:val="vi-VN"/>
                              </w:rPr>
                              <w:t>DCCNTT 13.10.16</w:t>
                            </w:r>
                          </w:p>
                        </w:tc>
                        <w:tc>
                          <w:tcPr>
                            <w:tcW w:w="1968" w:type="dxa"/>
                            <w:vAlign w:val="top"/>
                          </w:tcPr>
                          <w:p w14:paraId="742B8F37">
                            <w:pPr>
                              <w:jc w:val="center"/>
                              <w:rPr>
                                <w:b/>
                              </w:rPr>
                            </w:pPr>
                            <w:r>
                              <w:rPr>
                                <w:rFonts w:ascii="Times New Roman" w:hAnsi="Times New Roman" w:eastAsiaTheme="minorHAnsi"/>
                                <w:b/>
                                <w:sz w:val="24"/>
                                <w:szCs w:val="24"/>
                                <w:lang w:val="vi-VN"/>
                              </w:rPr>
                              <w:t>K13</w:t>
                            </w:r>
                          </w:p>
                        </w:tc>
                      </w:tr>
                    </w:tbl>
                    <w:p w14:paraId="4F803E1C">
                      <w:pPr>
                        <w:jc w:val="both"/>
                        <w:rPr>
                          <w:b/>
                          <w:sz w:val="30"/>
                          <w:szCs w:val="30"/>
                        </w:rPr>
                      </w:pPr>
                    </w:p>
                    <w:p w14:paraId="7C5CD117">
                      <w:pPr>
                        <w:jc w:val="center"/>
                        <w:rPr>
                          <w:b/>
                          <w:sz w:val="30"/>
                          <w:szCs w:val="30"/>
                        </w:rPr>
                      </w:pPr>
                    </w:p>
                    <w:p w14:paraId="031FF7EB">
                      <w:pPr>
                        <w:jc w:val="center"/>
                        <w:rPr>
                          <w:b/>
                          <w:sz w:val="30"/>
                          <w:szCs w:val="30"/>
                        </w:rPr>
                      </w:pPr>
                    </w:p>
                    <w:p w14:paraId="1A8161BC">
                      <w:pPr>
                        <w:jc w:val="center"/>
                        <w:rPr>
                          <w:b/>
                          <w:sz w:val="30"/>
                          <w:szCs w:val="30"/>
                        </w:rPr>
                      </w:pPr>
                    </w:p>
                    <w:p w14:paraId="462C0734">
                      <w:pPr>
                        <w:jc w:val="center"/>
                        <w:rPr>
                          <w:b/>
                          <w:sz w:val="30"/>
                          <w:szCs w:val="30"/>
                        </w:rPr>
                      </w:pPr>
                    </w:p>
                    <w:p w14:paraId="13FFBD64">
                      <w:pPr>
                        <w:jc w:val="center"/>
                        <w:rPr>
                          <w:b/>
                          <w:sz w:val="30"/>
                          <w:szCs w:val="30"/>
                        </w:rPr>
                      </w:pPr>
                      <w:r>
                        <w:rPr>
                          <w:b/>
                          <w:sz w:val="30"/>
                          <w:szCs w:val="30"/>
                        </w:rPr>
                        <w:t>Bắc Ninh, năm 2024</w:t>
                      </w:r>
                    </w:p>
                    <w:p w14:paraId="10904AD0">
                      <w:pPr>
                        <w:jc w:val="center"/>
                        <w:rPr>
                          <w:b/>
                          <w:sz w:val="30"/>
                          <w:szCs w:val="30"/>
                        </w:rPr>
                      </w:pPr>
                    </w:p>
                  </w:txbxContent>
                </v:textbox>
                <w10:wrap type="square"/>
              </v:shape>
            </w:pict>
          </mc:Fallback>
        </mc:AlternateContent>
      </w:r>
    </w:p>
    <w:p w14:paraId="55443868">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eastAsia="vi-VN"/>
        </w:rPr>
        <w:sectPr>
          <w:footerReference r:id="rId5" w:type="default"/>
          <w:pgSz w:w="11909" w:h="16833"/>
          <w:pgMar w:top="1134" w:right="1134" w:bottom="1134" w:left="1417" w:header="720" w:footer="720" w:gutter="0"/>
          <w:pgNumType w:fmt="decimal" w:start="1"/>
          <w:cols w:space="0" w:num="1"/>
          <w:rtlGutter w:val="0"/>
          <w:docGrid w:linePitch="360" w:charSpace="0"/>
        </w:sectPr>
      </w:pPr>
      <w:bookmarkStart w:id="160" w:name="_GoBack"/>
      <w:bookmarkEnd w:id="160"/>
      <w:r>
        <w:rPr>
          <w:rFonts w:hint="default" w:ascii="Times New Roman" w:hAnsi="Times New Roman" w:cs="Times New Roman"/>
          <w:sz w:val="26"/>
          <w:szCs w:val="26"/>
          <w:lang w:val="vi-VN" w:eastAsia="vi-VN"/>
        </w:rPr>
        <mc:AlternateContent>
          <mc:Choice Requires="wps">
            <w:drawing>
              <wp:anchor distT="45720" distB="45720" distL="114300" distR="114300" simplePos="0" relativeHeight="251659264" behindDoc="0" locked="0" layoutInCell="1" allowOverlap="1">
                <wp:simplePos x="0" y="0"/>
                <wp:positionH relativeFrom="margin">
                  <wp:posOffset>52705</wp:posOffset>
                </wp:positionH>
                <wp:positionV relativeFrom="paragraph">
                  <wp:posOffset>38100</wp:posOffset>
                </wp:positionV>
                <wp:extent cx="6286500" cy="8718550"/>
                <wp:effectExtent l="48895" t="48895" r="65405" b="52705"/>
                <wp:wrapSquare wrapText="bothSides"/>
                <wp:docPr id="11" name="Text Box 11"/>
                <wp:cNvGraphicFramePr/>
                <a:graphic xmlns:a="http://schemas.openxmlformats.org/drawingml/2006/main">
                  <a:graphicData uri="http://schemas.microsoft.com/office/word/2010/wordprocessingShape">
                    <wps:wsp>
                      <wps:cNvSpPr txBox="1">
                        <a:spLocks noChangeArrowheads="1"/>
                      </wps:cNvSpPr>
                      <wps:spPr bwMode="auto">
                        <a:xfrm>
                          <a:off x="0" y="0"/>
                          <a:ext cx="6286500" cy="8718550"/>
                        </a:xfrm>
                        <a:prstGeom prst="rect">
                          <a:avLst/>
                        </a:prstGeom>
                        <a:solidFill>
                          <a:srgbClr val="FFFFFF"/>
                        </a:solidFill>
                        <a:ln w="98425" cmpd="thinThick">
                          <a:solidFill>
                            <a:srgbClr val="000000"/>
                          </a:solidFill>
                          <a:miter lim="800000"/>
                        </a:ln>
                      </wps:spPr>
                      <wps:txbx>
                        <w:txbxContent>
                          <w:p w14:paraId="17496036">
                            <w:pPr>
                              <w:jc w:val="center"/>
                              <w:rPr>
                                <w:b/>
                                <w:sz w:val="28"/>
                                <w:szCs w:val="28"/>
                              </w:rPr>
                            </w:pPr>
                            <w:r>
                              <w:rPr>
                                <w:b/>
                                <w:sz w:val="28"/>
                                <w:szCs w:val="28"/>
                              </w:rPr>
                              <w:t>BỘ GIÁO DỤC VÀ ĐÀO TẠO</w:t>
                            </w:r>
                          </w:p>
                          <w:p w14:paraId="4ACFC03C">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14:paraId="7B3BAB69">
                            <w:pPr>
                              <w:jc w:val="center"/>
                              <w:rPr>
                                <w:b/>
                                <w:sz w:val="28"/>
                                <w:szCs w:val="28"/>
                              </w:rPr>
                            </w:pPr>
                            <w:r>
                              <w:rPr>
                                <w:b/>
                                <w:sz w:val="28"/>
                                <w:szCs w:val="28"/>
                              </w:rPr>
                              <w:t>KHOA: CÔNG NGHỆ THÔNG TIN</w:t>
                            </w:r>
                          </w:p>
                          <w:p w14:paraId="66157923">
                            <w:pPr>
                              <w:rPr>
                                <w:b/>
                              </w:rPr>
                            </w:pPr>
                          </w:p>
                          <w:p w14:paraId="7B01712B">
                            <w:pPr>
                              <w:jc w:val="center"/>
                              <w:rPr>
                                <w:b/>
                              </w:rPr>
                            </w:pPr>
                          </w:p>
                          <w:p w14:paraId="1DA23CEE">
                            <w:pPr>
                              <w:rPr>
                                <w:b/>
                              </w:rPr>
                            </w:pPr>
                          </w:p>
                          <w:p w14:paraId="0857107F">
                            <w:pPr>
                              <w:spacing w:line="360" w:lineRule="auto"/>
                              <w:jc w:val="center"/>
                              <w:rPr>
                                <w:b/>
                                <w:sz w:val="50"/>
                                <w:szCs w:val="50"/>
                              </w:rPr>
                            </w:pPr>
                          </w:p>
                          <w:p w14:paraId="6BAAA1D5">
                            <w:pPr>
                              <w:spacing w:line="360" w:lineRule="auto"/>
                              <w:jc w:val="center"/>
                              <w:rPr>
                                <w:b/>
                                <w:sz w:val="50"/>
                                <w:szCs w:val="50"/>
                              </w:rPr>
                            </w:pPr>
                            <w:r>
                              <w:rPr>
                                <w:b/>
                                <w:sz w:val="50"/>
                                <w:szCs w:val="50"/>
                              </w:rPr>
                              <w:t>BÀI TẬP LỚN</w:t>
                            </w:r>
                          </w:p>
                          <w:p w14:paraId="6D361D3B">
                            <w:pPr>
                              <w:spacing w:line="360" w:lineRule="auto"/>
                              <w:jc w:val="center"/>
                              <w:rPr>
                                <w:b/>
                              </w:rPr>
                            </w:pPr>
                            <w:r>
                              <w:rPr>
                                <w:b/>
                                <w:sz w:val="32"/>
                                <w:szCs w:val="32"/>
                              </w:rPr>
                              <w:t>HỌC PHẦN: AN TOÀN BẢO MẬT THÔNG TIN</w:t>
                            </w:r>
                          </w:p>
                          <w:p w14:paraId="27A7C6EE">
                            <w:pPr>
                              <w:rPr>
                                <w:b/>
                                <w:sz w:val="32"/>
                                <w:szCs w:val="32"/>
                              </w:rPr>
                            </w:pPr>
                          </w:p>
                          <w:p w14:paraId="618BAA23">
                            <w:pPr>
                              <w:rPr>
                                <w:b/>
                                <w:sz w:val="32"/>
                                <w:szCs w:val="32"/>
                              </w:rPr>
                            </w:pPr>
                            <w:r>
                              <w:rPr>
                                <w:b/>
                                <w:sz w:val="32"/>
                                <w:szCs w:val="32"/>
                              </w:rPr>
                              <w:t xml:space="preserve">                     </w:t>
                            </w:r>
                          </w:p>
                          <w:p w14:paraId="55399EFC">
                            <w:pPr>
                              <w:jc w:val="center"/>
                              <w:rPr>
                                <w:b/>
                                <w:sz w:val="32"/>
                                <w:szCs w:val="32"/>
                                <w:lang w:val="vi-VN"/>
                              </w:rPr>
                            </w:pPr>
                            <w:r>
                              <w:rPr>
                                <w:b/>
                                <w:bCs/>
                                <w:sz w:val="32"/>
                                <w:szCs w:val="32"/>
                              </w:rPr>
                              <w:t xml:space="preserve">Đề tài </w:t>
                            </w:r>
                            <w:r>
                              <w:rPr>
                                <w:rFonts w:hint="default"/>
                                <w:b/>
                                <w:bCs/>
                                <w:sz w:val="32"/>
                                <w:szCs w:val="32"/>
                                <w:lang w:val="vi-VN"/>
                              </w:rPr>
                              <w:t>39</w:t>
                            </w:r>
                            <w:r>
                              <w:rPr>
                                <w:rFonts w:hint="default"/>
                                <w:b/>
                                <w:bCs/>
                                <w:sz w:val="32"/>
                                <w:szCs w:val="32"/>
                                <w:lang w:val="en-US"/>
                              </w:rPr>
                              <w:t>:</w:t>
                            </w:r>
                            <w:r>
                              <w:rPr>
                                <w:rFonts w:hint="default"/>
                                <w:b/>
                                <w:bCs/>
                                <w:sz w:val="32"/>
                                <w:szCs w:val="32"/>
                                <w:lang w:val="vi-VN"/>
                              </w:rPr>
                              <w:t xml:space="preserve"> </w:t>
                            </w:r>
                            <w:r>
                              <w:rPr>
                                <w:rFonts w:hint="default"/>
                                <w:b/>
                                <w:bCs/>
                                <w:sz w:val="32"/>
                                <w:szCs w:val="32"/>
                              </w:rPr>
                              <w:t>Trình bày các phương pháp mã hóa cổ điển, xây dựng chương trình mô phỏng thuật toán Affine</w:t>
                            </w:r>
                          </w:p>
                          <w:p w14:paraId="7620FB9A">
                            <w:pPr>
                              <w:ind w:left="4111" w:hanging="4111"/>
                              <w:rPr>
                                <w:b/>
                                <w:sz w:val="28"/>
                                <w:szCs w:val="28"/>
                              </w:rPr>
                            </w:pPr>
                          </w:p>
                          <w:p w14:paraId="3E1AB6A4">
                            <w:pPr>
                              <w:ind w:left="426"/>
                              <w:rPr>
                                <w:b/>
                              </w:rPr>
                            </w:pPr>
                            <w:r>
                              <w:rPr>
                                <w:b/>
                                <w:sz w:val="32"/>
                                <w:szCs w:val="32"/>
                              </w:rPr>
                              <w:t xml:space="preserve">                                                                                </w:t>
                            </w:r>
                          </w:p>
                          <w:p w14:paraId="40AD20EC">
                            <w:pPr>
                              <w:rPr>
                                <w:b/>
                              </w:rPr>
                            </w:pPr>
                          </w:p>
                          <w:tbl>
                            <w:tblPr>
                              <w:tblStyle w:val="7"/>
                              <w:tblW w:w="90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
                              <w:gridCol w:w="2625"/>
                              <w:gridCol w:w="1612"/>
                              <w:gridCol w:w="2088"/>
                              <w:gridCol w:w="1971"/>
                            </w:tblGrid>
                            <w:tr w14:paraId="7B515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705" w:type="dxa"/>
                                  <w:vAlign w:val="center"/>
                                </w:tcPr>
                                <w:p w14:paraId="0C14495B">
                                  <w:pPr>
                                    <w:spacing w:line="276" w:lineRule="auto"/>
                                    <w:jc w:val="center"/>
                                    <w:rPr>
                                      <w:rFonts w:hint="default"/>
                                      <w:b/>
                                      <w:lang w:val="en-US"/>
                                    </w:rPr>
                                  </w:pPr>
                                  <w:r>
                                    <w:rPr>
                                      <w:rFonts w:hint="default"/>
                                      <w:b/>
                                      <w:lang w:val="en-US"/>
                                    </w:rPr>
                                    <w:t>STT</w:t>
                                  </w:r>
                                </w:p>
                              </w:tc>
                              <w:tc>
                                <w:tcPr>
                                  <w:tcW w:w="2625" w:type="dxa"/>
                                  <w:shd w:val="clear" w:color="auto" w:fill="auto"/>
                                  <w:vAlign w:val="center"/>
                                </w:tcPr>
                                <w:p w14:paraId="35276A25">
                                  <w:pPr>
                                    <w:spacing w:line="276" w:lineRule="auto"/>
                                    <w:jc w:val="center"/>
                                    <w:rPr>
                                      <w:rFonts w:ascii="Times New Roman" w:hAnsi="Times New Roman" w:eastAsia="Times New Roman" w:cs="Times New Roman"/>
                                      <w:b/>
                                      <w:sz w:val="24"/>
                                      <w:szCs w:val="24"/>
                                      <w:lang w:val="en-US" w:eastAsia="en-US" w:bidi="ar-SA"/>
                                    </w:rPr>
                                  </w:pPr>
                                  <w:r>
                                    <w:rPr>
                                      <w:b/>
                                    </w:rPr>
                                    <w:t>Sinh viên thực hiện</w:t>
                                  </w:r>
                                </w:p>
                              </w:tc>
                              <w:tc>
                                <w:tcPr>
                                  <w:tcW w:w="1612" w:type="dxa"/>
                                  <w:shd w:val="clear" w:color="auto" w:fill="auto"/>
                                  <w:vAlign w:val="center"/>
                                </w:tcPr>
                                <w:p w14:paraId="53E84F29">
                                  <w:pPr>
                                    <w:spacing w:line="240" w:lineRule="auto"/>
                                    <w:jc w:val="center"/>
                                    <w:rPr>
                                      <w:rFonts w:ascii="Times New Roman" w:hAnsi="Times New Roman" w:eastAsia="Times New Roman" w:cs="Times New Roman"/>
                                      <w:b/>
                                      <w:sz w:val="24"/>
                                      <w:szCs w:val="24"/>
                                      <w:lang w:val="en-US" w:eastAsia="en-US" w:bidi="ar-SA"/>
                                    </w:rPr>
                                  </w:pPr>
                                  <w:r>
                                    <w:rPr>
                                      <w:b/>
                                    </w:rPr>
                                    <w:t>Mã sinh viên</w:t>
                                  </w:r>
                                </w:p>
                              </w:tc>
                              <w:tc>
                                <w:tcPr>
                                  <w:tcW w:w="2088" w:type="dxa"/>
                                  <w:shd w:val="clear" w:color="auto" w:fill="auto"/>
                                  <w:vAlign w:val="center"/>
                                </w:tcPr>
                                <w:p w14:paraId="22D49585">
                                  <w:pPr>
                                    <w:spacing w:line="276" w:lineRule="auto"/>
                                    <w:jc w:val="center"/>
                                    <w:rPr>
                                      <w:rFonts w:ascii="Times New Roman" w:hAnsi="Times New Roman" w:eastAsia="Times New Roman" w:cs="Times New Roman"/>
                                      <w:b/>
                                      <w:sz w:val="24"/>
                                      <w:szCs w:val="24"/>
                                      <w:lang w:val="en-US" w:eastAsia="en-US" w:bidi="ar-SA"/>
                                    </w:rPr>
                                  </w:pPr>
                                  <w:r>
                                    <w:rPr>
                                      <w:b/>
                                    </w:rPr>
                                    <w:t>Điểm bằng số</w:t>
                                  </w:r>
                                </w:p>
                              </w:tc>
                              <w:tc>
                                <w:tcPr>
                                  <w:tcW w:w="1971" w:type="dxa"/>
                                  <w:shd w:val="clear" w:color="auto" w:fill="auto"/>
                                  <w:vAlign w:val="center"/>
                                </w:tcPr>
                                <w:p w14:paraId="72268B4E">
                                  <w:pPr>
                                    <w:spacing w:line="276" w:lineRule="auto"/>
                                    <w:jc w:val="center"/>
                                    <w:rPr>
                                      <w:rFonts w:ascii="Times New Roman" w:hAnsi="Times New Roman" w:eastAsia="Times New Roman" w:cs="Times New Roman"/>
                                      <w:b/>
                                      <w:sz w:val="24"/>
                                      <w:szCs w:val="24"/>
                                      <w:lang w:val="en-US" w:eastAsia="en-US" w:bidi="ar-SA"/>
                                    </w:rPr>
                                  </w:pPr>
                                  <w:r>
                                    <w:rPr>
                                      <w:b/>
                                    </w:rPr>
                                    <w:t>Điểm bằng chữ</w:t>
                                  </w:r>
                                </w:p>
                              </w:tc>
                            </w:tr>
                            <w:tr w14:paraId="68955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705" w:type="dxa"/>
                                  <w:vAlign w:val="center"/>
                                </w:tcPr>
                                <w:p w14:paraId="3E1DC7B7">
                                  <w:pPr>
                                    <w:spacing w:line="276" w:lineRule="auto"/>
                                    <w:jc w:val="center"/>
                                    <w:rPr>
                                      <w:rFonts w:hint="default"/>
                                      <w:b/>
                                      <w:lang w:val="en-US"/>
                                    </w:rPr>
                                  </w:pPr>
                                  <w:r>
                                    <w:rPr>
                                      <w:rFonts w:hint="default"/>
                                      <w:b/>
                                      <w:lang w:val="en-US"/>
                                    </w:rPr>
                                    <w:t>1</w:t>
                                  </w:r>
                                </w:p>
                              </w:tc>
                              <w:tc>
                                <w:tcPr>
                                  <w:tcW w:w="2625" w:type="dxa"/>
                                  <w:shd w:val="clear" w:color="auto" w:fill="auto"/>
                                  <w:vAlign w:val="center"/>
                                </w:tcPr>
                                <w:p w14:paraId="2A337458">
                                  <w:pPr>
                                    <w:spacing w:line="276" w:lineRule="auto"/>
                                    <w:jc w:val="center"/>
                                    <w:rPr>
                                      <w:rFonts w:ascii="Times New Roman" w:hAnsi="Times New Roman" w:eastAsia="Times New Roman" w:cs="Times New Roman"/>
                                      <w:b/>
                                      <w:sz w:val="24"/>
                                      <w:szCs w:val="24"/>
                                      <w:lang w:val="en-US" w:eastAsia="en-US" w:bidi="ar-SA"/>
                                    </w:rPr>
                                  </w:pPr>
                                  <w:r>
                                    <w:rPr>
                                      <w:rFonts w:hint="default"/>
                                      <w:b/>
                                      <w:sz w:val="24"/>
                                      <w:szCs w:val="24"/>
                                      <w:lang w:val="vi-VN"/>
                                    </w:rPr>
                                    <w:t>Nguyễn Trí Dũng</w:t>
                                  </w:r>
                                </w:p>
                              </w:tc>
                              <w:tc>
                                <w:tcPr>
                                  <w:tcW w:w="1612" w:type="dxa"/>
                                  <w:shd w:val="clear" w:color="auto" w:fill="auto"/>
                                  <w:vAlign w:val="center"/>
                                </w:tcPr>
                                <w:p w14:paraId="022B8550">
                                  <w:pPr>
                                    <w:spacing w:line="240" w:lineRule="auto"/>
                                    <w:jc w:val="center"/>
                                    <w:rPr>
                                      <w:rFonts w:ascii="Times New Roman" w:hAnsi="Times New Roman" w:eastAsia="Times New Roman" w:cs="Times New Roman"/>
                                      <w:b/>
                                      <w:sz w:val="24"/>
                                      <w:szCs w:val="24"/>
                                      <w:lang w:val="en-US" w:eastAsia="en-US" w:bidi="ar-SA"/>
                                    </w:rPr>
                                  </w:pPr>
                                  <w:r>
                                    <w:rPr>
                                      <w:rFonts w:hint="default"/>
                                      <w:b/>
                                      <w:sz w:val="24"/>
                                      <w:szCs w:val="24"/>
                                      <w:lang w:val="vi-VN"/>
                                    </w:rPr>
                                    <w:t>20223155</w:t>
                                  </w:r>
                                </w:p>
                              </w:tc>
                              <w:tc>
                                <w:tcPr>
                                  <w:tcW w:w="2088" w:type="dxa"/>
                                  <w:shd w:val="clear" w:color="auto" w:fill="auto"/>
                                  <w:vAlign w:val="center"/>
                                </w:tcPr>
                                <w:p w14:paraId="550DEA59">
                                  <w:pPr>
                                    <w:spacing w:line="276" w:lineRule="auto"/>
                                    <w:jc w:val="center"/>
                                    <w:rPr>
                                      <w:rFonts w:ascii="Times New Roman" w:hAnsi="Times New Roman" w:eastAsia="Times New Roman" w:cs="Times New Roman"/>
                                      <w:b/>
                                      <w:sz w:val="24"/>
                                      <w:szCs w:val="24"/>
                                      <w:lang w:val="en-US" w:eastAsia="en-US" w:bidi="ar-SA"/>
                                    </w:rPr>
                                  </w:pPr>
                                </w:p>
                              </w:tc>
                              <w:tc>
                                <w:tcPr>
                                  <w:tcW w:w="1971" w:type="dxa"/>
                                  <w:shd w:val="clear" w:color="auto" w:fill="auto"/>
                                  <w:vAlign w:val="center"/>
                                </w:tcPr>
                                <w:p w14:paraId="5EDD7D41">
                                  <w:pPr>
                                    <w:spacing w:line="276" w:lineRule="auto"/>
                                    <w:jc w:val="center"/>
                                    <w:rPr>
                                      <w:rFonts w:ascii="Times New Roman" w:hAnsi="Times New Roman" w:eastAsia="Times New Roman" w:cs="Times New Roman"/>
                                      <w:b/>
                                      <w:sz w:val="24"/>
                                      <w:szCs w:val="24"/>
                                      <w:lang w:val="en-US" w:eastAsia="en-US" w:bidi="ar-SA"/>
                                    </w:rPr>
                                  </w:pPr>
                                </w:p>
                              </w:tc>
                            </w:tr>
                            <w:tr w14:paraId="56B70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705" w:type="dxa"/>
                                  <w:vAlign w:val="center"/>
                                </w:tcPr>
                                <w:p w14:paraId="2CDF74DC">
                                  <w:pPr>
                                    <w:spacing w:line="276" w:lineRule="auto"/>
                                    <w:jc w:val="center"/>
                                    <w:rPr>
                                      <w:rFonts w:hint="default"/>
                                      <w:b/>
                                      <w:lang w:val="en-US"/>
                                    </w:rPr>
                                  </w:pPr>
                                  <w:r>
                                    <w:rPr>
                                      <w:rFonts w:hint="default"/>
                                      <w:b/>
                                      <w:lang w:val="en-US"/>
                                    </w:rPr>
                                    <w:t>2</w:t>
                                  </w:r>
                                </w:p>
                              </w:tc>
                              <w:tc>
                                <w:tcPr>
                                  <w:tcW w:w="2625" w:type="dxa"/>
                                  <w:shd w:val="clear" w:color="auto" w:fill="auto"/>
                                  <w:vAlign w:val="center"/>
                                </w:tcPr>
                                <w:p w14:paraId="42FB446C">
                                  <w:pPr>
                                    <w:spacing w:line="276" w:lineRule="auto"/>
                                    <w:jc w:val="center"/>
                                    <w:rPr>
                                      <w:rFonts w:ascii="Times New Roman" w:hAnsi="Times New Roman" w:eastAsia="Times New Roman" w:cs="Times New Roman"/>
                                      <w:b/>
                                      <w:sz w:val="24"/>
                                      <w:szCs w:val="24"/>
                                      <w:lang w:val="en-US" w:eastAsia="en-US" w:bidi="ar-SA"/>
                                    </w:rPr>
                                  </w:pPr>
                                  <w:r>
                                    <w:rPr>
                                      <w:rFonts w:hint="default"/>
                                      <w:b/>
                                      <w:sz w:val="24"/>
                                      <w:szCs w:val="24"/>
                                      <w:lang w:val="vi-VN"/>
                                    </w:rPr>
                                    <w:t>Nguyễn Trung Chính</w:t>
                                  </w:r>
                                </w:p>
                              </w:tc>
                              <w:tc>
                                <w:tcPr>
                                  <w:tcW w:w="1612" w:type="dxa"/>
                                  <w:shd w:val="clear" w:color="auto" w:fill="auto"/>
                                  <w:vAlign w:val="center"/>
                                </w:tcPr>
                                <w:p w14:paraId="1770B47F">
                                  <w:pPr>
                                    <w:spacing w:line="240" w:lineRule="auto"/>
                                    <w:jc w:val="center"/>
                                    <w:rPr>
                                      <w:rFonts w:ascii="Times New Roman" w:hAnsi="Times New Roman" w:eastAsia="Times New Roman" w:cs="Times New Roman"/>
                                      <w:b/>
                                      <w:sz w:val="24"/>
                                      <w:szCs w:val="24"/>
                                      <w:lang w:val="en-US" w:eastAsia="en-US" w:bidi="ar-SA"/>
                                    </w:rPr>
                                  </w:pPr>
                                  <w:r>
                                    <w:rPr>
                                      <w:rFonts w:hint="default"/>
                                      <w:b/>
                                      <w:sz w:val="24"/>
                                      <w:szCs w:val="24"/>
                                      <w:lang w:val="vi-VN"/>
                                    </w:rPr>
                                    <w:t>20222999</w:t>
                                  </w:r>
                                </w:p>
                              </w:tc>
                              <w:tc>
                                <w:tcPr>
                                  <w:tcW w:w="2088" w:type="dxa"/>
                                  <w:shd w:val="clear" w:color="auto" w:fill="auto"/>
                                  <w:vAlign w:val="center"/>
                                </w:tcPr>
                                <w:p w14:paraId="4C1A17F0">
                                  <w:pPr>
                                    <w:spacing w:line="276" w:lineRule="auto"/>
                                    <w:jc w:val="center"/>
                                    <w:rPr>
                                      <w:rFonts w:ascii="Times New Roman" w:hAnsi="Times New Roman" w:eastAsia="Times New Roman" w:cs="Times New Roman"/>
                                      <w:b/>
                                      <w:sz w:val="24"/>
                                      <w:szCs w:val="24"/>
                                      <w:lang w:val="en-US" w:eastAsia="en-US" w:bidi="ar-SA"/>
                                    </w:rPr>
                                  </w:pPr>
                                </w:p>
                              </w:tc>
                              <w:tc>
                                <w:tcPr>
                                  <w:tcW w:w="1971" w:type="dxa"/>
                                  <w:shd w:val="clear" w:color="auto" w:fill="auto"/>
                                  <w:vAlign w:val="center"/>
                                </w:tcPr>
                                <w:p w14:paraId="74B95511">
                                  <w:pPr>
                                    <w:spacing w:line="276" w:lineRule="auto"/>
                                    <w:jc w:val="center"/>
                                    <w:rPr>
                                      <w:rFonts w:ascii="Times New Roman" w:hAnsi="Times New Roman" w:eastAsia="Times New Roman" w:cs="Times New Roman"/>
                                      <w:b/>
                                      <w:sz w:val="24"/>
                                      <w:szCs w:val="24"/>
                                      <w:lang w:val="en-US" w:eastAsia="en-US" w:bidi="ar-SA"/>
                                    </w:rPr>
                                  </w:pPr>
                                </w:p>
                              </w:tc>
                            </w:tr>
                            <w:tr w14:paraId="1AC9A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705" w:type="dxa"/>
                                  <w:vAlign w:val="center"/>
                                </w:tcPr>
                                <w:p w14:paraId="2435FB1E">
                                  <w:pPr>
                                    <w:spacing w:line="276" w:lineRule="auto"/>
                                    <w:jc w:val="center"/>
                                    <w:rPr>
                                      <w:rFonts w:hint="default"/>
                                      <w:b/>
                                      <w:lang w:val="en-US"/>
                                    </w:rPr>
                                  </w:pPr>
                                  <w:r>
                                    <w:rPr>
                                      <w:rFonts w:hint="default"/>
                                      <w:b/>
                                      <w:lang w:val="en-US"/>
                                    </w:rPr>
                                    <w:t>3</w:t>
                                  </w:r>
                                </w:p>
                              </w:tc>
                              <w:tc>
                                <w:tcPr>
                                  <w:tcW w:w="2625" w:type="dxa"/>
                                  <w:shd w:val="clear" w:color="auto" w:fill="auto"/>
                                  <w:vAlign w:val="center"/>
                                </w:tcPr>
                                <w:p w14:paraId="2B5ECCE6">
                                  <w:pPr>
                                    <w:spacing w:line="276" w:lineRule="auto"/>
                                    <w:jc w:val="center"/>
                                    <w:rPr>
                                      <w:rFonts w:ascii="Times New Roman" w:hAnsi="Times New Roman" w:eastAsia="Times New Roman" w:cs="Times New Roman"/>
                                      <w:b/>
                                      <w:sz w:val="24"/>
                                      <w:szCs w:val="24"/>
                                      <w:lang w:val="en-US" w:eastAsia="en-US" w:bidi="ar-SA"/>
                                    </w:rPr>
                                  </w:pPr>
                                  <w:r>
                                    <w:rPr>
                                      <w:rFonts w:hint="default"/>
                                      <w:b/>
                                      <w:sz w:val="24"/>
                                      <w:szCs w:val="24"/>
                                      <w:lang w:val="vi-VN"/>
                                    </w:rPr>
                                    <w:t>Trần Văn Nam</w:t>
                                  </w:r>
                                </w:p>
                              </w:tc>
                              <w:tc>
                                <w:tcPr>
                                  <w:tcW w:w="1612" w:type="dxa"/>
                                  <w:shd w:val="clear" w:color="auto" w:fill="auto"/>
                                  <w:vAlign w:val="center"/>
                                </w:tcPr>
                                <w:p w14:paraId="4625BC1C">
                                  <w:pPr>
                                    <w:spacing w:line="240" w:lineRule="auto"/>
                                    <w:jc w:val="center"/>
                                    <w:rPr>
                                      <w:rFonts w:ascii="Times New Roman" w:hAnsi="Times New Roman" w:eastAsia="Times New Roman" w:cs="Times New Roman"/>
                                      <w:b/>
                                      <w:sz w:val="24"/>
                                      <w:szCs w:val="24"/>
                                      <w:lang w:val="en-US" w:eastAsia="en-US" w:bidi="ar-SA"/>
                                    </w:rPr>
                                  </w:pPr>
                                  <w:r>
                                    <w:rPr>
                                      <w:rFonts w:hint="default"/>
                                      <w:b/>
                                      <w:sz w:val="24"/>
                                      <w:szCs w:val="24"/>
                                      <w:lang w:val="vi-VN"/>
                                    </w:rPr>
                                    <w:t>20222996</w:t>
                                  </w:r>
                                </w:p>
                              </w:tc>
                              <w:tc>
                                <w:tcPr>
                                  <w:tcW w:w="2088" w:type="dxa"/>
                                  <w:shd w:val="clear" w:color="auto" w:fill="auto"/>
                                  <w:vAlign w:val="center"/>
                                </w:tcPr>
                                <w:p w14:paraId="56E8594E">
                                  <w:pPr>
                                    <w:spacing w:line="276" w:lineRule="auto"/>
                                    <w:jc w:val="center"/>
                                    <w:rPr>
                                      <w:rFonts w:ascii="Times New Roman" w:hAnsi="Times New Roman" w:eastAsia="Times New Roman" w:cs="Times New Roman"/>
                                      <w:b/>
                                      <w:sz w:val="24"/>
                                      <w:szCs w:val="24"/>
                                      <w:lang w:val="en-US" w:eastAsia="en-US" w:bidi="ar-SA"/>
                                    </w:rPr>
                                  </w:pPr>
                                </w:p>
                              </w:tc>
                              <w:tc>
                                <w:tcPr>
                                  <w:tcW w:w="1971" w:type="dxa"/>
                                  <w:shd w:val="clear" w:color="auto" w:fill="auto"/>
                                  <w:vAlign w:val="center"/>
                                </w:tcPr>
                                <w:p w14:paraId="4B7EED24">
                                  <w:pPr>
                                    <w:spacing w:line="276" w:lineRule="auto"/>
                                    <w:jc w:val="center"/>
                                    <w:rPr>
                                      <w:rFonts w:ascii="Times New Roman" w:hAnsi="Times New Roman" w:eastAsia="Times New Roman" w:cs="Times New Roman"/>
                                      <w:b/>
                                      <w:sz w:val="24"/>
                                      <w:szCs w:val="24"/>
                                      <w:lang w:val="en-US" w:eastAsia="en-US" w:bidi="ar-SA"/>
                                    </w:rPr>
                                  </w:pPr>
                                </w:p>
                              </w:tc>
                            </w:tr>
                            <w:tr w14:paraId="2490C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705" w:type="dxa"/>
                                  <w:vAlign w:val="center"/>
                                </w:tcPr>
                                <w:p w14:paraId="10F9658D">
                                  <w:pPr>
                                    <w:spacing w:line="276" w:lineRule="auto"/>
                                    <w:jc w:val="center"/>
                                    <w:rPr>
                                      <w:rFonts w:hint="default"/>
                                      <w:b/>
                                      <w:lang w:val="en-US"/>
                                    </w:rPr>
                                  </w:pPr>
                                  <w:r>
                                    <w:rPr>
                                      <w:rFonts w:hint="default"/>
                                      <w:b/>
                                      <w:lang w:val="en-US"/>
                                    </w:rPr>
                                    <w:t>4</w:t>
                                  </w:r>
                                </w:p>
                              </w:tc>
                              <w:tc>
                                <w:tcPr>
                                  <w:tcW w:w="2625" w:type="dxa"/>
                                  <w:shd w:val="clear" w:color="auto" w:fill="auto"/>
                                  <w:vAlign w:val="center"/>
                                </w:tcPr>
                                <w:p w14:paraId="5E84E2F2">
                                  <w:pPr>
                                    <w:spacing w:line="276" w:lineRule="auto"/>
                                    <w:jc w:val="center"/>
                                    <w:rPr>
                                      <w:rFonts w:ascii="Times New Roman" w:hAnsi="Times New Roman" w:eastAsia="Times New Roman" w:cs="Times New Roman"/>
                                      <w:b/>
                                      <w:sz w:val="24"/>
                                      <w:szCs w:val="24"/>
                                      <w:lang w:val="en-US" w:eastAsia="en-US" w:bidi="ar-SA"/>
                                    </w:rPr>
                                  </w:pPr>
                                  <w:r>
                                    <w:rPr>
                                      <w:rFonts w:hint="default"/>
                                      <w:b/>
                                      <w:sz w:val="24"/>
                                      <w:szCs w:val="24"/>
                                      <w:lang w:val="vi-VN"/>
                                    </w:rPr>
                                    <w:t>Vũ Văn Phong</w:t>
                                  </w:r>
                                </w:p>
                              </w:tc>
                              <w:tc>
                                <w:tcPr>
                                  <w:tcW w:w="1612" w:type="dxa"/>
                                  <w:shd w:val="clear" w:color="auto" w:fill="auto"/>
                                  <w:vAlign w:val="center"/>
                                </w:tcPr>
                                <w:p w14:paraId="55F7905E">
                                  <w:pPr>
                                    <w:spacing w:line="240" w:lineRule="auto"/>
                                    <w:jc w:val="center"/>
                                    <w:rPr>
                                      <w:rFonts w:ascii="Times New Roman" w:hAnsi="Times New Roman" w:eastAsia="Times New Roman" w:cs="Times New Roman"/>
                                      <w:b/>
                                      <w:sz w:val="24"/>
                                      <w:szCs w:val="24"/>
                                      <w:lang w:val="en-US" w:eastAsia="en-US" w:bidi="ar-SA"/>
                                    </w:rPr>
                                  </w:pPr>
                                  <w:r>
                                    <w:rPr>
                                      <w:rFonts w:hint="default"/>
                                      <w:b/>
                                      <w:sz w:val="24"/>
                                      <w:szCs w:val="24"/>
                                      <w:lang w:val="vi-VN"/>
                                    </w:rPr>
                                    <w:t>20222998</w:t>
                                  </w:r>
                                </w:p>
                              </w:tc>
                              <w:tc>
                                <w:tcPr>
                                  <w:tcW w:w="2088" w:type="dxa"/>
                                  <w:shd w:val="clear" w:color="auto" w:fill="auto"/>
                                  <w:vAlign w:val="center"/>
                                </w:tcPr>
                                <w:p w14:paraId="57C4F2DC">
                                  <w:pPr>
                                    <w:spacing w:line="276" w:lineRule="auto"/>
                                    <w:jc w:val="center"/>
                                    <w:rPr>
                                      <w:rFonts w:ascii="Times New Roman" w:hAnsi="Times New Roman" w:eastAsia="Times New Roman" w:cs="Times New Roman"/>
                                      <w:b/>
                                      <w:sz w:val="24"/>
                                      <w:szCs w:val="24"/>
                                      <w:lang w:val="en-US" w:eastAsia="en-US" w:bidi="ar-SA"/>
                                    </w:rPr>
                                  </w:pPr>
                                </w:p>
                              </w:tc>
                              <w:tc>
                                <w:tcPr>
                                  <w:tcW w:w="1971" w:type="dxa"/>
                                  <w:shd w:val="clear" w:color="auto" w:fill="auto"/>
                                  <w:vAlign w:val="center"/>
                                </w:tcPr>
                                <w:p w14:paraId="09B88ACD">
                                  <w:pPr>
                                    <w:spacing w:line="276" w:lineRule="auto"/>
                                    <w:jc w:val="center"/>
                                    <w:rPr>
                                      <w:rFonts w:ascii="Times New Roman" w:hAnsi="Times New Roman" w:eastAsia="Times New Roman" w:cs="Times New Roman"/>
                                      <w:b/>
                                      <w:sz w:val="24"/>
                                      <w:szCs w:val="24"/>
                                      <w:lang w:val="en-US" w:eastAsia="en-US" w:bidi="ar-SA"/>
                                    </w:rPr>
                                  </w:pPr>
                                </w:p>
                              </w:tc>
                            </w:tr>
                            <w:tr w14:paraId="7E071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705" w:type="dxa"/>
                                  <w:vAlign w:val="center"/>
                                </w:tcPr>
                                <w:p w14:paraId="7BB85885">
                                  <w:pPr>
                                    <w:spacing w:line="276" w:lineRule="auto"/>
                                    <w:jc w:val="center"/>
                                    <w:rPr>
                                      <w:rFonts w:hint="default"/>
                                      <w:b/>
                                      <w:lang w:val="en-US"/>
                                    </w:rPr>
                                  </w:pPr>
                                  <w:r>
                                    <w:rPr>
                                      <w:rFonts w:hint="default"/>
                                      <w:b/>
                                      <w:lang w:val="en-US"/>
                                    </w:rPr>
                                    <w:t>5</w:t>
                                  </w:r>
                                </w:p>
                              </w:tc>
                              <w:tc>
                                <w:tcPr>
                                  <w:tcW w:w="2625" w:type="dxa"/>
                                  <w:shd w:val="clear" w:color="auto" w:fill="auto"/>
                                  <w:vAlign w:val="center"/>
                                </w:tcPr>
                                <w:p w14:paraId="34F6D4CC">
                                  <w:pPr>
                                    <w:spacing w:line="276" w:lineRule="auto"/>
                                    <w:jc w:val="center"/>
                                    <w:rPr>
                                      <w:rFonts w:ascii="Times New Roman" w:hAnsi="Times New Roman" w:eastAsia="Times New Roman" w:cs="Times New Roman"/>
                                      <w:b/>
                                      <w:sz w:val="24"/>
                                      <w:szCs w:val="24"/>
                                      <w:lang w:val="en-US" w:eastAsia="en-US" w:bidi="ar-SA"/>
                                    </w:rPr>
                                  </w:pPr>
                                  <w:r>
                                    <w:rPr>
                                      <w:rFonts w:hint="default"/>
                                      <w:b/>
                                      <w:sz w:val="24"/>
                                      <w:szCs w:val="24"/>
                                      <w:lang w:val="vi-VN"/>
                                    </w:rPr>
                                    <w:t>Đổng Trung Đức</w:t>
                                  </w:r>
                                </w:p>
                              </w:tc>
                              <w:tc>
                                <w:tcPr>
                                  <w:tcW w:w="1612" w:type="dxa"/>
                                  <w:shd w:val="clear" w:color="auto" w:fill="auto"/>
                                  <w:vAlign w:val="center"/>
                                </w:tcPr>
                                <w:p w14:paraId="26AF00CC">
                                  <w:pPr>
                                    <w:spacing w:line="240" w:lineRule="auto"/>
                                    <w:jc w:val="center"/>
                                    <w:rPr>
                                      <w:rFonts w:ascii="Times New Roman" w:hAnsi="Times New Roman" w:eastAsia="Times New Roman" w:cs="Times New Roman"/>
                                      <w:b/>
                                      <w:sz w:val="24"/>
                                      <w:szCs w:val="24"/>
                                      <w:lang w:val="en-US" w:eastAsia="en-US" w:bidi="ar-SA"/>
                                    </w:rPr>
                                  </w:pPr>
                                  <w:r>
                                    <w:rPr>
                                      <w:rFonts w:hint="default"/>
                                      <w:b/>
                                      <w:sz w:val="24"/>
                                      <w:szCs w:val="24"/>
                                      <w:lang w:val="vi-VN"/>
                                    </w:rPr>
                                    <w:t>20222877</w:t>
                                  </w:r>
                                </w:p>
                              </w:tc>
                              <w:tc>
                                <w:tcPr>
                                  <w:tcW w:w="2088" w:type="dxa"/>
                                  <w:shd w:val="clear" w:color="auto" w:fill="auto"/>
                                  <w:vAlign w:val="center"/>
                                </w:tcPr>
                                <w:p w14:paraId="2B08015F">
                                  <w:pPr>
                                    <w:spacing w:line="276" w:lineRule="auto"/>
                                    <w:jc w:val="center"/>
                                    <w:rPr>
                                      <w:rFonts w:ascii="Times New Roman" w:hAnsi="Times New Roman" w:eastAsia="Times New Roman" w:cs="Times New Roman"/>
                                      <w:b/>
                                      <w:sz w:val="24"/>
                                      <w:szCs w:val="24"/>
                                      <w:lang w:val="en-US" w:eastAsia="en-US" w:bidi="ar-SA"/>
                                    </w:rPr>
                                  </w:pPr>
                                </w:p>
                              </w:tc>
                              <w:tc>
                                <w:tcPr>
                                  <w:tcW w:w="1971" w:type="dxa"/>
                                  <w:shd w:val="clear" w:color="auto" w:fill="auto"/>
                                  <w:vAlign w:val="center"/>
                                </w:tcPr>
                                <w:p w14:paraId="245BAD7B">
                                  <w:pPr>
                                    <w:spacing w:line="276" w:lineRule="auto"/>
                                    <w:jc w:val="center"/>
                                    <w:rPr>
                                      <w:rFonts w:ascii="Times New Roman" w:hAnsi="Times New Roman" w:eastAsia="Times New Roman" w:cs="Times New Roman"/>
                                      <w:b/>
                                      <w:sz w:val="24"/>
                                      <w:szCs w:val="24"/>
                                      <w:lang w:val="en-US" w:eastAsia="en-US" w:bidi="ar-SA"/>
                                    </w:rPr>
                                  </w:pPr>
                                </w:p>
                              </w:tc>
                            </w:tr>
                          </w:tbl>
                          <w:p w14:paraId="3C55F840">
                            <w:pPr>
                              <w:rPr>
                                <w:b/>
                              </w:rPr>
                            </w:pPr>
                          </w:p>
                          <w:tbl>
                            <w:tblPr>
                              <w:tblStyle w:val="7"/>
                              <w:tblW w:w="0" w:type="auto"/>
                              <w:tblInd w:w="0" w:type="dxa"/>
                              <w:tblLayout w:type="autofit"/>
                              <w:tblCellMar>
                                <w:top w:w="0" w:type="dxa"/>
                                <w:left w:w="108" w:type="dxa"/>
                                <w:bottom w:w="0" w:type="dxa"/>
                                <w:right w:w="108" w:type="dxa"/>
                              </w:tblCellMar>
                            </w:tblPr>
                            <w:tblGrid>
                              <w:gridCol w:w="4767"/>
                              <w:gridCol w:w="4310"/>
                            </w:tblGrid>
                            <w:tr w14:paraId="19006FE2">
                              <w:tblPrEx>
                                <w:tblCellMar>
                                  <w:top w:w="0" w:type="dxa"/>
                                  <w:left w:w="108" w:type="dxa"/>
                                  <w:bottom w:w="0" w:type="dxa"/>
                                  <w:right w:w="108" w:type="dxa"/>
                                </w:tblCellMar>
                              </w:tblPrEx>
                              <w:trPr>
                                <w:trHeight w:val="906" w:hRule="atLeast"/>
                              </w:trPr>
                              <w:tc>
                                <w:tcPr>
                                  <w:tcW w:w="4767" w:type="dxa"/>
                                </w:tcPr>
                                <w:p w14:paraId="24E46C85">
                                  <w:pPr>
                                    <w:spacing w:line="312" w:lineRule="auto"/>
                                    <w:jc w:val="center"/>
                                    <w:rPr>
                                      <w:b/>
                                    </w:rPr>
                                  </w:pPr>
                                  <w:r>
                                    <w:rPr>
                                      <w:b/>
                                      <w:sz w:val="26"/>
                                    </w:rPr>
                                    <w:t>CÁN BỘ CHẤM 1</w:t>
                                  </w:r>
                                </w:p>
                                <w:p w14:paraId="07A147D9">
                                  <w:pPr>
                                    <w:spacing w:line="312" w:lineRule="auto"/>
                                    <w:jc w:val="center"/>
                                  </w:pPr>
                                  <w:r>
                                    <w:rPr>
                                      <w:i/>
                                      <w:sz w:val="26"/>
                                    </w:rPr>
                                    <w:t>(Ký và ghi rõ họ tên)</w:t>
                                  </w:r>
                                </w:p>
                              </w:tc>
                              <w:tc>
                                <w:tcPr>
                                  <w:tcW w:w="4310" w:type="dxa"/>
                                </w:tcPr>
                                <w:p w14:paraId="2E556362">
                                  <w:pPr>
                                    <w:spacing w:line="312" w:lineRule="auto"/>
                                    <w:jc w:val="center"/>
                                    <w:rPr>
                                      <w:b/>
                                    </w:rPr>
                                  </w:pPr>
                                  <w:r>
                                    <w:rPr>
                                      <w:b/>
                                      <w:sz w:val="26"/>
                                    </w:rPr>
                                    <w:t>CÁN BỘ CHẤM 2</w:t>
                                  </w:r>
                                </w:p>
                                <w:p w14:paraId="04A9FA06">
                                  <w:pPr>
                                    <w:spacing w:line="312" w:lineRule="auto"/>
                                    <w:jc w:val="center"/>
                                    <w:rPr>
                                      <w:i/>
                                    </w:rPr>
                                  </w:pPr>
                                  <w:r>
                                    <w:rPr>
                                      <w:i/>
                                      <w:sz w:val="26"/>
                                    </w:rPr>
                                    <w:t xml:space="preserve"> (Ký và ghi rõ họ tên)</w:t>
                                  </w:r>
                                </w:p>
                              </w:tc>
                            </w:tr>
                          </w:tbl>
                          <w:p w14:paraId="25D8C007">
                            <w:pPr>
                              <w:rPr>
                                <w:b/>
                              </w:rPr>
                            </w:pPr>
                          </w:p>
                          <w:p w14:paraId="1D2F73CD">
                            <w:pPr>
                              <w:rPr>
                                <w:b/>
                              </w:rPr>
                            </w:pPr>
                          </w:p>
                          <w:p w14:paraId="2795ABFB">
                            <w:pPr>
                              <w:rPr>
                                <w:b/>
                                <w:sz w:val="30"/>
                                <w:szCs w:val="30"/>
                              </w:rPr>
                            </w:pPr>
                          </w:p>
                          <w:p w14:paraId="0635A6AD">
                            <w:pPr>
                              <w:rPr>
                                <w:b/>
                                <w:sz w:val="30"/>
                                <w:szCs w:val="30"/>
                              </w:rPr>
                            </w:pPr>
                          </w:p>
                          <w:p w14:paraId="1B13C2DB">
                            <w:pPr>
                              <w:rPr>
                                <w:b/>
                                <w:sz w:val="30"/>
                                <w:szCs w:val="30"/>
                              </w:rPr>
                            </w:pPr>
                          </w:p>
                          <w:p w14:paraId="31F375C9">
                            <w:pPr>
                              <w:jc w:val="center"/>
                              <w:rPr>
                                <w:b/>
                                <w:sz w:val="30"/>
                                <w:szCs w:val="30"/>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4.15pt;margin-top:3pt;height:686.5pt;width:495pt;mso-position-horizontal-relative:margin;mso-wrap-distance-bottom:3.6pt;mso-wrap-distance-left:9pt;mso-wrap-distance-right:9pt;mso-wrap-distance-top:3.6pt;z-index:251659264;mso-width-relative:page;mso-height-relative:page;" fillcolor="#FFFFFF" filled="t" stroked="t" coordsize="21600,21600" o:gfxdata="UEsDBAoAAAAAAIdO4kAAAAAAAAAAAAAAAAAEAAAAZHJzL1BLAwQUAAAACACHTuJAF39pD9YAAAAI&#10;AQAADwAAAGRycy9kb3ducmV2LnhtbE2PwU7DMBBE70j8g7VI3KhdKoUkjdMDCCEVcWgD9228TQKx&#10;HWK3Tfl6tic4jmY086ZYTbYXRxpD552G+UyBIFd707lGw3v1fJeCCBGdwd470nCmAKvy+qrA3PiT&#10;29BxGxvBJS7kqKGNccilDHVLFsPMD+TY2/vRYmQ5NtKMeOJy28t7pRJpsXO80OJAjy3VX9uD1VCl&#10;H3iuNp/htf5+md5+KHnC9Vrr25u5WoKINMW/MFzwGR1KZtr5gzNB9BrSBQc1JHyI3Sy76B3HFg+Z&#10;AlkW8v+B8hdQSwMEFAAAAAgAh07iQHkD1gY5AgAAjwQAAA4AAABkcnMvZTJvRG9jLnhtbK1U247a&#10;MBB9r9R/sPxeEhCwbERYbUFUlbYXaekHOI5DrLU9rm1I6Nd37LCUbltpH5oHy+MZH885M5PlXa8V&#10;OQrnJZiSjkc5JcJwqKXZl/TbbvtuQYkPzNRMgRElPQlP71Zv3yw7W4gJtKBq4QiCGF90tqRtCLbI&#10;Ms9boZkfgRUGnQ04zQKabp/VjnWIrlU2yfN51oGrrQMuvMfTzeCkZ0T3GkBoGsnFBvhBCxMGVCcU&#10;C0jJt9J6ukrZNo3g4UvTeBGIKikyDWnFR3BfxTVbLVmxd8y2kp9TYK9J4QUnzaTBRy9QGxYYOTj5&#10;B5SW3IGHJow46GwgkhRBFuP8hTaPLbMicUGpvb2I7v8fLP98/OqIrLETxpQYprHiO9EH8h56gkeo&#10;T2d9gWGPFgNDj+cYm7h6+wD8yRMD65aZvbh3DrpWsBrzSzezq6sDjo8gVfcJanyHHQIkoL5xOoqH&#10;chBEx9qcLrWJuXA8nE8W81mOLo6+xc14MZul6mWseL5unQ8fBGgSNyV1WPwEz44PPiARDH0Oia95&#10;ULLeSqWS4fbVWjlyZNgo2/RF7njltzBlSFfS28V0MsNMtEXdQivNDrvnadDkn6B5+v4GqmXAiVJS&#10;I7HrIGUwgShhVG3QL/RVfy5JBfUJxXQw9DRONG5acD8o6bCfS+q/H5gTlKiPBgtyO55O4wAkYzq7&#10;maDhrj3VtYcZjlBIjpJhuw5paKJUBu6xcI1Mksb0hkzOuWKfJtnOMxUH4dpOUb/+I6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F39pD9YAAAAIAQAADwAAAAAAAAABACAAAAAiAAAAZHJzL2Rvd25y&#10;ZXYueG1sUEsBAhQAFAAAAAgAh07iQHkD1gY5AgAAjwQAAA4AAAAAAAAAAQAgAAAAJQEAAGRycy9l&#10;Mm9Eb2MueG1sUEsFBgAAAAAGAAYAWQEAANAFAAAAAA==&#10;">
                <v:fill on="t" focussize="0,0"/>
                <v:stroke weight="7.75pt" color="#000000" linestyle="thinThick" miterlimit="8" joinstyle="miter"/>
                <v:imagedata o:title=""/>
                <o:lock v:ext="edit" aspectratio="f"/>
                <v:textbox>
                  <w:txbxContent>
                    <w:p w14:paraId="17496036">
                      <w:pPr>
                        <w:jc w:val="center"/>
                        <w:rPr>
                          <w:b/>
                          <w:sz w:val="28"/>
                          <w:szCs w:val="28"/>
                        </w:rPr>
                      </w:pPr>
                      <w:r>
                        <w:rPr>
                          <w:b/>
                          <w:sz w:val="28"/>
                          <w:szCs w:val="28"/>
                        </w:rPr>
                        <w:t>BỘ GIÁO DỤC VÀ ĐÀO TẠO</w:t>
                      </w:r>
                    </w:p>
                    <w:p w14:paraId="4ACFC03C">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14:paraId="7B3BAB69">
                      <w:pPr>
                        <w:jc w:val="center"/>
                        <w:rPr>
                          <w:b/>
                          <w:sz w:val="28"/>
                          <w:szCs w:val="28"/>
                        </w:rPr>
                      </w:pPr>
                      <w:r>
                        <w:rPr>
                          <w:b/>
                          <w:sz w:val="28"/>
                          <w:szCs w:val="28"/>
                        </w:rPr>
                        <w:t>KHOA: CÔNG NGHỆ THÔNG TIN</w:t>
                      </w:r>
                    </w:p>
                    <w:p w14:paraId="66157923">
                      <w:pPr>
                        <w:rPr>
                          <w:b/>
                        </w:rPr>
                      </w:pPr>
                    </w:p>
                    <w:p w14:paraId="7B01712B">
                      <w:pPr>
                        <w:jc w:val="center"/>
                        <w:rPr>
                          <w:b/>
                        </w:rPr>
                      </w:pPr>
                    </w:p>
                    <w:p w14:paraId="1DA23CEE">
                      <w:pPr>
                        <w:rPr>
                          <w:b/>
                        </w:rPr>
                      </w:pPr>
                    </w:p>
                    <w:p w14:paraId="0857107F">
                      <w:pPr>
                        <w:spacing w:line="360" w:lineRule="auto"/>
                        <w:jc w:val="center"/>
                        <w:rPr>
                          <w:b/>
                          <w:sz w:val="50"/>
                          <w:szCs w:val="50"/>
                        </w:rPr>
                      </w:pPr>
                    </w:p>
                    <w:p w14:paraId="6BAAA1D5">
                      <w:pPr>
                        <w:spacing w:line="360" w:lineRule="auto"/>
                        <w:jc w:val="center"/>
                        <w:rPr>
                          <w:b/>
                          <w:sz w:val="50"/>
                          <w:szCs w:val="50"/>
                        </w:rPr>
                      </w:pPr>
                      <w:r>
                        <w:rPr>
                          <w:b/>
                          <w:sz w:val="50"/>
                          <w:szCs w:val="50"/>
                        </w:rPr>
                        <w:t>BÀI TẬP LỚN</w:t>
                      </w:r>
                    </w:p>
                    <w:p w14:paraId="6D361D3B">
                      <w:pPr>
                        <w:spacing w:line="360" w:lineRule="auto"/>
                        <w:jc w:val="center"/>
                        <w:rPr>
                          <w:b/>
                        </w:rPr>
                      </w:pPr>
                      <w:r>
                        <w:rPr>
                          <w:b/>
                          <w:sz w:val="32"/>
                          <w:szCs w:val="32"/>
                        </w:rPr>
                        <w:t>HỌC PHẦN: AN TOÀN BẢO MẬT THÔNG TIN</w:t>
                      </w:r>
                    </w:p>
                    <w:p w14:paraId="27A7C6EE">
                      <w:pPr>
                        <w:rPr>
                          <w:b/>
                          <w:sz w:val="32"/>
                          <w:szCs w:val="32"/>
                        </w:rPr>
                      </w:pPr>
                    </w:p>
                    <w:p w14:paraId="618BAA23">
                      <w:pPr>
                        <w:rPr>
                          <w:b/>
                          <w:sz w:val="32"/>
                          <w:szCs w:val="32"/>
                        </w:rPr>
                      </w:pPr>
                      <w:r>
                        <w:rPr>
                          <w:b/>
                          <w:sz w:val="32"/>
                          <w:szCs w:val="32"/>
                        </w:rPr>
                        <w:t xml:space="preserve">                     </w:t>
                      </w:r>
                    </w:p>
                    <w:p w14:paraId="55399EFC">
                      <w:pPr>
                        <w:jc w:val="center"/>
                        <w:rPr>
                          <w:b/>
                          <w:sz w:val="32"/>
                          <w:szCs w:val="32"/>
                          <w:lang w:val="vi-VN"/>
                        </w:rPr>
                      </w:pPr>
                      <w:r>
                        <w:rPr>
                          <w:b/>
                          <w:bCs/>
                          <w:sz w:val="32"/>
                          <w:szCs w:val="32"/>
                        </w:rPr>
                        <w:t xml:space="preserve">Đề tài </w:t>
                      </w:r>
                      <w:r>
                        <w:rPr>
                          <w:rFonts w:hint="default"/>
                          <w:b/>
                          <w:bCs/>
                          <w:sz w:val="32"/>
                          <w:szCs w:val="32"/>
                          <w:lang w:val="vi-VN"/>
                        </w:rPr>
                        <w:t>39</w:t>
                      </w:r>
                      <w:r>
                        <w:rPr>
                          <w:rFonts w:hint="default"/>
                          <w:b/>
                          <w:bCs/>
                          <w:sz w:val="32"/>
                          <w:szCs w:val="32"/>
                          <w:lang w:val="en-US"/>
                        </w:rPr>
                        <w:t>:</w:t>
                      </w:r>
                      <w:r>
                        <w:rPr>
                          <w:rFonts w:hint="default"/>
                          <w:b/>
                          <w:bCs/>
                          <w:sz w:val="32"/>
                          <w:szCs w:val="32"/>
                          <w:lang w:val="vi-VN"/>
                        </w:rPr>
                        <w:t xml:space="preserve"> </w:t>
                      </w:r>
                      <w:r>
                        <w:rPr>
                          <w:rFonts w:hint="default"/>
                          <w:b/>
                          <w:bCs/>
                          <w:sz w:val="32"/>
                          <w:szCs w:val="32"/>
                        </w:rPr>
                        <w:t>Trình bày các phương pháp mã hóa cổ điển, xây dựng chương trình mô phỏng thuật toán Affine</w:t>
                      </w:r>
                    </w:p>
                    <w:p w14:paraId="7620FB9A">
                      <w:pPr>
                        <w:ind w:left="4111" w:hanging="4111"/>
                        <w:rPr>
                          <w:b/>
                          <w:sz w:val="28"/>
                          <w:szCs w:val="28"/>
                        </w:rPr>
                      </w:pPr>
                    </w:p>
                    <w:p w14:paraId="3E1AB6A4">
                      <w:pPr>
                        <w:ind w:left="426"/>
                        <w:rPr>
                          <w:b/>
                        </w:rPr>
                      </w:pPr>
                      <w:r>
                        <w:rPr>
                          <w:b/>
                          <w:sz w:val="32"/>
                          <w:szCs w:val="32"/>
                        </w:rPr>
                        <w:t xml:space="preserve">                                                                                </w:t>
                      </w:r>
                    </w:p>
                    <w:p w14:paraId="40AD20EC">
                      <w:pPr>
                        <w:rPr>
                          <w:b/>
                        </w:rPr>
                      </w:pPr>
                    </w:p>
                    <w:tbl>
                      <w:tblPr>
                        <w:tblStyle w:val="7"/>
                        <w:tblW w:w="90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
                        <w:gridCol w:w="2625"/>
                        <w:gridCol w:w="1612"/>
                        <w:gridCol w:w="2088"/>
                        <w:gridCol w:w="1971"/>
                      </w:tblGrid>
                      <w:tr w14:paraId="7B515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705" w:type="dxa"/>
                            <w:vAlign w:val="center"/>
                          </w:tcPr>
                          <w:p w14:paraId="0C14495B">
                            <w:pPr>
                              <w:spacing w:line="276" w:lineRule="auto"/>
                              <w:jc w:val="center"/>
                              <w:rPr>
                                <w:rFonts w:hint="default"/>
                                <w:b/>
                                <w:lang w:val="en-US"/>
                              </w:rPr>
                            </w:pPr>
                            <w:r>
                              <w:rPr>
                                <w:rFonts w:hint="default"/>
                                <w:b/>
                                <w:lang w:val="en-US"/>
                              </w:rPr>
                              <w:t>STT</w:t>
                            </w:r>
                          </w:p>
                        </w:tc>
                        <w:tc>
                          <w:tcPr>
                            <w:tcW w:w="2625" w:type="dxa"/>
                            <w:shd w:val="clear" w:color="auto" w:fill="auto"/>
                            <w:vAlign w:val="center"/>
                          </w:tcPr>
                          <w:p w14:paraId="35276A25">
                            <w:pPr>
                              <w:spacing w:line="276" w:lineRule="auto"/>
                              <w:jc w:val="center"/>
                              <w:rPr>
                                <w:rFonts w:ascii="Times New Roman" w:hAnsi="Times New Roman" w:eastAsia="Times New Roman" w:cs="Times New Roman"/>
                                <w:b/>
                                <w:sz w:val="24"/>
                                <w:szCs w:val="24"/>
                                <w:lang w:val="en-US" w:eastAsia="en-US" w:bidi="ar-SA"/>
                              </w:rPr>
                            </w:pPr>
                            <w:r>
                              <w:rPr>
                                <w:b/>
                              </w:rPr>
                              <w:t>Sinh viên thực hiện</w:t>
                            </w:r>
                          </w:p>
                        </w:tc>
                        <w:tc>
                          <w:tcPr>
                            <w:tcW w:w="1612" w:type="dxa"/>
                            <w:shd w:val="clear" w:color="auto" w:fill="auto"/>
                            <w:vAlign w:val="center"/>
                          </w:tcPr>
                          <w:p w14:paraId="53E84F29">
                            <w:pPr>
                              <w:spacing w:line="240" w:lineRule="auto"/>
                              <w:jc w:val="center"/>
                              <w:rPr>
                                <w:rFonts w:ascii="Times New Roman" w:hAnsi="Times New Roman" w:eastAsia="Times New Roman" w:cs="Times New Roman"/>
                                <w:b/>
                                <w:sz w:val="24"/>
                                <w:szCs w:val="24"/>
                                <w:lang w:val="en-US" w:eastAsia="en-US" w:bidi="ar-SA"/>
                              </w:rPr>
                            </w:pPr>
                            <w:r>
                              <w:rPr>
                                <w:b/>
                              </w:rPr>
                              <w:t>Mã sinh viên</w:t>
                            </w:r>
                          </w:p>
                        </w:tc>
                        <w:tc>
                          <w:tcPr>
                            <w:tcW w:w="2088" w:type="dxa"/>
                            <w:shd w:val="clear" w:color="auto" w:fill="auto"/>
                            <w:vAlign w:val="center"/>
                          </w:tcPr>
                          <w:p w14:paraId="22D49585">
                            <w:pPr>
                              <w:spacing w:line="276" w:lineRule="auto"/>
                              <w:jc w:val="center"/>
                              <w:rPr>
                                <w:rFonts w:ascii="Times New Roman" w:hAnsi="Times New Roman" w:eastAsia="Times New Roman" w:cs="Times New Roman"/>
                                <w:b/>
                                <w:sz w:val="24"/>
                                <w:szCs w:val="24"/>
                                <w:lang w:val="en-US" w:eastAsia="en-US" w:bidi="ar-SA"/>
                              </w:rPr>
                            </w:pPr>
                            <w:r>
                              <w:rPr>
                                <w:b/>
                              </w:rPr>
                              <w:t>Điểm bằng số</w:t>
                            </w:r>
                          </w:p>
                        </w:tc>
                        <w:tc>
                          <w:tcPr>
                            <w:tcW w:w="1971" w:type="dxa"/>
                            <w:shd w:val="clear" w:color="auto" w:fill="auto"/>
                            <w:vAlign w:val="center"/>
                          </w:tcPr>
                          <w:p w14:paraId="72268B4E">
                            <w:pPr>
                              <w:spacing w:line="276" w:lineRule="auto"/>
                              <w:jc w:val="center"/>
                              <w:rPr>
                                <w:rFonts w:ascii="Times New Roman" w:hAnsi="Times New Roman" w:eastAsia="Times New Roman" w:cs="Times New Roman"/>
                                <w:b/>
                                <w:sz w:val="24"/>
                                <w:szCs w:val="24"/>
                                <w:lang w:val="en-US" w:eastAsia="en-US" w:bidi="ar-SA"/>
                              </w:rPr>
                            </w:pPr>
                            <w:r>
                              <w:rPr>
                                <w:b/>
                              </w:rPr>
                              <w:t>Điểm bằng chữ</w:t>
                            </w:r>
                          </w:p>
                        </w:tc>
                      </w:tr>
                      <w:tr w14:paraId="68955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705" w:type="dxa"/>
                            <w:vAlign w:val="center"/>
                          </w:tcPr>
                          <w:p w14:paraId="3E1DC7B7">
                            <w:pPr>
                              <w:spacing w:line="276" w:lineRule="auto"/>
                              <w:jc w:val="center"/>
                              <w:rPr>
                                <w:rFonts w:hint="default"/>
                                <w:b/>
                                <w:lang w:val="en-US"/>
                              </w:rPr>
                            </w:pPr>
                            <w:r>
                              <w:rPr>
                                <w:rFonts w:hint="default"/>
                                <w:b/>
                                <w:lang w:val="en-US"/>
                              </w:rPr>
                              <w:t>1</w:t>
                            </w:r>
                          </w:p>
                        </w:tc>
                        <w:tc>
                          <w:tcPr>
                            <w:tcW w:w="2625" w:type="dxa"/>
                            <w:shd w:val="clear" w:color="auto" w:fill="auto"/>
                            <w:vAlign w:val="center"/>
                          </w:tcPr>
                          <w:p w14:paraId="2A337458">
                            <w:pPr>
                              <w:spacing w:line="276" w:lineRule="auto"/>
                              <w:jc w:val="center"/>
                              <w:rPr>
                                <w:rFonts w:ascii="Times New Roman" w:hAnsi="Times New Roman" w:eastAsia="Times New Roman" w:cs="Times New Roman"/>
                                <w:b/>
                                <w:sz w:val="24"/>
                                <w:szCs w:val="24"/>
                                <w:lang w:val="en-US" w:eastAsia="en-US" w:bidi="ar-SA"/>
                              </w:rPr>
                            </w:pPr>
                            <w:r>
                              <w:rPr>
                                <w:rFonts w:hint="default"/>
                                <w:b/>
                                <w:sz w:val="24"/>
                                <w:szCs w:val="24"/>
                                <w:lang w:val="vi-VN"/>
                              </w:rPr>
                              <w:t>Nguyễn Trí Dũng</w:t>
                            </w:r>
                          </w:p>
                        </w:tc>
                        <w:tc>
                          <w:tcPr>
                            <w:tcW w:w="1612" w:type="dxa"/>
                            <w:shd w:val="clear" w:color="auto" w:fill="auto"/>
                            <w:vAlign w:val="center"/>
                          </w:tcPr>
                          <w:p w14:paraId="022B8550">
                            <w:pPr>
                              <w:spacing w:line="240" w:lineRule="auto"/>
                              <w:jc w:val="center"/>
                              <w:rPr>
                                <w:rFonts w:ascii="Times New Roman" w:hAnsi="Times New Roman" w:eastAsia="Times New Roman" w:cs="Times New Roman"/>
                                <w:b/>
                                <w:sz w:val="24"/>
                                <w:szCs w:val="24"/>
                                <w:lang w:val="en-US" w:eastAsia="en-US" w:bidi="ar-SA"/>
                              </w:rPr>
                            </w:pPr>
                            <w:r>
                              <w:rPr>
                                <w:rFonts w:hint="default"/>
                                <w:b/>
                                <w:sz w:val="24"/>
                                <w:szCs w:val="24"/>
                                <w:lang w:val="vi-VN"/>
                              </w:rPr>
                              <w:t>20223155</w:t>
                            </w:r>
                          </w:p>
                        </w:tc>
                        <w:tc>
                          <w:tcPr>
                            <w:tcW w:w="2088" w:type="dxa"/>
                            <w:shd w:val="clear" w:color="auto" w:fill="auto"/>
                            <w:vAlign w:val="center"/>
                          </w:tcPr>
                          <w:p w14:paraId="550DEA59">
                            <w:pPr>
                              <w:spacing w:line="276" w:lineRule="auto"/>
                              <w:jc w:val="center"/>
                              <w:rPr>
                                <w:rFonts w:ascii="Times New Roman" w:hAnsi="Times New Roman" w:eastAsia="Times New Roman" w:cs="Times New Roman"/>
                                <w:b/>
                                <w:sz w:val="24"/>
                                <w:szCs w:val="24"/>
                                <w:lang w:val="en-US" w:eastAsia="en-US" w:bidi="ar-SA"/>
                              </w:rPr>
                            </w:pPr>
                          </w:p>
                        </w:tc>
                        <w:tc>
                          <w:tcPr>
                            <w:tcW w:w="1971" w:type="dxa"/>
                            <w:shd w:val="clear" w:color="auto" w:fill="auto"/>
                            <w:vAlign w:val="center"/>
                          </w:tcPr>
                          <w:p w14:paraId="5EDD7D41">
                            <w:pPr>
                              <w:spacing w:line="276" w:lineRule="auto"/>
                              <w:jc w:val="center"/>
                              <w:rPr>
                                <w:rFonts w:ascii="Times New Roman" w:hAnsi="Times New Roman" w:eastAsia="Times New Roman" w:cs="Times New Roman"/>
                                <w:b/>
                                <w:sz w:val="24"/>
                                <w:szCs w:val="24"/>
                                <w:lang w:val="en-US" w:eastAsia="en-US" w:bidi="ar-SA"/>
                              </w:rPr>
                            </w:pPr>
                          </w:p>
                        </w:tc>
                      </w:tr>
                      <w:tr w14:paraId="56B70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705" w:type="dxa"/>
                            <w:vAlign w:val="center"/>
                          </w:tcPr>
                          <w:p w14:paraId="2CDF74DC">
                            <w:pPr>
                              <w:spacing w:line="276" w:lineRule="auto"/>
                              <w:jc w:val="center"/>
                              <w:rPr>
                                <w:rFonts w:hint="default"/>
                                <w:b/>
                                <w:lang w:val="en-US"/>
                              </w:rPr>
                            </w:pPr>
                            <w:r>
                              <w:rPr>
                                <w:rFonts w:hint="default"/>
                                <w:b/>
                                <w:lang w:val="en-US"/>
                              </w:rPr>
                              <w:t>2</w:t>
                            </w:r>
                          </w:p>
                        </w:tc>
                        <w:tc>
                          <w:tcPr>
                            <w:tcW w:w="2625" w:type="dxa"/>
                            <w:shd w:val="clear" w:color="auto" w:fill="auto"/>
                            <w:vAlign w:val="center"/>
                          </w:tcPr>
                          <w:p w14:paraId="42FB446C">
                            <w:pPr>
                              <w:spacing w:line="276" w:lineRule="auto"/>
                              <w:jc w:val="center"/>
                              <w:rPr>
                                <w:rFonts w:ascii="Times New Roman" w:hAnsi="Times New Roman" w:eastAsia="Times New Roman" w:cs="Times New Roman"/>
                                <w:b/>
                                <w:sz w:val="24"/>
                                <w:szCs w:val="24"/>
                                <w:lang w:val="en-US" w:eastAsia="en-US" w:bidi="ar-SA"/>
                              </w:rPr>
                            </w:pPr>
                            <w:r>
                              <w:rPr>
                                <w:rFonts w:hint="default"/>
                                <w:b/>
                                <w:sz w:val="24"/>
                                <w:szCs w:val="24"/>
                                <w:lang w:val="vi-VN"/>
                              </w:rPr>
                              <w:t>Nguyễn Trung Chính</w:t>
                            </w:r>
                          </w:p>
                        </w:tc>
                        <w:tc>
                          <w:tcPr>
                            <w:tcW w:w="1612" w:type="dxa"/>
                            <w:shd w:val="clear" w:color="auto" w:fill="auto"/>
                            <w:vAlign w:val="center"/>
                          </w:tcPr>
                          <w:p w14:paraId="1770B47F">
                            <w:pPr>
                              <w:spacing w:line="240" w:lineRule="auto"/>
                              <w:jc w:val="center"/>
                              <w:rPr>
                                <w:rFonts w:ascii="Times New Roman" w:hAnsi="Times New Roman" w:eastAsia="Times New Roman" w:cs="Times New Roman"/>
                                <w:b/>
                                <w:sz w:val="24"/>
                                <w:szCs w:val="24"/>
                                <w:lang w:val="en-US" w:eastAsia="en-US" w:bidi="ar-SA"/>
                              </w:rPr>
                            </w:pPr>
                            <w:r>
                              <w:rPr>
                                <w:rFonts w:hint="default"/>
                                <w:b/>
                                <w:sz w:val="24"/>
                                <w:szCs w:val="24"/>
                                <w:lang w:val="vi-VN"/>
                              </w:rPr>
                              <w:t>20222999</w:t>
                            </w:r>
                          </w:p>
                        </w:tc>
                        <w:tc>
                          <w:tcPr>
                            <w:tcW w:w="2088" w:type="dxa"/>
                            <w:shd w:val="clear" w:color="auto" w:fill="auto"/>
                            <w:vAlign w:val="center"/>
                          </w:tcPr>
                          <w:p w14:paraId="4C1A17F0">
                            <w:pPr>
                              <w:spacing w:line="276" w:lineRule="auto"/>
                              <w:jc w:val="center"/>
                              <w:rPr>
                                <w:rFonts w:ascii="Times New Roman" w:hAnsi="Times New Roman" w:eastAsia="Times New Roman" w:cs="Times New Roman"/>
                                <w:b/>
                                <w:sz w:val="24"/>
                                <w:szCs w:val="24"/>
                                <w:lang w:val="en-US" w:eastAsia="en-US" w:bidi="ar-SA"/>
                              </w:rPr>
                            </w:pPr>
                          </w:p>
                        </w:tc>
                        <w:tc>
                          <w:tcPr>
                            <w:tcW w:w="1971" w:type="dxa"/>
                            <w:shd w:val="clear" w:color="auto" w:fill="auto"/>
                            <w:vAlign w:val="center"/>
                          </w:tcPr>
                          <w:p w14:paraId="74B95511">
                            <w:pPr>
                              <w:spacing w:line="276" w:lineRule="auto"/>
                              <w:jc w:val="center"/>
                              <w:rPr>
                                <w:rFonts w:ascii="Times New Roman" w:hAnsi="Times New Roman" w:eastAsia="Times New Roman" w:cs="Times New Roman"/>
                                <w:b/>
                                <w:sz w:val="24"/>
                                <w:szCs w:val="24"/>
                                <w:lang w:val="en-US" w:eastAsia="en-US" w:bidi="ar-SA"/>
                              </w:rPr>
                            </w:pPr>
                          </w:p>
                        </w:tc>
                      </w:tr>
                      <w:tr w14:paraId="1AC9A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705" w:type="dxa"/>
                            <w:vAlign w:val="center"/>
                          </w:tcPr>
                          <w:p w14:paraId="2435FB1E">
                            <w:pPr>
                              <w:spacing w:line="276" w:lineRule="auto"/>
                              <w:jc w:val="center"/>
                              <w:rPr>
                                <w:rFonts w:hint="default"/>
                                <w:b/>
                                <w:lang w:val="en-US"/>
                              </w:rPr>
                            </w:pPr>
                            <w:r>
                              <w:rPr>
                                <w:rFonts w:hint="default"/>
                                <w:b/>
                                <w:lang w:val="en-US"/>
                              </w:rPr>
                              <w:t>3</w:t>
                            </w:r>
                          </w:p>
                        </w:tc>
                        <w:tc>
                          <w:tcPr>
                            <w:tcW w:w="2625" w:type="dxa"/>
                            <w:shd w:val="clear" w:color="auto" w:fill="auto"/>
                            <w:vAlign w:val="center"/>
                          </w:tcPr>
                          <w:p w14:paraId="2B5ECCE6">
                            <w:pPr>
                              <w:spacing w:line="276" w:lineRule="auto"/>
                              <w:jc w:val="center"/>
                              <w:rPr>
                                <w:rFonts w:ascii="Times New Roman" w:hAnsi="Times New Roman" w:eastAsia="Times New Roman" w:cs="Times New Roman"/>
                                <w:b/>
                                <w:sz w:val="24"/>
                                <w:szCs w:val="24"/>
                                <w:lang w:val="en-US" w:eastAsia="en-US" w:bidi="ar-SA"/>
                              </w:rPr>
                            </w:pPr>
                            <w:r>
                              <w:rPr>
                                <w:rFonts w:hint="default"/>
                                <w:b/>
                                <w:sz w:val="24"/>
                                <w:szCs w:val="24"/>
                                <w:lang w:val="vi-VN"/>
                              </w:rPr>
                              <w:t>Trần Văn Nam</w:t>
                            </w:r>
                          </w:p>
                        </w:tc>
                        <w:tc>
                          <w:tcPr>
                            <w:tcW w:w="1612" w:type="dxa"/>
                            <w:shd w:val="clear" w:color="auto" w:fill="auto"/>
                            <w:vAlign w:val="center"/>
                          </w:tcPr>
                          <w:p w14:paraId="4625BC1C">
                            <w:pPr>
                              <w:spacing w:line="240" w:lineRule="auto"/>
                              <w:jc w:val="center"/>
                              <w:rPr>
                                <w:rFonts w:ascii="Times New Roman" w:hAnsi="Times New Roman" w:eastAsia="Times New Roman" w:cs="Times New Roman"/>
                                <w:b/>
                                <w:sz w:val="24"/>
                                <w:szCs w:val="24"/>
                                <w:lang w:val="en-US" w:eastAsia="en-US" w:bidi="ar-SA"/>
                              </w:rPr>
                            </w:pPr>
                            <w:r>
                              <w:rPr>
                                <w:rFonts w:hint="default"/>
                                <w:b/>
                                <w:sz w:val="24"/>
                                <w:szCs w:val="24"/>
                                <w:lang w:val="vi-VN"/>
                              </w:rPr>
                              <w:t>20222996</w:t>
                            </w:r>
                          </w:p>
                        </w:tc>
                        <w:tc>
                          <w:tcPr>
                            <w:tcW w:w="2088" w:type="dxa"/>
                            <w:shd w:val="clear" w:color="auto" w:fill="auto"/>
                            <w:vAlign w:val="center"/>
                          </w:tcPr>
                          <w:p w14:paraId="56E8594E">
                            <w:pPr>
                              <w:spacing w:line="276" w:lineRule="auto"/>
                              <w:jc w:val="center"/>
                              <w:rPr>
                                <w:rFonts w:ascii="Times New Roman" w:hAnsi="Times New Roman" w:eastAsia="Times New Roman" w:cs="Times New Roman"/>
                                <w:b/>
                                <w:sz w:val="24"/>
                                <w:szCs w:val="24"/>
                                <w:lang w:val="en-US" w:eastAsia="en-US" w:bidi="ar-SA"/>
                              </w:rPr>
                            </w:pPr>
                          </w:p>
                        </w:tc>
                        <w:tc>
                          <w:tcPr>
                            <w:tcW w:w="1971" w:type="dxa"/>
                            <w:shd w:val="clear" w:color="auto" w:fill="auto"/>
                            <w:vAlign w:val="center"/>
                          </w:tcPr>
                          <w:p w14:paraId="4B7EED24">
                            <w:pPr>
                              <w:spacing w:line="276" w:lineRule="auto"/>
                              <w:jc w:val="center"/>
                              <w:rPr>
                                <w:rFonts w:ascii="Times New Roman" w:hAnsi="Times New Roman" w:eastAsia="Times New Roman" w:cs="Times New Roman"/>
                                <w:b/>
                                <w:sz w:val="24"/>
                                <w:szCs w:val="24"/>
                                <w:lang w:val="en-US" w:eastAsia="en-US" w:bidi="ar-SA"/>
                              </w:rPr>
                            </w:pPr>
                          </w:p>
                        </w:tc>
                      </w:tr>
                      <w:tr w14:paraId="2490C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705" w:type="dxa"/>
                            <w:vAlign w:val="center"/>
                          </w:tcPr>
                          <w:p w14:paraId="10F9658D">
                            <w:pPr>
                              <w:spacing w:line="276" w:lineRule="auto"/>
                              <w:jc w:val="center"/>
                              <w:rPr>
                                <w:rFonts w:hint="default"/>
                                <w:b/>
                                <w:lang w:val="en-US"/>
                              </w:rPr>
                            </w:pPr>
                            <w:r>
                              <w:rPr>
                                <w:rFonts w:hint="default"/>
                                <w:b/>
                                <w:lang w:val="en-US"/>
                              </w:rPr>
                              <w:t>4</w:t>
                            </w:r>
                          </w:p>
                        </w:tc>
                        <w:tc>
                          <w:tcPr>
                            <w:tcW w:w="2625" w:type="dxa"/>
                            <w:shd w:val="clear" w:color="auto" w:fill="auto"/>
                            <w:vAlign w:val="center"/>
                          </w:tcPr>
                          <w:p w14:paraId="5E84E2F2">
                            <w:pPr>
                              <w:spacing w:line="276" w:lineRule="auto"/>
                              <w:jc w:val="center"/>
                              <w:rPr>
                                <w:rFonts w:ascii="Times New Roman" w:hAnsi="Times New Roman" w:eastAsia="Times New Roman" w:cs="Times New Roman"/>
                                <w:b/>
                                <w:sz w:val="24"/>
                                <w:szCs w:val="24"/>
                                <w:lang w:val="en-US" w:eastAsia="en-US" w:bidi="ar-SA"/>
                              </w:rPr>
                            </w:pPr>
                            <w:r>
                              <w:rPr>
                                <w:rFonts w:hint="default"/>
                                <w:b/>
                                <w:sz w:val="24"/>
                                <w:szCs w:val="24"/>
                                <w:lang w:val="vi-VN"/>
                              </w:rPr>
                              <w:t>Vũ Văn Phong</w:t>
                            </w:r>
                          </w:p>
                        </w:tc>
                        <w:tc>
                          <w:tcPr>
                            <w:tcW w:w="1612" w:type="dxa"/>
                            <w:shd w:val="clear" w:color="auto" w:fill="auto"/>
                            <w:vAlign w:val="center"/>
                          </w:tcPr>
                          <w:p w14:paraId="55F7905E">
                            <w:pPr>
                              <w:spacing w:line="240" w:lineRule="auto"/>
                              <w:jc w:val="center"/>
                              <w:rPr>
                                <w:rFonts w:ascii="Times New Roman" w:hAnsi="Times New Roman" w:eastAsia="Times New Roman" w:cs="Times New Roman"/>
                                <w:b/>
                                <w:sz w:val="24"/>
                                <w:szCs w:val="24"/>
                                <w:lang w:val="en-US" w:eastAsia="en-US" w:bidi="ar-SA"/>
                              </w:rPr>
                            </w:pPr>
                            <w:r>
                              <w:rPr>
                                <w:rFonts w:hint="default"/>
                                <w:b/>
                                <w:sz w:val="24"/>
                                <w:szCs w:val="24"/>
                                <w:lang w:val="vi-VN"/>
                              </w:rPr>
                              <w:t>20222998</w:t>
                            </w:r>
                          </w:p>
                        </w:tc>
                        <w:tc>
                          <w:tcPr>
                            <w:tcW w:w="2088" w:type="dxa"/>
                            <w:shd w:val="clear" w:color="auto" w:fill="auto"/>
                            <w:vAlign w:val="center"/>
                          </w:tcPr>
                          <w:p w14:paraId="57C4F2DC">
                            <w:pPr>
                              <w:spacing w:line="276" w:lineRule="auto"/>
                              <w:jc w:val="center"/>
                              <w:rPr>
                                <w:rFonts w:ascii="Times New Roman" w:hAnsi="Times New Roman" w:eastAsia="Times New Roman" w:cs="Times New Roman"/>
                                <w:b/>
                                <w:sz w:val="24"/>
                                <w:szCs w:val="24"/>
                                <w:lang w:val="en-US" w:eastAsia="en-US" w:bidi="ar-SA"/>
                              </w:rPr>
                            </w:pPr>
                          </w:p>
                        </w:tc>
                        <w:tc>
                          <w:tcPr>
                            <w:tcW w:w="1971" w:type="dxa"/>
                            <w:shd w:val="clear" w:color="auto" w:fill="auto"/>
                            <w:vAlign w:val="center"/>
                          </w:tcPr>
                          <w:p w14:paraId="09B88ACD">
                            <w:pPr>
                              <w:spacing w:line="276" w:lineRule="auto"/>
                              <w:jc w:val="center"/>
                              <w:rPr>
                                <w:rFonts w:ascii="Times New Roman" w:hAnsi="Times New Roman" w:eastAsia="Times New Roman" w:cs="Times New Roman"/>
                                <w:b/>
                                <w:sz w:val="24"/>
                                <w:szCs w:val="24"/>
                                <w:lang w:val="en-US" w:eastAsia="en-US" w:bidi="ar-SA"/>
                              </w:rPr>
                            </w:pPr>
                          </w:p>
                        </w:tc>
                      </w:tr>
                      <w:tr w14:paraId="7E071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705" w:type="dxa"/>
                            <w:vAlign w:val="center"/>
                          </w:tcPr>
                          <w:p w14:paraId="7BB85885">
                            <w:pPr>
                              <w:spacing w:line="276" w:lineRule="auto"/>
                              <w:jc w:val="center"/>
                              <w:rPr>
                                <w:rFonts w:hint="default"/>
                                <w:b/>
                                <w:lang w:val="en-US"/>
                              </w:rPr>
                            </w:pPr>
                            <w:r>
                              <w:rPr>
                                <w:rFonts w:hint="default"/>
                                <w:b/>
                                <w:lang w:val="en-US"/>
                              </w:rPr>
                              <w:t>5</w:t>
                            </w:r>
                          </w:p>
                        </w:tc>
                        <w:tc>
                          <w:tcPr>
                            <w:tcW w:w="2625" w:type="dxa"/>
                            <w:shd w:val="clear" w:color="auto" w:fill="auto"/>
                            <w:vAlign w:val="center"/>
                          </w:tcPr>
                          <w:p w14:paraId="34F6D4CC">
                            <w:pPr>
                              <w:spacing w:line="276" w:lineRule="auto"/>
                              <w:jc w:val="center"/>
                              <w:rPr>
                                <w:rFonts w:ascii="Times New Roman" w:hAnsi="Times New Roman" w:eastAsia="Times New Roman" w:cs="Times New Roman"/>
                                <w:b/>
                                <w:sz w:val="24"/>
                                <w:szCs w:val="24"/>
                                <w:lang w:val="en-US" w:eastAsia="en-US" w:bidi="ar-SA"/>
                              </w:rPr>
                            </w:pPr>
                            <w:r>
                              <w:rPr>
                                <w:rFonts w:hint="default"/>
                                <w:b/>
                                <w:sz w:val="24"/>
                                <w:szCs w:val="24"/>
                                <w:lang w:val="vi-VN"/>
                              </w:rPr>
                              <w:t>Đổng Trung Đức</w:t>
                            </w:r>
                          </w:p>
                        </w:tc>
                        <w:tc>
                          <w:tcPr>
                            <w:tcW w:w="1612" w:type="dxa"/>
                            <w:shd w:val="clear" w:color="auto" w:fill="auto"/>
                            <w:vAlign w:val="center"/>
                          </w:tcPr>
                          <w:p w14:paraId="26AF00CC">
                            <w:pPr>
                              <w:spacing w:line="240" w:lineRule="auto"/>
                              <w:jc w:val="center"/>
                              <w:rPr>
                                <w:rFonts w:ascii="Times New Roman" w:hAnsi="Times New Roman" w:eastAsia="Times New Roman" w:cs="Times New Roman"/>
                                <w:b/>
                                <w:sz w:val="24"/>
                                <w:szCs w:val="24"/>
                                <w:lang w:val="en-US" w:eastAsia="en-US" w:bidi="ar-SA"/>
                              </w:rPr>
                            </w:pPr>
                            <w:r>
                              <w:rPr>
                                <w:rFonts w:hint="default"/>
                                <w:b/>
                                <w:sz w:val="24"/>
                                <w:szCs w:val="24"/>
                                <w:lang w:val="vi-VN"/>
                              </w:rPr>
                              <w:t>20222877</w:t>
                            </w:r>
                          </w:p>
                        </w:tc>
                        <w:tc>
                          <w:tcPr>
                            <w:tcW w:w="2088" w:type="dxa"/>
                            <w:shd w:val="clear" w:color="auto" w:fill="auto"/>
                            <w:vAlign w:val="center"/>
                          </w:tcPr>
                          <w:p w14:paraId="2B08015F">
                            <w:pPr>
                              <w:spacing w:line="276" w:lineRule="auto"/>
                              <w:jc w:val="center"/>
                              <w:rPr>
                                <w:rFonts w:ascii="Times New Roman" w:hAnsi="Times New Roman" w:eastAsia="Times New Roman" w:cs="Times New Roman"/>
                                <w:b/>
                                <w:sz w:val="24"/>
                                <w:szCs w:val="24"/>
                                <w:lang w:val="en-US" w:eastAsia="en-US" w:bidi="ar-SA"/>
                              </w:rPr>
                            </w:pPr>
                          </w:p>
                        </w:tc>
                        <w:tc>
                          <w:tcPr>
                            <w:tcW w:w="1971" w:type="dxa"/>
                            <w:shd w:val="clear" w:color="auto" w:fill="auto"/>
                            <w:vAlign w:val="center"/>
                          </w:tcPr>
                          <w:p w14:paraId="245BAD7B">
                            <w:pPr>
                              <w:spacing w:line="276" w:lineRule="auto"/>
                              <w:jc w:val="center"/>
                              <w:rPr>
                                <w:rFonts w:ascii="Times New Roman" w:hAnsi="Times New Roman" w:eastAsia="Times New Roman" w:cs="Times New Roman"/>
                                <w:b/>
                                <w:sz w:val="24"/>
                                <w:szCs w:val="24"/>
                                <w:lang w:val="en-US" w:eastAsia="en-US" w:bidi="ar-SA"/>
                              </w:rPr>
                            </w:pPr>
                          </w:p>
                        </w:tc>
                      </w:tr>
                    </w:tbl>
                    <w:p w14:paraId="3C55F840">
                      <w:pPr>
                        <w:rPr>
                          <w:b/>
                        </w:rPr>
                      </w:pPr>
                    </w:p>
                    <w:tbl>
                      <w:tblPr>
                        <w:tblStyle w:val="7"/>
                        <w:tblW w:w="0" w:type="auto"/>
                        <w:tblInd w:w="0" w:type="dxa"/>
                        <w:tblLayout w:type="autofit"/>
                        <w:tblCellMar>
                          <w:top w:w="0" w:type="dxa"/>
                          <w:left w:w="108" w:type="dxa"/>
                          <w:bottom w:w="0" w:type="dxa"/>
                          <w:right w:w="108" w:type="dxa"/>
                        </w:tblCellMar>
                      </w:tblPr>
                      <w:tblGrid>
                        <w:gridCol w:w="4767"/>
                        <w:gridCol w:w="4310"/>
                      </w:tblGrid>
                      <w:tr w14:paraId="19006FE2">
                        <w:tblPrEx>
                          <w:tblCellMar>
                            <w:top w:w="0" w:type="dxa"/>
                            <w:left w:w="108" w:type="dxa"/>
                            <w:bottom w:w="0" w:type="dxa"/>
                            <w:right w:w="108" w:type="dxa"/>
                          </w:tblCellMar>
                        </w:tblPrEx>
                        <w:trPr>
                          <w:trHeight w:val="906" w:hRule="atLeast"/>
                        </w:trPr>
                        <w:tc>
                          <w:tcPr>
                            <w:tcW w:w="4767" w:type="dxa"/>
                          </w:tcPr>
                          <w:p w14:paraId="24E46C85">
                            <w:pPr>
                              <w:spacing w:line="312" w:lineRule="auto"/>
                              <w:jc w:val="center"/>
                              <w:rPr>
                                <w:b/>
                              </w:rPr>
                            </w:pPr>
                            <w:r>
                              <w:rPr>
                                <w:b/>
                                <w:sz w:val="26"/>
                              </w:rPr>
                              <w:t>CÁN BỘ CHẤM 1</w:t>
                            </w:r>
                          </w:p>
                          <w:p w14:paraId="07A147D9">
                            <w:pPr>
                              <w:spacing w:line="312" w:lineRule="auto"/>
                              <w:jc w:val="center"/>
                            </w:pPr>
                            <w:r>
                              <w:rPr>
                                <w:i/>
                                <w:sz w:val="26"/>
                              </w:rPr>
                              <w:t>(Ký và ghi rõ họ tên)</w:t>
                            </w:r>
                          </w:p>
                        </w:tc>
                        <w:tc>
                          <w:tcPr>
                            <w:tcW w:w="4310" w:type="dxa"/>
                          </w:tcPr>
                          <w:p w14:paraId="2E556362">
                            <w:pPr>
                              <w:spacing w:line="312" w:lineRule="auto"/>
                              <w:jc w:val="center"/>
                              <w:rPr>
                                <w:b/>
                              </w:rPr>
                            </w:pPr>
                            <w:r>
                              <w:rPr>
                                <w:b/>
                                <w:sz w:val="26"/>
                              </w:rPr>
                              <w:t>CÁN BỘ CHẤM 2</w:t>
                            </w:r>
                          </w:p>
                          <w:p w14:paraId="04A9FA06">
                            <w:pPr>
                              <w:spacing w:line="312" w:lineRule="auto"/>
                              <w:jc w:val="center"/>
                              <w:rPr>
                                <w:i/>
                              </w:rPr>
                            </w:pPr>
                            <w:r>
                              <w:rPr>
                                <w:i/>
                                <w:sz w:val="26"/>
                              </w:rPr>
                              <w:t xml:space="preserve"> (Ký và ghi rõ họ tên)</w:t>
                            </w:r>
                          </w:p>
                        </w:tc>
                      </w:tr>
                    </w:tbl>
                    <w:p w14:paraId="25D8C007">
                      <w:pPr>
                        <w:rPr>
                          <w:b/>
                        </w:rPr>
                      </w:pPr>
                    </w:p>
                    <w:p w14:paraId="1D2F73CD">
                      <w:pPr>
                        <w:rPr>
                          <w:b/>
                        </w:rPr>
                      </w:pPr>
                    </w:p>
                    <w:p w14:paraId="2795ABFB">
                      <w:pPr>
                        <w:rPr>
                          <w:b/>
                          <w:sz w:val="30"/>
                          <w:szCs w:val="30"/>
                        </w:rPr>
                      </w:pPr>
                    </w:p>
                    <w:p w14:paraId="0635A6AD">
                      <w:pPr>
                        <w:rPr>
                          <w:b/>
                          <w:sz w:val="30"/>
                          <w:szCs w:val="30"/>
                        </w:rPr>
                      </w:pPr>
                    </w:p>
                    <w:p w14:paraId="1B13C2DB">
                      <w:pPr>
                        <w:rPr>
                          <w:b/>
                          <w:sz w:val="30"/>
                          <w:szCs w:val="30"/>
                        </w:rPr>
                      </w:pPr>
                    </w:p>
                    <w:p w14:paraId="31F375C9">
                      <w:pPr>
                        <w:jc w:val="center"/>
                        <w:rPr>
                          <w:b/>
                          <w:sz w:val="30"/>
                          <w:szCs w:val="30"/>
                        </w:rPr>
                      </w:pPr>
                    </w:p>
                  </w:txbxContent>
                </v:textbox>
                <w10:wrap type="square"/>
              </v:shape>
            </w:pict>
          </mc:Fallback>
        </mc:AlternateContent>
      </w:r>
    </w:p>
    <w:p w14:paraId="73093598">
      <w:pPr>
        <w:pStyle w:val="2"/>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bookmarkStart w:id="0" w:name="_Toc14865"/>
      <w:bookmarkStart w:id="1" w:name="_Toc25867"/>
      <w:bookmarkStart w:id="2" w:name="_Toc24355"/>
      <w:bookmarkStart w:id="3" w:name="_Toc28972"/>
      <w:r>
        <w:rPr>
          <w:rFonts w:hint="default" w:ascii="Times New Roman" w:hAnsi="Times New Roman" w:cs="Times New Roman"/>
          <w:sz w:val="26"/>
          <w:szCs w:val="26"/>
          <w:lang w:val="en-US"/>
        </w:rPr>
        <w:t>LỜI MỞ ĐẦU</w:t>
      </w:r>
      <w:bookmarkEnd w:id="0"/>
      <w:bookmarkEnd w:id="1"/>
      <w:bookmarkEnd w:id="2"/>
      <w:bookmarkEnd w:id="3"/>
    </w:p>
    <w:p w14:paraId="5A05DBAD">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Mật mã học là một ngành khoa học về mã hóa dữ liệu nhằm bảo mật thông tin. Mã hóa dữ liệu là một quá trình mà các dữ liệu dạng văn bản gốc được chuyển thành văn bản mật mã để làm nó không thể đọc được. Ngày nay, để đảm bảo sự an toàn và bí mật của các thông tin quan trọng, nhạy cảm, vấn đề mã hóa dữ liệu ngày càng trở nên cấp thiết và được nhiều người quan tâm. </w:t>
      </w:r>
    </w:p>
    <w:p w14:paraId="2DC96114">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Có nhiều phương pháp mã hóa dữ liệu được đưa ra. Vậy làm thế nào để đánh giá được một phương pháp mã hóa nào là tốt? Có nhiều phương pháp đánh giá nhưng phương pháp tốt nhất và trực quan nhất là phương pháp phân tích trực tiếp bản mã khi không có khóa mã trong tay mà người ta thường gọi là thám mã (Cryptanalysis).</w:t>
      </w:r>
    </w:p>
    <w:p w14:paraId="4C7E7DAB">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Có thể chia các phương pháp mã hóa dữ liệu thành hai hệ mật mã cơ bản: Hệ mật mã cổ điển với các hệ mật mã như hệ mã Caesar, Affine, thay thế, Vigenere… và hệ mật mã hiện đại với hệ mã đối xứng (DES - Data Encryption Standard) và hệ mã bất đối xứng (RSA – Rivest, Shamir, Adleman). </w:t>
      </w:r>
    </w:p>
    <w:p w14:paraId="48C27435">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Với mỗi hệ mật mã ta có những phương pháp thám mã tương ứng. Hệ mật mã cổ điển đến nay không còn được sử dụng nhiều nhưng chính hệ mật mã này là nền tảng cho sự phát triển của mật mã hiện đại. Việc nghiên cứu hệ mật mã cổ điển có ý nghĩa quan trọng hỗ trợ việc nghiên cứu các hệ thống mã hiện đại, vì vậy nhóm chúng em lựa chọn nghiên cứu hệ mã cổ điển.</w:t>
      </w:r>
    </w:p>
    <w:p w14:paraId="56A173DD">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i w:val="0"/>
          <w:iCs/>
          <w:sz w:val="26"/>
          <w:szCs w:val="26"/>
          <w:lang w:val="en-US"/>
        </w:rPr>
      </w:pPr>
      <w:r>
        <w:rPr>
          <w:rFonts w:hint="default" w:ascii="Times New Roman" w:hAnsi="Times New Roman" w:cs="Times New Roman"/>
          <w:b/>
          <w:bCs/>
          <w:i w:val="0"/>
          <w:iCs/>
          <w:sz w:val="26"/>
          <w:szCs w:val="26"/>
          <w:lang w:val="en-US"/>
        </w:rPr>
        <w:br w:type="page"/>
      </w:r>
    </w:p>
    <w:p w14:paraId="53A76C41">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i w:val="0"/>
          <w:iCs/>
          <w:sz w:val="26"/>
          <w:szCs w:val="26"/>
          <w:lang w:val="en-US"/>
        </w:rPr>
      </w:pPr>
      <w:r>
        <w:rPr>
          <w:rFonts w:hint="default" w:ascii="Times New Roman" w:hAnsi="Times New Roman" w:cs="Times New Roman"/>
          <w:b/>
          <w:bCs/>
          <w:i w:val="0"/>
          <w:iCs/>
          <w:sz w:val="26"/>
          <w:szCs w:val="26"/>
          <w:lang w:val="en-US"/>
        </w:rPr>
        <w:t>MỤC LỤC</w:t>
      </w:r>
    </w:p>
    <w:p w14:paraId="5993E0B7">
      <w:pPr>
        <w:pStyle w:val="16"/>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bookmarkStart w:id="4" w:name="_Toc8001"/>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"1-3" \h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_Toc14865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LỜI MỞ ĐẦU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_Toc14865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897DB82">
      <w:pPr>
        <w:pStyle w:val="16"/>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_Toc14982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DANH MỤC HÌNH ẢNH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_Toc14982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9B97E48">
      <w:pPr>
        <w:pStyle w:val="16"/>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_Toc4700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CHƯƠNG I: GIỚI THIỆU CÁC MÃ HÓA CỔ ĐIỂN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_Toc4700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BEB309D">
      <w:pPr>
        <w:pStyle w:val="17"/>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_Toc13612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1.1 </w:t>
      </w:r>
      <w:r>
        <w:rPr>
          <w:rFonts w:hint="default" w:ascii="Times New Roman" w:hAnsi="Times New Roman" w:cs="Times New Roman"/>
          <w:sz w:val="26"/>
          <w:szCs w:val="26"/>
          <w:lang w:val="vi-VN"/>
        </w:rPr>
        <w:t xml:space="preserve">Affine </w:t>
      </w:r>
      <w:r>
        <w:rPr>
          <w:rFonts w:hint="default" w:ascii="Times New Roman" w:hAnsi="Times New Roman" w:cs="Times New Roman"/>
          <w:sz w:val="26"/>
          <w:szCs w:val="26"/>
        </w:rPr>
        <w:t>Cipher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_Toc13612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E5408E2">
      <w:pPr>
        <w:pStyle w:val="18"/>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_Toc27638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1.1.1 Nguồn gốc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_Toc27638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EFFF680">
      <w:pPr>
        <w:pStyle w:val="18"/>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_Toc20310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1.1.2 Khái niệm cơ bản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_Toc20310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936927A">
      <w:pPr>
        <w:pStyle w:val="18"/>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_Toc7590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1.1.3 Tính bảo mật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_Toc7590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33A9D53">
      <w:pPr>
        <w:pStyle w:val="17"/>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_Toc23129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 Vigenère Cipher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_Toc23129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58C69A3">
      <w:pPr>
        <w:pStyle w:val="18"/>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_Toc14987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1.2.1 Nguồn gốc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_Toc14987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84A0622">
      <w:pPr>
        <w:pStyle w:val="18"/>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_Toc28546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1.2.2 Khái niệm cơ bản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_Toc28546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EEE2D6A">
      <w:pPr>
        <w:pStyle w:val="18"/>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_Toc18084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1.2.3 Tính bảo mật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_Toc18084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006BAD0">
      <w:pPr>
        <w:pStyle w:val="17"/>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_Toc15133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1.3 </w:t>
      </w:r>
      <w:r>
        <w:rPr>
          <w:rFonts w:hint="default" w:ascii="Times New Roman" w:hAnsi="Times New Roman" w:cs="Times New Roman"/>
          <w:sz w:val="26"/>
          <w:szCs w:val="26"/>
          <w:lang w:val="en-US"/>
        </w:rPr>
        <w:t>Caesar Cipher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_Toc15133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3A7BCA0">
      <w:pPr>
        <w:pStyle w:val="18"/>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_Toc7241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1.3.1 Nguồn gốc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_Toc7241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2675A24">
      <w:pPr>
        <w:pStyle w:val="18"/>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_Toc30827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1.3.2 Khái niệm cơ bản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_Toc30827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74911A3">
      <w:pPr>
        <w:pStyle w:val="18"/>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_Toc29374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1.3.3 Tính bảo mật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_Toc29374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A4867C9">
      <w:pPr>
        <w:pStyle w:val="17"/>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_Toc28299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1.4 Playfair Cipher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_Toc28299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2B54E88">
      <w:pPr>
        <w:pStyle w:val="18"/>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_Toc13831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1.4.1 Nguồn gốc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_Toc13831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B28284B">
      <w:pPr>
        <w:pStyle w:val="18"/>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_Toc32095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1.4.2 Khái niệm cơ bản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_Toc32095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1AA37E8">
      <w:pPr>
        <w:pStyle w:val="18"/>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_Toc8862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1.4.3 Tính bảo mật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_Toc8862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6D1CE10">
      <w:pPr>
        <w:pStyle w:val="16"/>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_Toc763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CHƯƠNG II: NGUYÊN LÝ HOẠT ĐỘNG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626566A">
      <w:pPr>
        <w:pStyle w:val="17"/>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_Toc27594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2.1 Khóa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_Toc27594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D0A2ABB">
      <w:pPr>
        <w:pStyle w:val="18"/>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_Toc25882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2.1.1 Khái niệm khóa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_Toc25882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EDD94A7">
      <w:pPr>
        <w:pStyle w:val="18"/>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_Toc10652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2.1.2 Sinh khóa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_Toc10652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39B0379">
      <w:pPr>
        <w:pStyle w:val="17"/>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_Toc10159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2.2 Mã thay thế</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_Toc10159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D50AD36">
      <w:pPr>
        <w:pStyle w:val="17"/>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_Toc29662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2.3 Mã affine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_Toc29662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259F4A8">
      <w:pPr>
        <w:pStyle w:val="18"/>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2.3.1 Định nghĩa 1</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5121B7F">
      <w:pPr>
        <w:pStyle w:val="18"/>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_Toc31098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2.3.2 Định nghĩa 2</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_Toc31098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6818927">
      <w:pPr>
        <w:pStyle w:val="16"/>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_Toc6582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CHƯƠNG III: DEMO CHƯƠNG TRÌNH AFFINE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_Toc6582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6C9336A">
      <w:pPr>
        <w:pStyle w:val="17"/>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_Toc8230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3.1 Ý tưởng thực hiện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_Toc8230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7B98351">
      <w:pPr>
        <w:pStyle w:val="17"/>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_Toc32478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3.2 Quy trình hoạt động của chương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_Toc32478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8AA9C80">
      <w:pPr>
        <w:pStyle w:val="18"/>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_Toc22098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3.2.1 Hàm mã hóa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AB0C6C0">
      <w:pPr>
        <w:pStyle w:val="18"/>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_Toc1740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3.2.2 Hàm giải mã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B79A975">
      <w:pPr>
        <w:pStyle w:val="17"/>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_Toc25365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3.3 Kết quả thu được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_Toc25365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0F32515">
      <w:pPr>
        <w:pStyle w:val="16"/>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_Toc19084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CHƯƠNG IV: 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_Toc19084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83E0E87">
      <w:pPr>
        <w:pStyle w:val="17"/>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_Toc23715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4.1 Kết quả đạt được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_Toc23715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F1F289E">
      <w:pPr>
        <w:pStyle w:val="17"/>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_Toc21652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4.2 Hạn chế</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9906EED">
      <w:pPr>
        <w:pStyle w:val="17"/>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_Toc2832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4.3 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E2DBDD3">
      <w:pPr>
        <w:pStyle w:val="16"/>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_Toc20959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DANH MỤC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_Toc20959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9683AA6">
      <w:pPr>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end"/>
      </w:r>
    </w:p>
    <w:p w14:paraId="69E45595">
      <w:pPr>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193ECFE7">
      <w:pPr>
        <w:pageBreakBefore w:val="0"/>
        <w:widowControl/>
        <w:kinsoku/>
        <w:wordWrap/>
        <w:overflowPunct/>
        <w:topLinePunct w:val="0"/>
        <w:autoSpaceDE/>
        <w:autoSpaceDN/>
        <w:bidi w:val="0"/>
        <w:adjustRightInd/>
        <w:snapToGrid/>
        <w:spacing w:line="312" w:lineRule="auto"/>
        <w:jc w:val="center"/>
        <w:textAlignment w:val="auto"/>
        <w:rPr>
          <w:rStyle w:val="24"/>
          <w:rFonts w:hint="default" w:ascii="Times New Roman" w:hAnsi="Times New Roman" w:cs="Times New Roman"/>
          <w:sz w:val="26"/>
          <w:szCs w:val="26"/>
          <w:lang w:val="en-US"/>
        </w:rPr>
      </w:pPr>
      <w:bookmarkStart w:id="5" w:name="_Toc4284"/>
      <w:bookmarkStart w:id="6" w:name="_Toc13992"/>
      <w:bookmarkStart w:id="7" w:name="_Toc14982"/>
      <w:r>
        <w:rPr>
          <w:rStyle w:val="24"/>
          <w:rFonts w:hint="default" w:ascii="Times New Roman" w:hAnsi="Times New Roman" w:cs="Times New Roman"/>
          <w:sz w:val="26"/>
          <w:szCs w:val="26"/>
          <w:lang w:val="en-US"/>
        </w:rPr>
        <w:t>DANH MỤC HÌNH ẢNH</w:t>
      </w:r>
      <w:bookmarkEnd w:id="4"/>
    </w:p>
    <w:bookmarkEnd w:id="5"/>
    <w:bookmarkEnd w:id="6"/>
    <w:bookmarkEnd w:id="7"/>
    <w:p w14:paraId="365C8876">
      <w:pPr>
        <w:pStyle w:val="15"/>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\f F \t "Caption" \h \c</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_Toc23572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2. 1</w:t>
      </w:r>
      <w:r>
        <w:rPr>
          <w:rFonts w:hint="default" w:ascii="Times New Roman" w:hAnsi="Times New Roman" w:cs="Times New Roman"/>
          <w:sz w:val="26"/>
          <w:szCs w:val="26"/>
          <w:lang w:val="en-US"/>
        </w:rPr>
        <w:t xml:space="preserve"> Hệ mã Affine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_Toc23572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D941AE5">
      <w:pPr>
        <w:pStyle w:val="15"/>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_Toc29171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3. 1</w:t>
      </w:r>
      <w:r>
        <w:rPr>
          <w:rFonts w:hint="default" w:ascii="Times New Roman" w:hAnsi="Times New Roman" w:cs="Times New Roman"/>
          <w:sz w:val="26"/>
          <w:szCs w:val="26"/>
          <w:lang w:val="en-US"/>
        </w:rPr>
        <w:t xml:space="preserve"> Hàm Mã hoá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_Toc29171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C4796EC">
      <w:pPr>
        <w:pStyle w:val="15"/>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_Toc22226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3. 2</w:t>
      </w:r>
      <w:r>
        <w:rPr>
          <w:rFonts w:hint="default" w:ascii="Times New Roman" w:hAnsi="Times New Roman" w:cs="Times New Roman"/>
          <w:sz w:val="26"/>
          <w:szCs w:val="26"/>
          <w:lang w:val="en-US"/>
        </w:rPr>
        <w:t xml:space="preserve"> Hàm Giải mã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_Toc22226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4F59FED">
      <w:pPr>
        <w:pStyle w:val="15"/>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_Toc24114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3. 3</w:t>
      </w:r>
      <w:r>
        <w:rPr>
          <w:rFonts w:hint="default" w:ascii="Times New Roman" w:hAnsi="Times New Roman" w:cs="Times New Roman"/>
          <w:sz w:val="26"/>
          <w:szCs w:val="26"/>
          <w:lang w:val="en-US"/>
        </w:rPr>
        <w:t xml:space="preserve"> Chương trình khởi chạy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_Toc24114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90ECC83">
      <w:pPr>
        <w:pStyle w:val="15"/>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_Toc27083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3. 4</w:t>
      </w:r>
      <w:r>
        <w:rPr>
          <w:rFonts w:hint="default" w:ascii="Times New Roman" w:hAnsi="Times New Roman" w:cs="Times New Roman"/>
          <w:sz w:val="26"/>
          <w:szCs w:val="26"/>
          <w:lang w:val="en-US"/>
        </w:rPr>
        <w:t xml:space="preserve"> Mẫu thử mã hoá (1)</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_Toc27083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5111DEE">
      <w:pPr>
        <w:pStyle w:val="15"/>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_Toc22214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3. 5</w:t>
      </w:r>
      <w:r>
        <w:rPr>
          <w:rFonts w:hint="default" w:ascii="Times New Roman" w:hAnsi="Times New Roman" w:cs="Times New Roman"/>
          <w:sz w:val="26"/>
          <w:szCs w:val="26"/>
          <w:lang w:val="en-US"/>
        </w:rPr>
        <w:t xml:space="preserve"> Mẫu thử Giải mã (1)</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_Toc22214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6772B4B">
      <w:pPr>
        <w:pStyle w:val="15"/>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_Toc16818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3. 6</w:t>
      </w:r>
      <w:r>
        <w:rPr>
          <w:rFonts w:hint="default" w:ascii="Times New Roman" w:hAnsi="Times New Roman" w:cs="Times New Roman"/>
          <w:sz w:val="26"/>
          <w:szCs w:val="26"/>
          <w:lang w:val="en-US"/>
        </w:rPr>
        <w:t xml:space="preserve"> Mẫu thử Mã hoá (2)</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E66096A">
      <w:pPr>
        <w:pStyle w:val="15"/>
        <w:pageBreakBefore w:val="0"/>
        <w:widowControl/>
        <w:tabs>
          <w:tab w:val="right" w:leader="dot" w:pos="9358"/>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_Toc1992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3. 7</w:t>
      </w:r>
      <w:r>
        <w:rPr>
          <w:rFonts w:hint="default" w:ascii="Times New Roman" w:hAnsi="Times New Roman" w:cs="Times New Roman"/>
          <w:sz w:val="26"/>
          <w:szCs w:val="26"/>
          <w:lang w:val="en-US"/>
        </w:rPr>
        <w:t xml:space="preserve"> Mẫu thử Giải mã (2)</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60A46FF">
      <w:pPr>
        <w:pageBreakBefore w:val="0"/>
        <w:widowControl/>
        <w:kinsoku/>
        <w:wordWrap/>
        <w:overflowPunct/>
        <w:topLinePunct w:val="0"/>
        <w:autoSpaceDE/>
        <w:autoSpaceDN/>
        <w:bidi w:val="0"/>
        <w:adjustRightInd/>
        <w:snapToGrid/>
        <w:spacing w:line="312" w:lineRule="auto"/>
        <w:textAlignment w:val="auto"/>
      </w:pPr>
      <w:r>
        <w:rPr>
          <w:rFonts w:hint="default" w:ascii="Times New Roman" w:hAnsi="Times New Roman" w:cs="Times New Roman"/>
          <w:sz w:val="26"/>
          <w:szCs w:val="26"/>
        </w:rPr>
        <w:fldChar w:fldCharType="end"/>
      </w:r>
    </w:p>
    <w:p w14:paraId="1FD4F941">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br w:type="page"/>
      </w:r>
    </w:p>
    <w:p w14:paraId="694C3F86">
      <w:pPr>
        <w:pStyle w:val="2"/>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bookmarkStart w:id="8" w:name="_Toc3796"/>
      <w:bookmarkStart w:id="9" w:name="_Toc30552"/>
      <w:bookmarkStart w:id="10" w:name="_Toc18653"/>
      <w:bookmarkStart w:id="11" w:name="_Toc4700"/>
      <w:r>
        <w:rPr>
          <w:rFonts w:hint="default" w:ascii="Times New Roman" w:hAnsi="Times New Roman" w:cs="Times New Roman"/>
          <w:sz w:val="26"/>
          <w:szCs w:val="26"/>
          <w:lang w:val="en-US"/>
        </w:rPr>
        <w:t>CHƯƠNG I: GIỚI THIỆU CÁC MÃ HÓA CỔ ĐIỂN</w:t>
      </w:r>
      <w:bookmarkEnd w:id="8"/>
      <w:bookmarkEnd w:id="9"/>
      <w:bookmarkEnd w:id="10"/>
      <w:bookmarkEnd w:id="11"/>
    </w:p>
    <w:p w14:paraId="5D0F40B2">
      <w:pPr>
        <w:pStyle w:val="3"/>
        <w:pageBreakBefore w:val="0"/>
        <w:widowControl/>
        <w:numPr>
          <w:ilvl w:val="1"/>
          <w:numId w:val="1"/>
        </w:numPr>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bookmarkStart w:id="12" w:name="_Toc25215"/>
      <w:bookmarkStart w:id="13" w:name="_Toc13612"/>
      <w:bookmarkStart w:id="14" w:name="_Toc16591"/>
      <w:bookmarkStart w:id="15" w:name="_Toc21587"/>
      <w:r>
        <w:rPr>
          <w:rFonts w:hint="default" w:ascii="Times New Roman" w:hAnsi="Times New Roman" w:cs="Times New Roman"/>
          <w:sz w:val="26"/>
          <w:szCs w:val="26"/>
          <w:lang w:val="vi-VN"/>
        </w:rPr>
        <w:t xml:space="preserve">Affine </w:t>
      </w:r>
      <w:r>
        <w:rPr>
          <w:rFonts w:hint="default" w:ascii="Times New Roman" w:hAnsi="Times New Roman" w:cs="Times New Roman"/>
          <w:sz w:val="26"/>
          <w:szCs w:val="26"/>
        </w:rPr>
        <w:t>Cipher</w:t>
      </w:r>
      <w:bookmarkEnd w:id="12"/>
      <w:bookmarkEnd w:id="13"/>
      <w:bookmarkEnd w:id="14"/>
      <w:bookmarkEnd w:id="15"/>
    </w:p>
    <w:p w14:paraId="20B9F534">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Affine Cipher là một phương pháp mã hóa thay thế dựa trên sự kết hợp giữa phép nhân và phép cộng theo mô-đun. Mã hóa Affine sử dụng hai tham số (thường gọi là khóa) để mã hóa mỗi ký tự trong văn bản gốc.</w:t>
      </w:r>
    </w:p>
    <w:p w14:paraId="6B6CEA01">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16" w:name="_Toc6963"/>
      <w:bookmarkStart w:id="17" w:name="_Toc13480"/>
      <w:bookmarkStart w:id="18" w:name="_Toc27638"/>
      <w:r>
        <w:rPr>
          <w:rFonts w:hint="default" w:ascii="Times New Roman" w:hAnsi="Times New Roman" w:cs="Times New Roman"/>
          <w:sz w:val="26"/>
          <w:szCs w:val="26"/>
          <w:lang w:val="en-US"/>
        </w:rPr>
        <w:t>1.1.1 Nguồn gốc</w:t>
      </w:r>
      <w:bookmarkEnd w:id="16"/>
      <w:bookmarkEnd w:id="17"/>
      <w:bookmarkEnd w:id="18"/>
    </w:p>
    <w:p w14:paraId="0F70F28C">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 Người phát minh</w:t>
      </w:r>
    </w:p>
    <w:p w14:paraId="3EC30BED">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Affine Cipher là một hệ thống mã hóa toán học, và không rõ ai là người phát minh cụ thể. Tuy nhiên, nó dựa trên các nguyên lý toán học đã được biết đến từ lâu trong lý thuyết số.</w:t>
      </w:r>
    </w:p>
    <w:p w14:paraId="277D3C9A">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 Ứng dụng lịch sử</w:t>
      </w:r>
    </w:p>
    <w:p w14:paraId="1A3BF88D">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Mã hóa Affine từng được sử dụng trong các hệ thống mã hóa cổ điển để bảo mật các thông điệp. Tuy nhiên, với sự xuất hiện của các phương pháp giải mã hiện đại, Affine Cipher không còn được dùng phổ biến do tính bảo mật tương đối thấp.</w:t>
      </w:r>
    </w:p>
    <w:p w14:paraId="552AC444">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19" w:name="_Toc20310"/>
      <w:bookmarkStart w:id="20" w:name="_Toc15464"/>
      <w:bookmarkStart w:id="21" w:name="_Toc31153"/>
      <w:r>
        <w:rPr>
          <w:rFonts w:hint="default" w:ascii="Times New Roman" w:hAnsi="Times New Roman" w:cs="Times New Roman"/>
          <w:sz w:val="26"/>
          <w:szCs w:val="26"/>
          <w:lang w:val="en-US"/>
        </w:rPr>
        <w:t>1.1.2 Khái niệm cơ bản</w:t>
      </w:r>
      <w:bookmarkEnd w:id="19"/>
      <w:bookmarkEnd w:id="20"/>
      <w:bookmarkEnd w:id="21"/>
    </w:p>
    <w:p w14:paraId="6CB5C44B">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 Bảng chữ cái</w:t>
      </w:r>
    </w:p>
    <w:p w14:paraId="5C6AB435">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Affine Cipher sử dụng một bảng chữ cái tiêu chuẩn gồm 26 chữ cái tiếng Anh (A-Z). Các ký tự trong bảng chữ cái được ánh xạ vào các số nguyên từ 0 đến 25.</w:t>
      </w:r>
    </w:p>
    <w:p w14:paraId="7FA59D4A">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b, Cấu trúc </w:t>
      </w:r>
    </w:p>
    <w:p w14:paraId="6FF50DA2">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Phương trình mã hóa trong Affine Cipher là:</w:t>
      </w:r>
    </w:p>
    <w:p w14:paraId="2B1BFEC9">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E(x)=(a</w:t>
      </w:r>
      <w:r>
        <w:rPr>
          <w:rFonts w:hint="default" w:ascii="Times New Roman" w:hAnsi="Times New Roman" w:cs="Times New Roman"/>
          <w:sz w:val="26"/>
          <w:szCs w:val="26"/>
          <w:lang w:val="en-US"/>
        </w:rPr>
        <w:t>*</w:t>
      </w:r>
      <w:r>
        <w:rPr>
          <w:rFonts w:hint="default" w:ascii="Times New Roman" w:hAnsi="Times New Roman" w:cs="Times New Roman"/>
          <w:sz w:val="26"/>
          <w:szCs w:val="26"/>
        </w:rPr>
        <w:t>x+b)mod26</w:t>
      </w:r>
    </w:p>
    <w:p w14:paraId="5951A093">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 xml:space="preserve"> Trong đó:</w:t>
      </w:r>
    </w:p>
    <w:p w14:paraId="198EDCD3">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E(x) là ký tự được mã hóa.</w:t>
      </w:r>
    </w:p>
    <w:p w14:paraId="3E616110">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a và b là các khóa mã hóa (với điều kiện UCLN(a,26)=1).</w:t>
      </w:r>
    </w:p>
    <w:p w14:paraId="346AAE27">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x là vị trí của ký tự trong bảng chữ cái (ví dụ: A=0, B=1,... Z=25).</w:t>
      </w:r>
    </w:p>
    <w:p w14:paraId="2AD20682">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 Quy trình mã hóa</w:t>
      </w:r>
    </w:p>
    <w:p w14:paraId="49D5C8D5">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Chọn khóa: Người mã hóa chọn hai số nguyên aaa và bbb, với điều kiện aaa và 26 phải nguyên tố cùng nhau (tức là UCLN(a,26)=1UCLN(a, 26) = 1UCLN(a,26)=1).</w:t>
      </w:r>
    </w:p>
    <w:p w14:paraId="76B23EE2">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rPr>
        <w:t>Chuyển đổi ký tự thành số: Mỗi ký tự trong văn bản gốc được ánh xạ vào một số từ 0 đến 25.</w:t>
      </w:r>
    </w:p>
    <w:p w14:paraId="6017B9F8">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rPr>
        <w:t>Áp dụng công thức mã hóa: Áp dụng công thức E(x)=(a×x+b)mod  26</w:t>
      </w:r>
      <w:r>
        <w:rPr>
          <w:rFonts w:hint="default" w:ascii="Times New Roman" w:hAnsi="Times New Roman" w:cs="Times New Roman"/>
          <w:b w:val="0"/>
          <w:bCs w:val="0"/>
          <w:sz w:val="26"/>
          <w:szCs w:val="26"/>
          <w:lang w:val="vi-VN"/>
        </w:rPr>
        <w:t xml:space="preserve"> </w:t>
      </w:r>
      <w:r>
        <w:rPr>
          <w:rFonts w:hint="default" w:ascii="Times New Roman" w:hAnsi="Times New Roman" w:cs="Times New Roman"/>
          <w:b w:val="0"/>
          <w:bCs w:val="0"/>
          <w:sz w:val="26"/>
          <w:szCs w:val="26"/>
        </w:rPr>
        <w:t>để mã hóa từng ký tự.</w:t>
      </w:r>
    </w:p>
    <w:p w14:paraId="46EA3098">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rPr>
        <w:t>Chuyển đổi số trở lại ký tự: Các số sau khi mã hóa được chuyển đổi lại thành ký tự trong bảng chữ cái.</w:t>
      </w:r>
    </w:p>
    <w:p w14:paraId="252F1859">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Quy trình giải mã ngược lại với công thức:</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D(x)=a−1×(x−b)mod26</w:t>
      </w:r>
    </w:p>
    <w:p w14:paraId="770A2D0B">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22" w:name="_Toc889"/>
      <w:bookmarkStart w:id="23" w:name="_Toc7590"/>
      <w:bookmarkStart w:id="24" w:name="_Toc28152"/>
      <w:r>
        <w:rPr>
          <w:rFonts w:hint="default" w:ascii="Times New Roman" w:hAnsi="Times New Roman" w:cs="Times New Roman"/>
          <w:sz w:val="26"/>
          <w:szCs w:val="26"/>
          <w:lang w:val="en-US"/>
        </w:rPr>
        <w:t>1.1.3 Tính bảo mật</w:t>
      </w:r>
      <w:bookmarkEnd w:id="22"/>
      <w:bookmarkEnd w:id="23"/>
      <w:bookmarkEnd w:id="24"/>
    </w:p>
    <w:p w14:paraId="6A8F7582">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 Ưu điểm</w:t>
      </w:r>
    </w:p>
    <w:p w14:paraId="7E7FE8D1">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Đơn giản và dễ triển khai: Phương pháp mã hóa Affine có cấu trúc đơn giản, dễ hiểu và dễ thực hiện trong các ứng dụng mã hóa cổ điển.</w:t>
      </w:r>
    </w:p>
    <w:p w14:paraId="6BC5EC01">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rPr>
        <w:t>Mã hóa đa biến: Sự kết hợp giữa phép nhân và phép cộng giúp Affine Cipher mạnh mẽ hơn so với các phương pháp mã hóa chỉ dựa trên phép dịch chuyển, như Caesar Cipher.</w:t>
      </w:r>
    </w:p>
    <w:p w14:paraId="1998A435">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b, Nhược điểm </w:t>
      </w:r>
    </w:p>
    <w:p w14:paraId="35DA152B">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Dễ bị tấn công phân tích tần số: Do chỉ có 26 ký tự, Affine Cipher vẫn dễ bị phá mã thông qua các kỹ thuật phân tích tần số. Kẻ tấn công có thể phân tích sự xuất hiện thường xuyên của các ký tự để xác định khóa.</w:t>
      </w:r>
    </w:p>
    <w:p w14:paraId="5FA2A2EF">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Số lượng khóa hạn chế: Chỉ có một số giá trị nhất định của aaa và bbb có thể sử dụng, vì aaa phải nguyên tố cùng 26, nên số lượng khóa có thể sử dụng bị giới hạn.</w:t>
      </w:r>
    </w:p>
    <w:p w14:paraId="63B9CAE5">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Affine Cipher cung cấp một mức bảo mật cơ bản, nhưng không được khuyến nghị sử dụng trong các ứng dụng mã hóa hiện đại.</w:t>
      </w:r>
    </w:p>
    <w:p w14:paraId="72B59A3E">
      <w:pPr>
        <w:pStyle w:val="3"/>
        <w:pageBreakBefore w:val="0"/>
        <w:widowControl/>
        <w:numPr>
          <w:ilvl w:val="1"/>
          <w:numId w:val="1"/>
        </w:numPr>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bookmarkStart w:id="25" w:name="_Toc18856"/>
      <w:bookmarkStart w:id="26" w:name="_Toc9518"/>
      <w:bookmarkStart w:id="27" w:name="_Toc23129"/>
      <w:bookmarkStart w:id="28" w:name="_Toc17670"/>
      <w:r>
        <w:rPr>
          <w:rFonts w:hint="default" w:ascii="Times New Roman" w:hAnsi="Times New Roman" w:cs="Times New Roman"/>
          <w:sz w:val="26"/>
          <w:szCs w:val="26"/>
        </w:rPr>
        <w:t>Vigenère Cipher</w:t>
      </w:r>
      <w:bookmarkEnd w:id="25"/>
      <w:bookmarkEnd w:id="26"/>
      <w:bookmarkEnd w:id="27"/>
      <w:bookmarkEnd w:id="28"/>
    </w:p>
    <w:p w14:paraId="5A4CE402">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Vigenère Cipher là một phương pháp mã hóa dựa trên việc sử dụng bảng chữ cái Vigenère cùng với một từ khóa để mã hóa văn bản. Đây là một trong những hệ mã mật thay thế nổi tiếng nhất trong lịch sử mật mã học. Ưu điểm lớn của Vigenère Cipher là khả năng kháng lại các cuộc tấn công bằng phân tích tần suất, vốn là điểm yếu của các hệ mã đơn bảng như Caesar Cipher. Nhờ vào việc sử dụng một từ khóa để thay đổi cách mã hóa của từng ký tự, Vigenère Cipher cung cấp một mức độ bảo mật cao hơn so với các phương pháp mã hóa đơn giản.</w:t>
      </w:r>
    </w:p>
    <w:p w14:paraId="0A350D10">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29" w:name="_Toc4779"/>
      <w:bookmarkStart w:id="30" w:name="_Toc26844"/>
      <w:bookmarkStart w:id="31" w:name="_Toc14987"/>
      <w:r>
        <w:rPr>
          <w:rFonts w:hint="default" w:ascii="Times New Roman" w:hAnsi="Times New Roman" w:cs="Times New Roman"/>
          <w:sz w:val="26"/>
          <w:szCs w:val="26"/>
          <w:lang w:val="en-US"/>
        </w:rPr>
        <w:t>1.2.1 Nguồn gốc</w:t>
      </w:r>
      <w:bookmarkEnd w:id="29"/>
      <w:bookmarkEnd w:id="30"/>
      <w:bookmarkEnd w:id="31"/>
    </w:p>
    <w:p w14:paraId="10234436">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 Người phát minh</w:t>
      </w:r>
    </w:p>
    <w:p w14:paraId="3F44B339">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Vigenère Cipher được đặt theo tên của Blaise de Vigenère (1523-1596), một nhà ngoại giao người Pháp. Ông đã phát triển và hoàn thiện phương pháp mã hóa này, giới thiệu nó vào năm 1586. Tuy nhiên, cần lưu ý rằng một phiên bản sớm hơn của hệ mã này đã được mô tả bởi nhà toán học người Ý Giovan Battista Bellaso từ năm 1553. Mặc dù Vigenère là người phổ biến rộng rãi phương pháp này, Bellaso mới là người đầu tiên đưa ra ý tưởng về việc sử dụng từ khóa để mã hóa văn bản.</w:t>
      </w:r>
    </w:p>
    <w:p w14:paraId="5078975E">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 Lịch sử phát triển</w:t>
      </w:r>
    </w:p>
    <w:p w14:paraId="76D03F50">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Năm 1553: Giovan Battista Bellaso mô tả phương pháp mã hóa sử dụng từ khóa trong cuốn sách của mình. Phương pháp này sau đó được hoàn thiện bởi Blaise de Vigenère và trở nên nổi tiếng với tên gọi "Vigenère Cipher."</w:t>
      </w:r>
    </w:p>
    <w:p w14:paraId="53A0A7E5">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vi-VN"/>
        </w:rPr>
        <w:tab/>
      </w:r>
      <w:r>
        <w:rPr>
          <w:rFonts w:hint="default" w:ascii="Times New Roman" w:hAnsi="Times New Roman" w:cs="Times New Roman"/>
          <w:sz w:val="26"/>
          <w:szCs w:val="26"/>
        </w:rPr>
        <w:t>Năm 1586: Blaise de Vigenère phổ biến phương pháp này, từ đó nó được đặt theo tên ông.</w:t>
      </w:r>
    </w:p>
    <w:p w14:paraId="1E510DF8">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 Ứng dụng lịch sử</w:t>
      </w:r>
    </w:p>
    <w:p w14:paraId="67CD3AA0">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Vigenère Cipher đã được sử dụng rộng rãi bởi các nhà ngoại giao và quân đội trong nhiều thế kỷ. Phương pháp này từng được coi là "mã không thể phá vỡ" (le chiffre indéchiffrable) cho đến khi bị Charles Babbage và Friedrich Kasiski phá giải vào thế kỷ 19. </w:t>
      </w:r>
    </w:p>
    <w:p w14:paraId="11310EDA">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32" w:name="_Toc23519"/>
      <w:bookmarkStart w:id="33" w:name="_Toc12688"/>
      <w:bookmarkStart w:id="34" w:name="_Toc28546"/>
      <w:r>
        <w:rPr>
          <w:rFonts w:hint="default" w:ascii="Times New Roman" w:hAnsi="Times New Roman" w:cs="Times New Roman"/>
          <w:sz w:val="26"/>
          <w:szCs w:val="26"/>
          <w:lang w:val="en-US"/>
        </w:rPr>
        <w:t>1.2.2 Khái niệm cơ bản</w:t>
      </w:r>
      <w:bookmarkEnd w:id="32"/>
      <w:bookmarkEnd w:id="33"/>
      <w:bookmarkEnd w:id="34"/>
    </w:p>
    <w:p w14:paraId="36003D85">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 Bảng chữ cái</w:t>
      </w:r>
    </w:p>
    <w:p w14:paraId="7DC6C7AC">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Bảng Vigenère là một ma trận kích thước 26x26, trong đó mỗi hàng là một dịch chuyển của bảng chữ cái chuẩn (A-Z). Bảng này được sử dụng để mã hóa văn bản bằng cách thay thế mỗi ký tự của văn bản bằng một ký tự khác dựa trên từ khóa. Mỗi hàng trong bảng Vigenère đại diện cho một bảng chữ cái được dịch chuyển theo một số vị trí nhất định so với bảng chữ cái chuẩn.</w:t>
      </w:r>
    </w:p>
    <w:p w14:paraId="228AFF56">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b, Cấu trúc </w:t>
      </w:r>
    </w:p>
    <w:p w14:paraId="55019018">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Mỗi hàng trong bảng Vigenère là một phiên bản dịch chuyển của bảng chữ cái chuẩn. Ví dụ, hàng đầu tiên là bảng chữ cái không thay đổi (A-Z), hàng thứ hai là bảng chữ cái dịch chuyển một ký tự (B-ZA), hàng thứ ba dịch chuyển hai ký tự (C-ZAB).</w:t>
      </w:r>
    </w:p>
    <w:p w14:paraId="0CCFF3B0">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 Quy trình mã hóa</w:t>
      </w:r>
    </w:p>
    <w:p w14:paraId="369309DF">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Văn bản gốc và từ khóa được sắp xếp sao cho mỗi ký tự của từ khóa ứng với một ký tự của văn bản gốc. Nếu từ khóa ngắn hơn văn bản, nó sẽ được lặp lại liên tục.</w:t>
      </w:r>
    </w:p>
    <w:p w14:paraId="41EE89ED">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Mỗi ký tự trong văn bản gốc được thay thế bằng một ký tự từ bảng Vigenère, tương ứng với vị trí của ký tự đó trong từ khóa.</w:t>
      </w:r>
    </w:p>
    <w:p w14:paraId="772E21BC">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Công thức mã hóa: ( Ci = (Pi + Ki) mod 26 )</w:t>
      </w:r>
    </w:p>
    <w:p w14:paraId="3FD124EE">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Ví dụ:</w:t>
      </w:r>
    </w:p>
    <w:p w14:paraId="55828D36">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Văn bản gốc (Plaintext): ATTACKATDAWN</w:t>
      </w:r>
    </w:p>
    <w:p w14:paraId="0C7026CA">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Từ khóa (Key): LEMON</w:t>
      </w:r>
    </w:p>
    <w:p w14:paraId="458CC283">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Mã hóa (Ciphertext): LXFOPVEFRNHR</w:t>
      </w:r>
    </w:p>
    <w:p w14:paraId="440EFF18">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Quá trình mã hóa:</w:t>
      </w:r>
    </w:p>
    <w:p w14:paraId="0E5D1DF4">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A (vị trí 0 trong bảng chữ cái) + L (vị trí 11) = L</w:t>
      </w:r>
    </w:p>
    <w:p w14:paraId="2552D223">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fr-FR"/>
        </w:rPr>
      </w:pPr>
      <w:r>
        <w:rPr>
          <w:rFonts w:hint="default" w:ascii="Times New Roman" w:hAnsi="Times New Roman" w:cs="Times New Roman"/>
          <w:sz w:val="26"/>
          <w:szCs w:val="26"/>
          <w:lang w:val="fr-FR"/>
        </w:rPr>
        <w:t>+ T (vị trí 19) + E (vị trí 4) = X</w:t>
      </w:r>
    </w:p>
    <w:p w14:paraId="755460E7">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fr-FR"/>
        </w:rPr>
      </w:pPr>
      <w:r>
        <w:rPr>
          <w:rFonts w:hint="default" w:ascii="Times New Roman" w:hAnsi="Times New Roman" w:cs="Times New Roman"/>
          <w:sz w:val="26"/>
          <w:szCs w:val="26"/>
          <w:lang w:val="fr-FR"/>
        </w:rPr>
        <w:t>+ T (vị trí 19) + M (vị trí 12) = F</w:t>
      </w:r>
    </w:p>
    <w:p w14:paraId="4116761A">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fr-FR"/>
        </w:rPr>
      </w:pPr>
      <w:r>
        <w:rPr>
          <w:rFonts w:hint="default" w:ascii="Times New Roman" w:hAnsi="Times New Roman" w:cs="Times New Roman"/>
          <w:sz w:val="26"/>
          <w:szCs w:val="26"/>
          <w:lang w:val="fr-FR"/>
        </w:rPr>
        <w:t>+ Và tiếp tục lặp lại như vậy.</w:t>
      </w:r>
    </w:p>
    <w:p w14:paraId="0DE389A6">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fr-FR"/>
        </w:rPr>
        <w:t>- Quy trình giải mã: Giải mã Vigenère Cipher ngược lại với quy trình mã hóa, bằng cách sử dụng từ khóa để truy xuất ký tự gốc từ bảng chữ cái Vigenère.</w:t>
      </w:r>
    </w:p>
    <w:p w14:paraId="43983AA0">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35" w:name="_Toc28347"/>
      <w:bookmarkStart w:id="36" w:name="_Toc27942"/>
      <w:bookmarkStart w:id="37" w:name="_Toc18084"/>
      <w:r>
        <w:rPr>
          <w:rFonts w:hint="default" w:ascii="Times New Roman" w:hAnsi="Times New Roman" w:cs="Times New Roman"/>
          <w:sz w:val="26"/>
          <w:szCs w:val="26"/>
          <w:lang w:val="en-US"/>
        </w:rPr>
        <w:t>1.2.3 Tính bảo mật</w:t>
      </w:r>
      <w:bookmarkEnd w:id="35"/>
      <w:bookmarkEnd w:id="36"/>
      <w:bookmarkEnd w:id="37"/>
    </w:p>
    <w:p w14:paraId="73F1F79A">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 Ưu điểm</w:t>
      </w:r>
    </w:p>
    <w:p w14:paraId="4695BA86">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Khó bị phá mã hơn so với mã hóa Caesar: Vigenère Cipher sử dụng nhiều bảng chữ cái thay vì chỉ một bảng như trong mã hóa Caesar, làm cho việc phân tích tần suất trở nên khó khăn hơn. Điều này giúp tăng cường bảo mật so với mã hóa Caesar, vốn chỉ sử dụng một bảng chữ cái duy nhất.</w:t>
      </w:r>
    </w:p>
    <w:p w14:paraId="792184B6">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rPr>
        <w:t>Dễ triển khai: Thuật toán mã hóa và giải mã của Vigenère khá đơn giản. Việc lặp lại từ khóa và mã hóa hoặc giải mã từng ký tự chỉ cần một số vòng lặp, làm cho quá trình triển khai trở nên dễ dàng.</w:t>
      </w:r>
    </w:p>
    <w:p w14:paraId="5CCA15A1">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rPr>
        <w:t>Tăng cường bảo mật: Khi sử dụng từ khóa dài và phức tạp, mã hóa Vigenère có thể cung cấp mức độ bảo mật cao hơn. Từ khóa càng dài và phức tạp, việc phá mã càng trở nên khó khăn, nhờ vào việc mỗi ký tự của văn bản gốc được mã hóa bằng nhiều dịch chuyển khác nhau.</w:t>
      </w:r>
    </w:p>
    <w:p w14:paraId="3520AE30">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b, Nhược điểm </w:t>
      </w:r>
    </w:p>
    <w:p w14:paraId="4292F14B">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Dễ bị phá mã nếu từ khóa ngắn: Nếu từ khóa ngắn hoặc dễ đoán, mã hóa Vigenère có thể bị phá mã bằng phương pháp phân tích tần suất. Ví dụ, nếu từ khóa là “A”, mã hóa Vigenère sẽ trở thành mã hóa Caesar, dễ bị phá vỡ.</w:t>
      </w:r>
    </w:p>
    <w:p w14:paraId="1A3FAEBA">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rPr>
        <w:t>Không an toàn trước các phương pháp hiện đại: Với sự phát triển của các phương pháp mã hóa hiện đại như AES và RSA, mã hóa Vigenère không còn được coi là an toàn. Các phương pháp hiện đại sử dụng các thuật toán phức tạp hơn và cung cấp mức độ bảo mật cao hơn.</w:t>
      </w:r>
    </w:p>
    <w:p w14:paraId="52760E62">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rPr>
        <w:t>Phụ thuộc vào từ khóa: Bảo mật của mã hóa Vigenère phụ thuộc rất nhiều vào độ dài và độ phức tạp của từ khóa. Nếu từ khóa bị lộ hoặc quá đơn giản, toàn bộ hệ thống mã hóa có thể bị phá vỡ.</w:t>
      </w:r>
    </w:p>
    <w:p w14:paraId="55ADC0AB">
      <w:pPr>
        <w:pStyle w:val="3"/>
        <w:pageBreakBefore w:val="0"/>
        <w:widowControl/>
        <w:numPr>
          <w:ilvl w:val="1"/>
          <w:numId w:val="1"/>
        </w:numPr>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bookmarkStart w:id="38" w:name="_Toc18047"/>
      <w:bookmarkStart w:id="39" w:name="_Toc6444"/>
      <w:bookmarkStart w:id="40" w:name="_Toc15133"/>
      <w:bookmarkStart w:id="41" w:name="_Toc19710"/>
      <w:r>
        <w:rPr>
          <w:rFonts w:hint="default" w:ascii="Times New Roman" w:hAnsi="Times New Roman" w:cs="Times New Roman"/>
          <w:sz w:val="26"/>
          <w:szCs w:val="26"/>
          <w:lang w:val="en-US"/>
        </w:rPr>
        <w:t>Caesar Cipher</w:t>
      </w:r>
      <w:bookmarkEnd w:id="38"/>
      <w:bookmarkEnd w:id="39"/>
      <w:bookmarkEnd w:id="40"/>
      <w:bookmarkEnd w:id="41"/>
    </w:p>
    <w:p w14:paraId="2B78B43A">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Caesar Cipher, còn được gọi là Caesar Shift, là một phương pháp mã hóa cổ điển, trong đó mỗi ký tự trong văn bản gốc được thay thế bằng một ký tự khác trong bảng chữ cái theo một khoảng cách cố định.</w:t>
      </w:r>
    </w:p>
    <w:p w14:paraId="757491B7">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42" w:name="_Toc28307"/>
      <w:bookmarkStart w:id="43" w:name="_Toc7241"/>
      <w:bookmarkStart w:id="44" w:name="_Toc9594"/>
      <w:r>
        <w:rPr>
          <w:rFonts w:hint="default" w:ascii="Times New Roman" w:hAnsi="Times New Roman" w:cs="Times New Roman"/>
          <w:sz w:val="26"/>
          <w:szCs w:val="26"/>
          <w:lang w:val="en-US"/>
        </w:rPr>
        <w:t>1.3.1 Nguồn gốc</w:t>
      </w:r>
      <w:bookmarkEnd w:id="42"/>
      <w:bookmarkEnd w:id="43"/>
      <w:bookmarkEnd w:id="44"/>
    </w:p>
    <w:p w14:paraId="7467F485">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 Người phát minh</w:t>
      </w:r>
    </w:p>
    <w:p w14:paraId="5B2FF249">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Caesar Cipher được cho là phát minh bởi Julius Caesar, vị hoàng đế La Mã. Ông sử dụng mã hóa này để truyền tải các thông điệp quân sự bí mật cho cấp dưới.</w:t>
      </w:r>
    </w:p>
    <w:p w14:paraId="49D3FFB7">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 Lịch sử phát triển</w:t>
      </w:r>
    </w:p>
    <w:p w14:paraId="7C042D0B">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Sau khi Julius Caesar sử dụng phương pháp này, nó được áp dụng rộng rãi trong quân đội và các cuộc trao đổi bí mật khác. Tuy nhiên, sau này với sự phát triển của các phương pháp mã hóa phức tạp hơn, Caesar Cipher dần mất đi giá trị chiến lược trong quân sự và ngoại giao.</w:t>
      </w:r>
    </w:p>
    <w:p w14:paraId="691B6E40">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 Ứng dụng lịch sử</w:t>
      </w:r>
    </w:p>
    <w:p w14:paraId="12EC9CEE">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Caesar Cipher đã được sử dụng trong nhiều giai đoạn lịch sử khác nhau, đặc biệt là trong thời kỳ đế chế La Mã. Ngoài ra, nó còn được sử dụng trong các phương pháp mã hóa đơn giản để bảo vệ thông tin ở các giai đoạn sau.</w:t>
      </w:r>
    </w:p>
    <w:p w14:paraId="0836692D">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45" w:name="_Toc4270"/>
      <w:bookmarkStart w:id="46" w:name="_Toc32673"/>
      <w:bookmarkStart w:id="47" w:name="_Toc30827"/>
      <w:r>
        <w:rPr>
          <w:rFonts w:hint="default" w:ascii="Times New Roman" w:hAnsi="Times New Roman" w:cs="Times New Roman"/>
          <w:sz w:val="26"/>
          <w:szCs w:val="26"/>
          <w:lang w:val="en-US"/>
        </w:rPr>
        <w:t>1.3.2 Khái niệm cơ bản</w:t>
      </w:r>
      <w:bookmarkEnd w:id="45"/>
      <w:bookmarkEnd w:id="46"/>
      <w:bookmarkEnd w:id="47"/>
    </w:p>
    <w:p w14:paraId="233BC12E">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 Bảng chữ cái</w:t>
      </w:r>
    </w:p>
    <w:p w14:paraId="4E42B4C9">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Caesar Cipher hoạt động trên cơ sở bảng chữ cái của ngôn ngữ đang sử dụng (ví dụ: bảng chữ cái tiếng Anh gồm 26 ký tự). Mỗi ký tự trong bảng chữ cái được thay thế bằng một ký tự khác cách nó một số bước nhất định.</w:t>
      </w:r>
    </w:p>
    <w:p w14:paraId="5CC02C6C">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b, Cấu trúc </w:t>
      </w:r>
    </w:p>
    <w:p w14:paraId="393D0346">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Phương pháp này sử dụng một khóa mã hóa duy nhất là số bước dịch chuyển (shift). Ví dụ, với dịch chuyển là 3, chữ "A" sẽ được thay thế bằng chữ "D", "B" sẽ thành "E", và cứ tiếp tục như vậy.</w:t>
      </w:r>
    </w:p>
    <w:p w14:paraId="1D921AB6">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 Quy trình mã hóa</w:t>
      </w:r>
    </w:p>
    <w:p w14:paraId="098DC00B">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Bước 1: Chọn một số bước dịch chuyển (key) từ 1 đến số ký tự trong bảng chữ cái (ví dụ: từ 1 đến 25 đối với tiếng Anh).</w:t>
      </w:r>
    </w:p>
    <w:p w14:paraId="2A7A81AB">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rPr>
        <w:t>Bước 2: Với mỗi ký tự trong văn bản gốc, tìm vị trí của nó trong bảng chữ cái.</w:t>
      </w:r>
    </w:p>
    <w:p w14:paraId="421840A8">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rPr>
        <w:t>Bước 3: Dịch chuyển vị trí ký tự đó theo số bước đã chọn để tìm ra ký tự mã hóa tương ứng.</w:t>
      </w:r>
    </w:p>
    <w:p w14:paraId="68044AB2">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rPr>
        <w:t xml:space="preserve">Bước 4: Thay thế ký tự gốc </w:t>
      </w:r>
      <w:r>
        <w:rPr>
          <w:rFonts w:hint="default" w:ascii="Times New Roman" w:hAnsi="Times New Roman" w:cs="Times New Roman"/>
          <w:sz w:val="26"/>
          <w:szCs w:val="26"/>
        </w:rPr>
        <w:t>bằng ký tự mã hóa và hoàn thành văn bản mã hóa.</w:t>
      </w:r>
    </w:p>
    <w:p w14:paraId="7E4982C5">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48" w:name="_Toc30538"/>
      <w:bookmarkStart w:id="49" w:name="_Toc20010"/>
      <w:bookmarkStart w:id="50" w:name="_Toc29374"/>
      <w:r>
        <w:rPr>
          <w:rFonts w:hint="default" w:ascii="Times New Roman" w:hAnsi="Times New Roman" w:cs="Times New Roman"/>
          <w:sz w:val="26"/>
          <w:szCs w:val="26"/>
          <w:lang w:val="en-US"/>
        </w:rPr>
        <w:t>1.3.3 Tính bảo mật</w:t>
      </w:r>
      <w:bookmarkEnd w:id="48"/>
      <w:bookmarkEnd w:id="49"/>
      <w:bookmarkEnd w:id="50"/>
    </w:p>
    <w:p w14:paraId="5704214E">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 Ưu điểm</w:t>
      </w:r>
    </w:p>
    <w:p w14:paraId="68C57691">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Đơn giản và dễ sử dụng: Caesar Cipher rất dễ hiểu và dễ triển khai, không yêu cầu tính toán phức tạp.</w:t>
      </w:r>
    </w:p>
    <w:p w14:paraId="0EED1703">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rPr>
        <w:t>Nhanh chóng: Quá trình mã hóa và giải mã diễn ra nhanh chóng vì chỉ cần dịch chuyển ký tự.</w:t>
      </w:r>
    </w:p>
    <w:p w14:paraId="55042848">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rPr>
        <w:t>Có thể sử dụng trong môi trường hạn chế về tài nguyên: Trong các môi trường mà việc triển khai các thuật toán mã hóa phức tạp không khả thi, Caesar Cipher có thể là một giải pháp.</w:t>
      </w:r>
    </w:p>
    <w:p w14:paraId="45D36E6F">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b, Nhược điểm </w:t>
      </w:r>
    </w:p>
    <w:p w14:paraId="2981EA5E">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rPr>
        <w:t>Dễ bị phá mã: Vì chỉ có một số hữu hạn các dịch chuyển (tối đa là 25 trong bảng chữ cái tiếng Anh), kẻ tấn công có thể dễ dàng thử tất cả các khóa và phá mã bằng cách tấn công vét cạn (brute-force).</w:t>
      </w:r>
    </w:p>
    <w:p w14:paraId="33AF8AAD">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rPr>
        <w:t>Thiếu độ phức tạp: Không có sự thay đổi hoặc biến hóa trong cấu trúc của văn bản mã hóa, nên Caesar Cipher không thể bảo vệ tốt trước các phương pháp phân tích tần số.</w:t>
      </w:r>
    </w:p>
    <w:p w14:paraId="0FD764DD">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rPr>
        <w:t>Không thích hợp cho thông tin nhạy cảm: Với khả năng bảo mật yếu, phương pháp này không thể được sử dụng để bảo vệ các thông tin quan trọng trong thời đại hiện đại.</w:t>
      </w:r>
    </w:p>
    <w:p w14:paraId="2C0E2546">
      <w:pPr>
        <w:pStyle w:val="3"/>
        <w:pageBreakBefore w:val="0"/>
        <w:widowControl/>
        <w:numPr>
          <w:ilvl w:val="1"/>
          <w:numId w:val="1"/>
        </w:numPr>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51" w:name="_Toc16222"/>
      <w:bookmarkStart w:id="52" w:name="_Toc28299"/>
      <w:bookmarkStart w:id="53" w:name="_Toc5097"/>
      <w:bookmarkStart w:id="54" w:name="_Toc32004"/>
      <w:r>
        <w:rPr>
          <w:rFonts w:hint="default" w:ascii="Times New Roman" w:hAnsi="Times New Roman" w:cs="Times New Roman"/>
          <w:sz w:val="26"/>
          <w:szCs w:val="26"/>
          <w:lang w:val="en-US"/>
        </w:rPr>
        <w:t>Playfair Cipher</w:t>
      </w:r>
      <w:bookmarkEnd w:id="51"/>
      <w:bookmarkEnd w:id="52"/>
      <w:bookmarkEnd w:id="53"/>
      <w:bookmarkEnd w:id="54"/>
    </w:p>
    <w:p w14:paraId="03991816">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Playfair Cipher là một phương pháp mã hóa dựa trên sự thay thế các cặp ký tự trong văn bản gốc bằng cách sử dụng một bảng chữ cái 5x5. Nó là một trong những phương pháp mã hóa đa ký tự sớm nhất, thay vì mã hóa từng ký tự riêng lẻ như Caesar Cipher.</w:t>
      </w:r>
    </w:p>
    <w:p w14:paraId="7D9EFDA3">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55" w:name="_Toc19651"/>
      <w:bookmarkStart w:id="56" w:name="_Toc13831"/>
      <w:bookmarkStart w:id="57" w:name="_Toc26595"/>
      <w:r>
        <w:rPr>
          <w:rFonts w:hint="default" w:ascii="Times New Roman" w:hAnsi="Times New Roman" w:cs="Times New Roman"/>
          <w:sz w:val="26"/>
          <w:szCs w:val="26"/>
          <w:lang w:val="en-US"/>
        </w:rPr>
        <w:t>1.4.1 Nguồn gốc</w:t>
      </w:r>
      <w:bookmarkEnd w:id="55"/>
      <w:bookmarkEnd w:id="56"/>
      <w:bookmarkEnd w:id="57"/>
    </w:p>
    <w:p w14:paraId="5B65B169">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 Người phát minh</w:t>
      </w:r>
    </w:p>
    <w:p w14:paraId="78FC37FD">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Playfair Cipher được phát minh bởi Charles Wheatstone vào năm 1854, nhưng nó được đặt tên theo Baron Lyon Playfair, một người bạn của Wheatstone, người đã giúp phổ biến phương pháp này.</w:t>
      </w:r>
    </w:p>
    <w:p w14:paraId="7A7BAF5F">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 Lịch sử phát triển</w:t>
      </w:r>
    </w:p>
    <w:p w14:paraId="2A47F185">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r>
      <w:r>
        <w:rPr>
          <w:rFonts w:hint="default" w:ascii="Times New Roman" w:hAnsi="Times New Roman" w:cs="Times New Roman"/>
          <w:sz w:val="26"/>
          <w:szCs w:val="26"/>
        </w:rPr>
        <w:t>Playfair Cipher được phát minh trong thời kỳ Victoria ở Anh và được quân đội Anh sử dụng trong Chiến tranh Boer và Thế chiến I. Phương pháp này đã trở thành một trong những hệ thống mã hóa chữ ghép đầu tiên được ứng dụng rộng rãi.</w:t>
      </w:r>
    </w:p>
    <w:p w14:paraId="22051508">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 Ứng dụng lịch sử</w:t>
      </w:r>
    </w:p>
    <w:p w14:paraId="42AB647A">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Playfair Cipher đã được quân đội sử dụng để mã hóa thông tin quân sự trong các cuộc chiến tranh. Nó có thể truyền tải thông điệp nhanh chóng và khó bị phá hơn so với các phương pháp mã hóa đơn ký tự, nhưng đã bị thay thế bởi các phương pháp mã hóa hiện đại hơn sau khi các thuật toán giải mã phức tạp hơn ra đời.</w:t>
      </w:r>
    </w:p>
    <w:p w14:paraId="3C3E8DFF">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58" w:name="_Toc1431"/>
      <w:bookmarkStart w:id="59" w:name="_Toc8487"/>
      <w:bookmarkStart w:id="60" w:name="_Toc32095"/>
      <w:r>
        <w:rPr>
          <w:rFonts w:hint="default" w:ascii="Times New Roman" w:hAnsi="Times New Roman" w:cs="Times New Roman"/>
          <w:sz w:val="26"/>
          <w:szCs w:val="26"/>
          <w:lang w:val="en-US"/>
        </w:rPr>
        <w:t>1.4.2 Khái niệm cơ bản</w:t>
      </w:r>
      <w:bookmarkEnd w:id="58"/>
      <w:bookmarkEnd w:id="59"/>
      <w:bookmarkEnd w:id="60"/>
    </w:p>
    <w:p w14:paraId="54DE0E98">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 Bảng chữ cái</w:t>
      </w:r>
    </w:p>
    <w:p w14:paraId="47B24D60">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Playfair Cipher sử dụng một bảng chữ cái 5x5 để mã hóa. Trong bảng này, các chữ cái từ A đến Z được sắp xếp, với I và J được coi là cùng một ký tự để phù hợp với bảng 5x5.</w:t>
      </w:r>
      <w:r>
        <w:rPr>
          <w:rFonts w:hint="default" w:ascii="Times New Roman" w:hAnsi="Times New Roman" w:cs="Times New Roman"/>
          <w:sz w:val="26"/>
          <w:szCs w:val="26"/>
          <w:lang w:val="vi-VN"/>
        </w:rPr>
        <w:tab/>
      </w:r>
    </w:p>
    <w:p w14:paraId="1685F086">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b, Cấu trúc </w:t>
      </w:r>
    </w:p>
    <w:p w14:paraId="0928F21A">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Bảng chữ cái 5x5 được tạo ra bằng cách chọn một từ khóa. Các chữ cái trong từ khóa sẽ được điền vào bảng trước, sau đó các chữ cái còn lại sẽ được điền vào cho đến khi bảng hoàn thành.</w:t>
      </w:r>
    </w:p>
    <w:p w14:paraId="092B2304">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 Quy trình mã hóa</w:t>
      </w:r>
    </w:p>
    <w:p w14:paraId="77481652">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Bước 1: Chia văn bản cần mã hóa thành các cặp chữ cái (digraphs). Nếu một cặp chữ có 2 chữ giống nhau (ví dụ: "LL"), chèn một ký tự đệm như "X" giữa chúng. Nếu số chữ lẻ, thêm một chữ "X" vào cuối.</w:t>
      </w:r>
    </w:p>
    <w:p w14:paraId="03FBD77A">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rPr>
        <w:t>Bước 2: Tìm hai chữ cái của từng cặp trong bảng chữ cái.</w:t>
      </w:r>
      <w:r>
        <w:rPr>
          <w:rFonts w:hint="default" w:ascii="Times New Roman" w:hAnsi="Times New Roman" w:cs="Times New Roman"/>
          <w:b w:val="0"/>
          <w:bCs w:val="0"/>
          <w:sz w:val="26"/>
          <w:szCs w:val="26"/>
          <w:lang w:val="vi-VN"/>
        </w:rPr>
        <w:t xml:space="preserve"> </w:t>
      </w:r>
      <w:r>
        <w:rPr>
          <w:rFonts w:hint="default" w:ascii="Times New Roman" w:hAnsi="Times New Roman" w:cs="Times New Roman"/>
          <w:b w:val="0"/>
          <w:bCs w:val="0"/>
          <w:sz w:val="26"/>
          <w:szCs w:val="26"/>
        </w:rPr>
        <w:t>Nếu hai chữ cái nằm trên cùng một hàng, thay thế chúng bằng chữ cái bên phải (quay vòng lại nếu đến cuối hàng).</w:t>
      </w:r>
    </w:p>
    <w:p w14:paraId="5C78E3CA">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Nếu hai chữ cái nằm trên cùng một cột, thay thế chúng bằng chữ cái ở phía dưới (quay vòng lại nếu đến cuối cột).</w:t>
      </w:r>
    </w:p>
    <w:p w14:paraId="3B9CAD5D">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Nếu hai chữ cái nằm ở vị trí hình chữ nhật, thay thế chúng bằng hai chữ cái ở hai góc đối diện của hình chữ nhật.</w:t>
      </w:r>
    </w:p>
    <w:p w14:paraId="443C95E7">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rPr>
        <w:t>Bước 3: Lắp ghép các chữ cái đã được mã hóa thành văn bản mã hóa cuối cùng.</w:t>
      </w:r>
    </w:p>
    <w:p w14:paraId="4EA8361A">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61" w:name="_Toc8862"/>
      <w:bookmarkStart w:id="62" w:name="_Toc6157"/>
      <w:bookmarkStart w:id="63" w:name="_Toc27673"/>
      <w:r>
        <w:rPr>
          <w:rFonts w:hint="default" w:ascii="Times New Roman" w:hAnsi="Times New Roman" w:cs="Times New Roman"/>
          <w:sz w:val="26"/>
          <w:szCs w:val="26"/>
          <w:lang w:val="en-US"/>
        </w:rPr>
        <w:t>1.4.3 Tính bảo mật</w:t>
      </w:r>
      <w:bookmarkEnd w:id="61"/>
      <w:bookmarkEnd w:id="62"/>
      <w:bookmarkEnd w:id="63"/>
    </w:p>
    <w:p w14:paraId="731D6BC1">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 Ưu điểm</w:t>
      </w:r>
    </w:p>
    <w:p w14:paraId="3434E752">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Mã hóa theo cặp chữ: Playfair Cipher mã hóa theo cặp chữ thay vì từng chữ riêng lẻ, giúp tăng tính phức tạp và bảo mật so với các phương pháp mã hóa đơn ký tự như Caesar Cipher.</w:t>
      </w:r>
    </w:p>
    <w:p w14:paraId="241BA5AD">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ab/>
      </w:r>
      <w:r>
        <w:rPr>
          <w:rFonts w:hint="default" w:ascii="Times New Roman" w:hAnsi="Times New Roman" w:cs="Times New Roman"/>
          <w:sz w:val="26"/>
          <w:szCs w:val="26"/>
        </w:rPr>
        <w:t>Khó phá bằng tấn công phân tích tần số: Vì mã hóa dựa trên các cặp chữ, Playfair Cipher làm giảm tính hiệu quả của các phương pháp tấn công dựa trên tần số ký tự.</w:t>
      </w:r>
    </w:p>
    <w:p w14:paraId="5DE6ABE2">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p>
    <w:p w14:paraId="11488190">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b, Nhược điểm </w:t>
      </w:r>
    </w:p>
    <w:p w14:paraId="3E90CD43">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Dễ bị tấn công vét cạn (brute-force): Dù khó bị phá bằng phương pháp tấn công tần số, Playfair Cipher vẫn có thể bị phá mã với các kỹ thuật hiện đại như vét cạn hoặc phân tích mật mã với số lượng văn bản mã hóa lớn.</w:t>
      </w:r>
    </w:p>
    <w:p w14:paraId="37A8B210">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ab/>
      </w:r>
      <w:r>
        <w:rPr>
          <w:rFonts w:hint="default" w:ascii="Times New Roman" w:hAnsi="Times New Roman" w:cs="Times New Roman"/>
          <w:sz w:val="26"/>
          <w:szCs w:val="26"/>
        </w:rPr>
        <w:t>Không an toàn với lượng thông tin lớn: Khi sử dụng cho lượng văn bản lớn, Playfair Cipher có xu hướng dễ bị khai thác điểm yếu do sự lặp lại của các cặp chữ cái trong thông điệp mã hóa.</w:t>
      </w:r>
    </w:p>
    <w:p w14:paraId="44994349">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ab/>
      </w:r>
      <w:r>
        <w:rPr>
          <w:rFonts w:hint="default" w:ascii="Times New Roman" w:hAnsi="Times New Roman" w:cs="Times New Roman"/>
          <w:sz w:val="26"/>
          <w:szCs w:val="26"/>
        </w:rPr>
        <w:t>Phụ thuộc vào từ khóa: An ninh của phương pháp này phụ thuộc vào việc giữ bí mật từ khóa và quá trình tạo bảng chữ cái mã hóa.</w:t>
      </w:r>
    </w:p>
    <w:p w14:paraId="04E6A727">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p>
    <w:p w14:paraId="2F7B680A">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lang w:val="en-US"/>
        </w:rPr>
      </w:pPr>
    </w:p>
    <w:p w14:paraId="47EDB7DD">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br w:type="page"/>
      </w:r>
    </w:p>
    <w:p w14:paraId="10CF0A18">
      <w:pPr>
        <w:pStyle w:val="2"/>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bookmarkStart w:id="64" w:name="_Toc3236"/>
      <w:bookmarkStart w:id="65" w:name="_Toc22970"/>
      <w:bookmarkStart w:id="66" w:name="_Toc10759"/>
      <w:bookmarkStart w:id="67" w:name="_Toc763"/>
      <w:r>
        <w:rPr>
          <w:rFonts w:hint="default" w:ascii="Times New Roman" w:hAnsi="Times New Roman" w:cs="Times New Roman"/>
          <w:sz w:val="26"/>
          <w:szCs w:val="26"/>
          <w:lang w:val="en-US"/>
        </w:rPr>
        <w:t>CHƯƠNG II: NGUYÊN LÝ HOẠT ĐỘNG</w:t>
      </w:r>
      <w:bookmarkEnd w:id="64"/>
      <w:bookmarkEnd w:id="65"/>
      <w:bookmarkEnd w:id="66"/>
      <w:bookmarkEnd w:id="67"/>
    </w:p>
    <w:p w14:paraId="4886EE73">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68" w:name="_Toc13897"/>
      <w:bookmarkStart w:id="69" w:name="_Toc28301"/>
      <w:bookmarkStart w:id="70" w:name="_Toc15411"/>
      <w:bookmarkStart w:id="71" w:name="_Toc27594"/>
      <w:r>
        <w:rPr>
          <w:rFonts w:hint="default" w:ascii="Times New Roman" w:hAnsi="Times New Roman" w:cs="Times New Roman"/>
          <w:sz w:val="26"/>
          <w:szCs w:val="26"/>
          <w:lang w:val="en-US"/>
        </w:rPr>
        <w:t>2.1 Khóa</w:t>
      </w:r>
      <w:bookmarkEnd w:id="68"/>
      <w:bookmarkEnd w:id="69"/>
      <w:bookmarkEnd w:id="70"/>
      <w:bookmarkEnd w:id="71"/>
    </w:p>
    <w:p w14:paraId="6437CB86">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Hệ mã Affine là một loại mã hóa đối xứng thuộc nhóm mã hóa theo phép dịch tuyến tính. Trong hệ mã này, mỗi ký tự trong bản rõ (plaintext) sẽ được biến đổi thành ký tự mã hóa (ciphertext) bằng một công thức tuyến tính phụ thuộc vào hai tham số: khóa a và b.</w:t>
      </w:r>
    </w:p>
    <w:p w14:paraId="26886E3D">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72" w:name="_Toc15814"/>
      <w:bookmarkStart w:id="73" w:name="_Toc28913"/>
      <w:bookmarkStart w:id="74" w:name="_Toc25882"/>
      <w:r>
        <w:rPr>
          <w:rFonts w:hint="default" w:ascii="Times New Roman" w:hAnsi="Times New Roman" w:cs="Times New Roman"/>
          <w:sz w:val="26"/>
          <w:szCs w:val="26"/>
          <w:lang w:val="en-US"/>
        </w:rPr>
        <w:t>2.1.1 Khái niệm khóa</w:t>
      </w:r>
      <w:bookmarkEnd w:id="72"/>
      <w:bookmarkEnd w:id="73"/>
      <w:bookmarkEnd w:id="74"/>
    </w:p>
    <w:p w14:paraId="0CE1A31A">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mã hóa Affine, một cặp khóa (key) bao gồm hai số nguyên a và b:</w:t>
      </w:r>
    </w:p>
    <w:p w14:paraId="3A4BB34C">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Khóa a: Đây là hệ số nhân trong công thức mã hóa. Nó có vai trò điều chỉnh cách thức mã hóa từng ký tự dựa trên vị trí của chúng trong bảng chữ cái. Điều kiện quan trọng đối với khóa a là nó phải có ước chung lớn nhất (UCLN) với 26 bằng 1, vì 26 là số lượng ký tự trong bảng chữ cái tiếng Anh. Điều này đảm bảo rằng tồn tại một nghịch đảo của a trong phép nhân modulo 26, để quá trình giải mã có thể thực hiện được. Nếu không có nghịch đảo, việc giải mã sẽ không thể hoàn thành.</w:t>
      </w:r>
    </w:p>
    <w:p w14:paraId="1CCC82F3">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Khóa b: Đây là hằng số dịch trong công thức mã hóa. Nó được cộng thêm vào kết quả của phép nhân giữa giá trị ký tự và khóa a, sau đó thực hiện phép chia dư (mod 26) để đảm bảo rằng kết quả nằm trong phạm vi 26 ký tự của bảng chữ cái tiếng Anh.</w:t>
      </w:r>
    </w:p>
    <w:p w14:paraId="4FAB4A2B">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Công thức mã hóa cho ký tự đơn trong hệ mã Affine là</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E(x)=(a</w:t>
      </w:r>
      <w:r>
        <w:rPr>
          <w:rFonts w:hint="default" w:ascii="Times New Roman" w:hAnsi="Times New Roman" w:cs="Times New Roman"/>
          <w:sz w:val="26"/>
          <w:szCs w:val="26"/>
          <w:lang w:val="vi-VN"/>
        </w:rPr>
        <w:t>.</w:t>
      </w:r>
      <w:r>
        <w:rPr>
          <w:rFonts w:hint="default" w:ascii="Times New Roman" w:hAnsi="Times New Roman" w:cs="Times New Roman"/>
          <w:sz w:val="26"/>
          <w:szCs w:val="26"/>
        </w:rPr>
        <w:t>x+b)</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mod26</w:t>
      </w:r>
    </w:p>
    <w:p w14:paraId="13DAAF81">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đó:</w:t>
      </w:r>
    </w:p>
    <w:p w14:paraId="287CF978">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 là giá trị số nguyên của ký tự (A = 0, B = 1, ..., Z = 25).</w:t>
      </w:r>
    </w:p>
    <w:p w14:paraId="60EDFD4F">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E(x) là ký tự mã hóa.</w:t>
      </w:r>
    </w:p>
    <w:p w14:paraId="60D7F376">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a là khóa nhân, phải thỏa mãn điều kiện UCLN(a, 26) = 1.</w:t>
      </w:r>
    </w:p>
    <w:p w14:paraId="036284DB">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 là khóa dịch, là một số nguyên tùy ý từ 0 đến 25.</w:t>
      </w:r>
    </w:p>
    <w:p w14:paraId="3F15B69D">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Quá trình giải mã được thực hiện với công thức</w:t>
      </w:r>
      <w:r>
        <w:rPr>
          <w:rFonts w:hint="default" w:ascii="Times New Roman" w:hAnsi="Times New Roman" w:cs="Times New Roman"/>
          <w:sz w:val="26"/>
          <w:szCs w:val="26"/>
          <w:lang w:val="vi-VN"/>
        </w:rPr>
        <w:t xml:space="preserve">: </w:t>
      </w:r>
      <m:oMath>
        <m:r>
          <m:rPr>
            <m:sty m:val="p"/>
          </m:rPr>
          <w:rPr>
            <w:rFonts w:hint="default" w:ascii="Cambria Math" w:hAnsi="Cambria Math" w:cs="Times New Roman"/>
            <w:sz w:val="26"/>
            <w:szCs w:val="26"/>
            <w:lang w:val="vi-VN"/>
          </w:rPr>
          <m:t>D(y)</m:t>
        </m:r>
        <m:r>
          <m:rPr>
            <m:sty m:val="p"/>
          </m:rPr>
          <w:rPr>
            <w:rFonts w:hint="default" w:ascii="Cambria Math" w:hAnsi="Cambria Math" w:cs="Times New Roman"/>
            <w:sz w:val="26"/>
            <w:szCs w:val="26"/>
          </w:rPr>
          <m:t>=</m:t>
        </m:r>
        <m:sSup>
          <m:sSupPr>
            <m:ctrlPr>
              <w:rPr>
                <w:rFonts w:hint="default" w:ascii="Cambria Math" w:hAnsi="Cambria Math" w:cs="Times New Roman"/>
                <w:sz w:val="26"/>
                <w:szCs w:val="26"/>
              </w:rPr>
            </m:ctrlPr>
          </m:sSupPr>
          <m:e>
            <m:r>
              <m:rPr>
                <m:sty m:val="p"/>
              </m:rPr>
              <w:rPr>
                <w:rFonts w:hint="default" w:ascii="Cambria Math" w:hAnsi="Cambria Math" w:cs="Times New Roman"/>
                <w:sz w:val="26"/>
                <w:szCs w:val="26"/>
                <w:lang w:val="vi-VN"/>
              </w:rPr>
              <m:t>a</m:t>
            </m:r>
            <m:ctrlPr>
              <w:rPr>
                <w:rFonts w:hint="default" w:ascii="Cambria Math" w:hAnsi="Cambria Math" w:cs="Times New Roman"/>
                <w:sz w:val="26"/>
                <w:szCs w:val="26"/>
              </w:rPr>
            </m:ctrlPr>
          </m:e>
          <m:sup>
            <m:r>
              <m:rPr>
                <m:sty m:val="p"/>
              </m:rPr>
              <w:rPr>
                <w:rFonts w:hint="default" w:ascii="Cambria Math" w:hAnsi="Cambria Math" w:cs="Times New Roman"/>
                <w:sz w:val="26"/>
                <w:szCs w:val="26"/>
                <w:lang w:val="vi-VN"/>
              </w:rPr>
              <m:t>−1</m:t>
            </m:r>
            <m:ctrlPr>
              <w:rPr>
                <w:rFonts w:hint="default" w:ascii="Cambria Math" w:hAnsi="Cambria Math" w:cs="Times New Roman"/>
                <w:sz w:val="26"/>
                <w:szCs w:val="26"/>
              </w:rPr>
            </m:ctrlPr>
          </m:sup>
        </m:sSup>
        <m:r>
          <m:rPr>
            <m:sty m:val="p"/>
          </m:rPr>
          <w:rPr>
            <w:rFonts w:hint="default" w:ascii="Cambria Math" w:hAnsi="Cambria Math" w:cs="Times New Roman"/>
            <w:sz w:val="26"/>
            <w:szCs w:val="26"/>
            <w:lang w:val="vi-VN"/>
          </w:rPr>
          <m:t>.(y−b) mod 26</m:t>
        </m:r>
      </m:oMath>
    </w:p>
    <w:p w14:paraId="4D730F0F">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đó:</w:t>
      </w:r>
    </w:p>
    <w:p w14:paraId="62AFA692">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y là ký tự đã mã hóa.</w:t>
      </w:r>
    </w:p>
    <w:p w14:paraId="0CE8AA7B">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a^{-1} là nghịch đảo modular của a theo modulo 26, nghĩa là </w:t>
      </w:r>
      <m:oMath>
        <m:sSup>
          <m:sSupPr>
            <m:ctrlPr>
              <w:rPr>
                <w:rFonts w:hint="default" w:ascii="Cambria Math" w:hAnsi="Cambria Math" w:cs="Times New Roman"/>
                <w:sz w:val="26"/>
                <w:szCs w:val="26"/>
              </w:rPr>
            </m:ctrlPr>
          </m:sSupPr>
          <m:e>
            <m:r>
              <m:rPr>
                <m:sty m:val="p"/>
              </m:rPr>
              <w:rPr>
                <w:rFonts w:hint="default" w:ascii="Cambria Math" w:hAnsi="Cambria Math" w:cs="Times New Roman"/>
                <w:sz w:val="26"/>
                <w:szCs w:val="26"/>
                <w:lang w:val="vi-VN"/>
              </w:rPr>
              <m:t>a</m:t>
            </m:r>
            <m:ctrlPr>
              <w:rPr>
                <w:rFonts w:hint="default" w:ascii="Cambria Math" w:hAnsi="Cambria Math" w:cs="Times New Roman"/>
                <w:sz w:val="26"/>
                <w:szCs w:val="26"/>
              </w:rPr>
            </m:ctrlPr>
          </m:e>
          <m:sup>
            <m:r>
              <m:rPr>
                <m:sty m:val="p"/>
              </m:rPr>
              <w:rPr>
                <w:rFonts w:hint="default" w:ascii="Cambria Math" w:hAnsi="Cambria Math" w:cs="Times New Roman"/>
                <w:sz w:val="26"/>
                <w:szCs w:val="26"/>
                <w:lang w:val="vi-VN"/>
              </w:rPr>
              <m:t>−1</m:t>
            </m:r>
            <m:ctrlPr>
              <w:rPr>
                <w:rFonts w:hint="default" w:ascii="Cambria Math" w:hAnsi="Cambria Math" w:cs="Times New Roman"/>
                <w:sz w:val="26"/>
                <w:szCs w:val="26"/>
              </w:rPr>
            </m:ctrlPr>
          </m:sup>
        </m:sSup>
        <m:r>
          <m:rPr>
            <m:sty m:val="p"/>
          </m:rPr>
          <w:rPr>
            <w:rFonts w:hint="default" w:ascii="Cambria Math" w:hAnsi="Cambria Math" w:cs="Times New Roman"/>
            <w:sz w:val="26"/>
            <w:szCs w:val="26"/>
            <w:lang w:val="vi-VN"/>
          </w:rPr>
          <m:t xml:space="preserve">.a ≡ </m:t>
        </m:r>
      </m:oMath>
      <w:r>
        <w:rPr>
          <w:rFonts w:hint="default" w:ascii="Times New Roman" w:hAnsi="Times New Roman" w:cs="Times New Roman"/>
          <w:sz w:val="26"/>
          <w:szCs w:val="26"/>
          <w:lang w:val="vi-VN"/>
        </w:rPr>
        <w:t>1</w:t>
      </w:r>
    </w:p>
    <w:p w14:paraId="5908D8CE">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75" w:name="_Toc10652"/>
      <w:bookmarkStart w:id="76" w:name="_Toc2565"/>
      <w:bookmarkStart w:id="77" w:name="_Toc27590"/>
      <w:r>
        <w:rPr>
          <w:rFonts w:hint="default" w:ascii="Times New Roman" w:hAnsi="Times New Roman" w:cs="Times New Roman"/>
          <w:sz w:val="26"/>
          <w:szCs w:val="26"/>
          <w:lang w:val="en-US"/>
        </w:rPr>
        <w:t>2.1.2 Sinh khóa</w:t>
      </w:r>
      <w:bookmarkEnd w:id="75"/>
      <w:bookmarkEnd w:id="76"/>
      <w:bookmarkEnd w:id="77"/>
    </w:p>
    <w:p w14:paraId="53AA38F7">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Việc sinh khóa trong hệ mã Affine phụ thuộc vào hai bước:</w:t>
      </w:r>
    </w:p>
    <w:p w14:paraId="726C37ED">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Chọn giá trị khóa a:</w:t>
      </w:r>
    </w:p>
    <w:p w14:paraId="1EFE1733">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Để đảm bảo rằng quá trình giải mã có thể thực hiện được, giá trị của a phải được chọn sao cho nó thỏa mãn điều kiện UCLN(a, 26) = 1. Các giá trị hợp lệ của a trong phạm vi từ 1 đến 25 là: 1, 3, 5, 7, 9, 11, 15, 17, 19, 21, 23, và 25. Những giá trị này đều có nghịch đảo modular theo modulo 26.</w:t>
      </w:r>
    </w:p>
    <w:p w14:paraId="788E954E">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Chọn giá trị khóa b:</w:t>
      </w:r>
    </w:p>
    <w:p w14:paraId="627CC60C">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Khóa b là một số nguyên tùy ý từ 0 đến 25. Giá trị của b không cần thỏa mãn điều kiện nào đặc biệt, do đó có 26 giá trị khả thi cho b.</w:t>
      </w:r>
    </w:p>
    <w:p w14:paraId="6E7B18D4">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vi-VN"/>
        </w:rPr>
        <w:t>Việc kết hợp giữa các giá trị của a và b cho phép sinh ra nhiều cặp khóa khác nhau. Số lượng khóa khả thi là 12 (số giá trị có thể của a) nhân với 26 (số giá trị có thể của b), tức là có 312 cặp khóa khả thi trong hệ mã Affine. Mỗi cặp khóa sẽ xác định một phương pháp mã hóa và giải mã duy nhất.</w:t>
      </w:r>
    </w:p>
    <w:p w14:paraId="02183463">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78" w:name="_Toc6583"/>
      <w:bookmarkStart w:id="79" w:name="_Toc3733"/>
      <w:bookmarkStart w:id="80" w:name="_Toc6588"/>
      <w:bookmarkStart w:id="81" w:name="_Toc10159"/>
      <w:r>
        <w:rPr>
          <w:rFonts w:hint="default" w:ascii="Times New Roman" w:hAnsi="Times New Roman" w:cs="Times New Roman"/>
          <w:sz w:val="26"/>
          <w:szCs w:val="26"/>
          <w:lang w:val="en-US"/>
        </w:rPr>
        <w:t>2.2 Mã thay thế</w:t>
      </w:r>
      <w:bookmarkEnd w:id="78"/>
      <w:bookmarkEnd w:id="79"/>
      <w:bookmarkEnd w:id="80"/>
      <w:bookmarkEnd w:id="81"/>
    </w:p>
    <w:p w14:paraId="50EF5B24">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Hệ mật này đã được sử dụng hàng trăm năm. Trò chơi đố chữ "cryptogram" trong các bài báo là những ví dụ về MTT. </w:t>
      </w:r>
    </w:p>
    <w:p w14:paraId="09884D65">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Trên thực tế MTT cổ thể lấy cả P và C đều là bộ chữ cái tiếng anh, gồm 26 chữ cái. Ta dùng Z26 trong MDV vì các phép mã và giải mã đều là các phép toán đại số. Tuy nhiên, trong MTT, thích hợp hơn là xem phép mã và giải mã như các hoán vị của các kí tự.</w:t>
      </w:r>
    </w:p>
    <w:p w14:paraId="4C6F94F8">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Cho P = C = Z26. K chứa mọi hoán vị có thể của 26 kí hiệu 0,1,…..,25. Với mỗi phép hoán vị π ϵ  K, ta định nghĩa : eπ(x) = π(x)</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và</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dπ(y) = π-1(y)</w:t>
      </w:r>
    </w:p>
    <w:p w14:paraId="3AF7531D">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T</w:t>
      </w:r>
      <w:r>
        <w:rPr>
          <w:rFonts w:hint="default" w:ascii="Times New Roman" w:hAnsi="Times New Roman" w:cs="Times New Roman"/>
          <w:sz w:val="26"/>
          <w:szCs w:val="26"/>
        </w:rPr>
        <w:t>rong đó π-1 là hoán vị ngược của π.</w:t>
      </w:r>
    </w:p>
    <w:p w14:paraId="3D3C5C5F">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Sau đây là một ví dụ về phép hoán vị ngẫu nhiên π tạo nên một hàm mã hoá (cũng như trước, các kí hiệu của bản rõ được viết bằng chữ thường còn các kí hiệu của bản mã là chữ in hoa).</w:t>
      </w:r>
    </w:p>
    <w:p w14:paraId="5A9B4208">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p>
    <w:tbl>
      <w:tblPr>
        <w:tblStyle w:val="7"/>
        <w:tblW w:w="0" w:type="auto"/>
        <w:tblInd w:w="0" w:type="dxa"/>
        <w:tblLayout w:type="fixed"/>
        <w:tblCellMar>
          <w:top w:w="0" w:type="dxa"/>
          <w:left w:w="10" w:type="dxa"/>
          <w:bottom w:w="0" w:type="dxa"/>
          <w:right w:w="10" w:type="dxa"/>
        </w:tblCellMar>
      </w:tblPr>
      <w:tblGrid>
        <w:gridCol w:w="686"/>
        <w:gridCol w:w="677"/>
        <w:gridCol w:w="682"/>
        <w:gridCol w:w="682"/>
        <w:gridCol w:w="682"/>
        <w:gridCol w:w="682"/>
        <w:gridCol w:w="682"/>
        <w:gridCol w:w="682"/>
        <w:gridCol w:w="682"/>
        <w:gridCol w:w="677"/>
        <w:gridCol w:w="682"/>
        <w:gridCol w:w="682"/>
        <w:gridCol w:w="686"/>
      </w:tblGrid>
      <w:tr w14:paraId="34A04673">
        <w:tblPrEx>
          <w:tblCellMar>
            <w:top w:w="0" w:type="dxa"/>
            <w:left w:w="10" w:type="dxa"/>
            <w:bottom w:w="0" w:type="dxa"/>
            <w:right w:w="10" w:type="dxa"/>
          </w:tblCellMar>
        </w:tblPrEx>
        <w:trPr>
          <w:trHeight w:val="587" w:hRule="exact"/>
        </w:trPr>
        <w:tc>
          <w:tcPr>
            <w:tcW w:w="686" w:type="dxa"/>
            <w:tcBorders>
              <w:top w:val="single" w:color="auto" w:sz="4" w:space="0"/>
              <w:left w:val="single" w:color="auto" w:sz="4" w:space="0"/>
            </w:tcBorders>
            <w:shd w:val="clear" w:color="auto" w:fill="FFFFFF"/>
            <w:vAlign w:val="center"/>
          </w:tcPr>
          <w:p w14:paraId="4FB08460">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rPr>
              <w:t>a</w:t>
            </w:r>
          </w:p>
        </w:tc>
        <w:tc>
          <w:tcPr>
            <w:tcW w:w="677" w:type="dxa"/>
            <w:tcBorders>
              <w:top w:val="single" w:color="auto" w:sz="4" w:space="0"/>
              <w:left w:val="single" w:color="auto" w:sz="4" w:space="0"/>
            </w:tcBorders>
            <w:shd w:val="clear" w:color="auto" w:fill="FFFFFF"/>
            <w:vAlign w:val="center"/>
          </w:tcPr>
          <w:p w14:paraId="41D324E0">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b</w:t>
            </w:r>
          </w:p>
        </w:tc>
        <w:tc>
          <w:tcPr>
            <w:tcW w:w="682" w:type="dxa"/>
            <w:tcBorders>
              <w:top w:val="single" w:color="auto" w:sz="4" w:space="0"/>
              <w:left w:val="single" w:color="auto" w:sz="4" w:space="0"/>
            </w:tcBorders>
            <w:shd w:val="clear" w:color="auto" w:fill="FFFFFF"/>
            <w:vAlign w:val="center"/>
          </w:tcPr>
          <w:p w14:paraId="5C3A8296">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c</w:t>
            </w:r>
          </w:p>
        </w:tc>
        <w:tc>
          <w:tcPr>
            <w:tcW w:w="682" w:type="dxa"/>
            <w:tcBorders>
              <w:top w:val="single" w:color="auto" w:sz="4" w:space="0"/>
              <w:left w:val="single" w:color="auto" w:sz="4" w:space="0"/>
            </w:tcBorders>
            <w:shd w:val="clear" w:color="auto" w:fill="FFFFFF"/>
            <w:vAlign w:val="center"/>
          </w:tcPr>
          <w:p w14:paraId="4BB08CD5">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d</w:t>
            </w:r>
          </w:p>
        </w:tc>
        <w:tc>
          <w:tcPr>
            <w:tcW w:w="682" w:type="dxa"/>
            <w:tcBorders>
              <w:top w:val="single" w:color="auto" w:sz="4" w:space="0"/>
              <w:left w:val="single" w:color="auto" w:sz="4" w:space="0"/>
            </w:tcBorders>
            <w:shd w:val="clear" w:color="auto" w:fill="FFFFFF"/>
            <w:vAlign w:val="center"/>
          </w:tcPr>
          <w:p w14:paraId="4F17A72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e</w:t>
            </w:r>
          </w:p>
        </w:tc>
        <w:tc>
          <w:tcPr>
            <w:tcW w:w="682" w:type="dxa"/>
            <w:tcBorders>
              <w:top w:val="single" w:color="auto" w:sz="4" w:space="0"/>
              <w:left w:val="single" w:color="auto" w:sz="4" w:space="0"/>
            </w:tcBorders>
            <w:shd w:val="clear" w:color="auto" w:fill="FFFFFF"/>
            <w:vAlign w:val="center"/>
          </w:tcPr>
          <w:p w14:paraId="5973C8CC">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f</w:t>
            </w:r>
          </w:p>
        </w:tc>
        <w:tc>
          <w:tcPr>
            <w:tcW w:w="682" w:type="dxa"/>
            <w:tcBorders>
              <w:top w:val="single" w:color="auto" w:sz="4" w:space="0"/>
              <w:left w:val="single" w:color="auto" w:sz="4" w:space="0"/>
            </w:tcBorders>
            <w:shd w:val="clear" w:color="auto" w:fill="FFFFFF"/>
            <w:vAlign w:val="center"/>
          </w:tcPr>
          <w:p w14:paraId="49EB2734">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g</w:t>
            </w:r>
          </w:p>
        </w:tc>
        <w:tc>
          <w:tcPr>
            <w:tcW w:w="682" w:type="dxa"/>
            <w:tcBorders>
              <w:top w:val="single" w:color="auto" w:sz="4" w:space="0"/>
              <w:left w:val="single" w:color="auto" w:sz="4" w:space="0"/>
            </w:tcBorders>
            <w:shd w:val="clear" w:color="auto" w:fill="FFFFFF"/>
            <w:vAlign w:val="center"/>
          </w:tcPr>
          <w:p w14:paraId="5D4BE1B6">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h</w:t>
            </w:r>
          </w:p>
        </w:tc>
        <w:tc>
          <w:tcPr>
            <w:tcW w:w="682" w:type="dxa"/>
            <w:tcBorders>
              <w:top w:val="single" w:color="auto" w:sz="4" w:space="0"/>
              <w:left w:val="single" w:color="auto" w:sz="4" w:space="0"/>
            </w:tcBorders>
            <w:shd w:val="clear" w:color="auto" w:fill="FFFFFF"/>
            <w:vAlign w:val="center"/>
          </w:tcPr>
          <w:p w14:paraId="431EEB91">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i</w:t>
            </w:r>
          </w:p>
        </w:tc>
        <w:tc>
          <w:tcPr>
            <w:tcW w:w="677" w:type="dxa"/>
            <w:tcBorders>
              <w:top w:val="single" w:color="auto" w:sz="4" w:space="0"/>
              <w:left w:val="single" w:color="auto" w:sz="4" w:space="0"/>
            </w:tcBorders>
            <w:shd w:val="clear" w:color="auto" w:fill="FFFFFF"/>
            <w:vAlign w:val="center"/>
          </w:tcPr>
          <w:p w14:paraId="143FFB76">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eastAsia="vi-VN"/>
              </w:rPr>
            </w:pPr>
            <w:r>
              <w:rPr>
                <w:rFonts w:hint="default" w:ascii="Times New Roman" w:hAnsi="Times New Roman" w:cs="Times New Roman"/>
                <w:sz w:val="26"/>
                <w:szCs w:val="26"/>
                <w:lang w:eastAsia="vi-VN"/>
              </w:rPr>
              <w:t>j</w:t>
            </w:r>
          </w:p>
        </w:tc>
        <w:tc>
          <w:tcPr>
            <w:tcW w:w="682" w:type="dxa"/>
            <w:tcBorders>
              <w:top w:val="single" w:color="auto" w:sz="4" w:space="0"/>
              <w:left w:val="single" w:color="auto" w:sz="4" w:space="0"/>
            </w:tcBorders>
            <w:shd w:val="clear" w:color="auto" w:fill="FFFFFF"/>
            <w:vAlign w:val="center"/>
          </w:tcPr>
          <w:p w14:paraId="759E92EA">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k</w:t>
            </w:r>
          </w:p>
        </w:tc>
        <w:tc>
          <w:tcPr>
            <w:tcW w:w="682" w:type="dxa"/>
            <w:tcBorders>
              <w:top w:val="single" w:color="auto" w:sz="4" w:space="0"/>
              <w:left w:val="single" w:color="auto" w:sz="4" w:space="0"/>
            </w:tcBorders>
            <w:shd w:val="clear" w:color="auto" w:fill="FFFFFF"/>
            <w:vAlign w:val="center"/>
          </w:tcPr>
          <w:p w14:paraId="5F770BEC">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eastAsia="vi-VN"/>
              </w:rPr>
            </w:pPr>
            <w:r>
              <w:rPr>
                <w:rFonts w:hint="default" w:ascii="Times New Roman" w:hAnsi="Times New Roman" w:cs="Times New Roman"/>
                <w:sz w:val="26"/>
                <w:szCs w:val="26"/>
                <w:lang w:eastAsia="vi-VN"/>
              </w:rPr>
              <w:t>l</w:t>
            </w:r>
          </w:p>
        </w:tc>
        <w:tc>
          <w:tcPr>
            <w:tcW w:w="686" w:type="dxa"/>
            <w:tcBorders>
              <w:top w:val="single" w:color="auto" w:sz="4" w:space="0"/>
              <w:left w:val="single" w:color="auto" w:sz="4" w:space="0"/>
              <w:right w:val="single" w:color="auto" w:sz="4" w:space="0"/>
            </w:tcBorders>
            <w:shd w:val="clear" w:color="auto" w:fill="FFFFFF"/>
            <w:vAlign w:val="center"/>
          </w:tcPr>
          <w:p w14:paraId="751152BE">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m</w:t>
            </w:r>
          </w:p>
        </w:tc>
      </w:tr>
      <w:tr w14:paraId="2ADD5E2C">
        <w:tblPrEx>
          <w:tblCellMar>
            <w:top w:w="0" w:type="dxa"/>
            <w:left w:w="10" w:type="dxa"/>
            <w:bottom w:w="0" w:type="dxa"/>
            <w:right w:w="10" w:type="dxa"/>
          </w:tblCellMar>
        </w:tblPrEx>
        <w:trPr>
          <w:trHeight w:val="549" w:hRule="exact"/>
        </w:trPr>
        <w:tc>
          <w:tcPr>
            <w:tcW w:w="686" w:type="dxa"/>
            <w:tcBorders>
              <w:top w:val="single" w:color="auto" w:sz="4" w:space="0"/>
              <w:left w:val="single" w:color="auto" w:sz="4" w:space="0"/>
              <w:bottom w:val="single" w:color="auto" w:sz="4" w:space="0"/>
            </w:tcBorders>
            <w:shd w:val="clear" w:color="auto" w:fill="FFFFFF"/>
            <w:vAlign w:val="center"/>
          </w:tcPr>
          <w:p w14:paraId="03BB7456">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X</w:t>
            </w:r>
          </w:p>
        </w:tc>
        <w:tc>
          <w:tcPr>
            <w:tcW w:w="677" w:type="dxa"/>
            <w:tcBorders>
              <w:top w:val="single" w:color="auto" w:sz="4" w:space="0"/>
              <w:left w:val="single" w:color="auto" w:sz="4" w:space="0"/>
              <w:bottom w:val="single" w:color="auto" w:sz="4" w:space="0"/>
            </w:tcBorders>
            <w:shd w:val="clear" w:color="auto" w:fill="FFFFFF"/>
            <w:vAlign w:val="center"/>
          </w:tcPr>
          <w:p w14:paraId="496AB074">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N</w:t>
            </w:r>
          </w:p>
        </w:tc>
        <w:tc>
          <w:tcPr>
            <w:tcW w:w="682" w:type="dxa"/>
            <w:tcBorders>
              <w:top w:val="single" w:color="auto" w:sz="4" w:space="0"/>
              <w:left w:val="single" w:color="auto" w:sz="4" w:space="0"/>
              <w:bottom w:val="single" w:color="auto" w:sz="4" w:space="0"/>
            </w:tcBorders>
            <w:shd w:val="clear" w:color="auto" w:fill="FFFFFF"/>
            <w:vAlign w:val="center"/>
          </w:tcPr>
          <w:p w14:paraId="1D00283C">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Y</w:t>
            </w:r>
          </w:p>
        </w:tc>
        <w:tc>
          <w:tcPr>
            <w:tcW w:w="682" w:type="dxa"/>
            <w:tcBorders>
              <w:top w:val="single" w:color="auto" w:sz="4" w:space="0"/>
              <w:left w:val="single" w:color="auto" w:sz="4" w:space="0"/>
              <w:bottom w:val="single" w:color="auto" w:sz="4" w:space="0"/>
            </w:tcBorders>
            <w:shd w:val="clear" w:color="auto" w:fill="FFFFFF"/>
            <w:vAlign w:val="center"/>
          </w:tcPr>
          <w:p w14:paraId="2A14545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rPr>
              <w:t>A</w:t>
            </w:r>
          </w:p>
        </w:tc>
        <w:tc>
          <w:tcPr>
            <w:tcW w:w="682" w:type="dxa"/>
            <w:tcBorders>
              <w:top w:val="single" w:color="auto" w:sz="4" w:space="0"/>
              <w:left w:val="single" w:color="auto" w:sz="4" w:space="0"/>
              <w:bottom w:val="single" w:color="auto" w:sz="4" w:space="0"/>
            </w:tcBorders>
            <w:shd w:val="clear" w:color="auto" w:fill="FFFFFF"/>
            <w:vAlign w:val="center"/>
          </w:tcPr>
          <w:p w14:paraId="68F3B56A">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H</w:t>
            </w:r>
          </w:p>
        </w:tc>
        <w:tc>
          <w:tcPr>
            <w:tcW w:w="682" w:type="dxa"/>
            <w:tcBorders>
              <w:top w:val="single" w:color="auto" w:sz="4" w:space="0"/>
              <w:left w:val="single" w:color="auto" w:sz="4" w:space="0"/>
              <w:bottom w:val="single" w:color="auto" w:sz="4" w:space="0"/>
            </w:tcBorders>
            <w:shd w:val="clear" w:color="auto" w:fill="FFFFFF"/>
            <w:vAlign w:val="center"/>
          </w:tcPr>
          <w:p w14:paraId="6883855D">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P</w:t>
            </w:r>
          </w:p>
        </w:tc>
        <w:tc>
          <w:tcPr>
            <w:tcW w:w="682" w:type="dxa"/>
            <w:tcBorders>
              <w:top w:val="single" w:color="auto" w:sz="4" w:space="0"/>
              <w:left w:val="single" w:color="auto" w:sz="4" w:space="0"/>
              <w:bottom w:val="single" w:color="auto" w:sz="4" w:space="0"/>
            </w:tcBorders>
            <w:shd w:val="clear" w:color="auto" w:fill="FFFFFF"/>
            <w:vAlign w:val="center"/>
          </w:tcPr>
          <w:p w14:paraId="18A0232B">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eastAsia="vi-VN"/>
              </w:rPr>
            </w:pPr>
            <w:r>
              <w:rPr>
                <w:rFonts w:hint="default" w:ascii="Times New Roman" w:hAnsi="Times New Roman" w:cs="Times New Roman"/>
                <w:sz w:val="26"/>
                <w:szCs w:val="26"/>
                <w:lang w:eastAsia="vi-VN"/>
              </w:rPr>
              <w:t>O</w:t>
            </w:r>
          </w:p>
        </w:tc>
        <w:tc>
          <w:tcPr>
            <w:tcW w:w="682" w:type="dxa"/>
            <w:tcBorders>
              <w:top w:val="single" w:color="auto" w:sz="4" w:space="0"/>
              <w:left w:val="single" w:color="auto" w:sz="4" w:space="0"/>
              <w:bottom w:val="single" w:color="auto" w:sz="4" w:space="0"/>
            </w:tcBorders>
            <w:shd w:val="clear" w:color="auto" w:fill="FFFFFF"/>
            <w:vAlign w:val="center"/>
          </w:tcPr>
          <w:p w14:paraId="5271EF0E">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G</w:t>
            </w:r>
          </w:p>
        </w:tc>
        <w:tc>
          <w:tcPr>
            <w:tcW w:w="682" w:type="dxa"/>
            <w:tcBorders>
              <w:top w:val="single" w:color="auto" w:sz="4" w:space="0"/>
              <w:left w:val="single" w:color="auto" w:sz="4" w:space="0"/>
              <w:bottom w:val="single" w:color="auto" w:sz="4" w:space="0"/>
            </w:tcBorders>
            <w:shd w:val="clear" w:color="auto" w:fill="FFFFFF"/>
            <w:vAlign w:val="center"/>
          </w:tcPr>
          <w:p w14:paraId="77ECBC08">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Z</w:t>
            </w:r>
          </w:p>
        </w:tc>
        <w:tc>
          <w:tcPr>
            <w:tcW w:w="677" w:type="dxa"/>
            <w:tcBorders>
              <w:top w:val="single" w:color="auto" w:sz="4" w:space="0"/>
              <w:left w:val="single" w:color="auto" w:sz="4" w:space="0"/>
              <w:bottom w:val="single" w:color="auto" w:sz="4" w:space="0"/>
            </w:tcBorders>
            <w:shd w:val="clear" w:color="auto" w:fill="FFFFFF"/>
            <w:vAlign w:val="center"/>
          </w:tcPr>
          <w:p w14:paraId="4FF677D7">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Q</w:t>
            </w:r>
          </w:p>
        </w:tc>
        <w:tc>
          <w:tcPr>
            <w:tcW w:w="682" w:type="dxa"/>
            <w:tcBorders>
              <w:top w:val="single" w:color="auto" w:sz="4" w:space="0"/>
              <w:left w:val="single" w:color="auto" w:sz="4" w:space="0"/>
              <w:bottom w:val="single" w:color="auto" w:sz="4" w:space="0"/>
            </w:tcBorders>
            <w:shd w:val="clear" w:color="auto" w:fill="FFFFFF"/>
            <w:vAlign w:val="center"/>
          </w:tcPr>
          <w:p w14:paraId="3D60538A">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W</w:t>
            </w:r>
          </w:p>
        </w:tc>
        <w:tc>
          <w:tcPr>
            <w:tcW w:w="682" w:type="dxa"/>
            <w:tcBorders>
              <w:top w:val="single" w:color="auto" w:sz="4" w:space="0"/>
              <w:left w:val="single" w:color="auto" w:sz="4" w:space="0"/>
              <w:bottom w:val="single" w:color="auto" w:sz="4" w:space="0"/>
            </w:tcBorders>
            <w:shd w:val="clear" w:color="auto" w:fill="FFFFFF"/>
            <w:vAlign w:val="center"/>
          </w:tcPr>
          <w:p w14:paraId="3371A635">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B</w:t>
            </w:r>
          </w:p>
        </w:tc>
        <w:tc>
          <w:tcPr>
            <w:tcW w:w="686" w:type="dxa"/>
            <w:tcBorders>
              <w:top w:val="single" w:color="auto" w:sz="4" w:space="0"/>
              <w:left w:val="single" w:color="auto" w:sz="4" w:space="0"/>
              <w:bottom w:val="single" w:color="auto" w:sz="4" w:space="0"/>
              <w:right w:val="single" w:color="auto" w:sz="4" w:space="0"/>
            </w:tcBorders>
            <w:shd w:val="clear" w:color="auto" w:fill="FFFFFF"/>
            <w:vAlign w:val="center"/>
          </w:tcPr>
          <w:p w14:paraId="2A02074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T</w:t>
            </w:r>
          </w:p>
        </w:tc>
      </w:tr>
    </w:tbl>
    <w:p w14:paraId="097286BE">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rPr>
      </w:pPr>
    </w:p>
    <w:tbl>
      <w:tblPr>
        <w:tblStyle w:val="7"/>
        <w:tblW w:w="0" w:type="auto"/>
        <w:tblInd w:w="0" w:type="dxa"/>
        <w:tblLayout w:type="fixed"/>
        <w:tblCellMar>
          <w:top w:w="0" w:type="dxa"/>
          <w:left w:w="10" w:type="dxa"/>
          <w:bottom w:w="0" w:type="dxa"/>
          <w:right w:w="10" w:type="dxa"/>
        </w:tblCellMar>
      </w:tblPr>
      <w:tblGrid>
        <w:gridCol w:w="686"/>
        <w:gridCol w:w="677"/>
        <w:gridCol w:w="682"/>
        <w:gridCol w:w="682"/>
        <w:gridCol w:w="682"/>
        <w:gridCol w:w="682"/>
        <w:gridCol w:w="682"/>
        <w:gridCol w:w="682"/>
        <w:gridCol w:w="682"/>
        <w:gridCol w:w="677"/>
        <w:gridCol w:w="682"/>
        <w:gridCol w:w="682"/>
        <w:gridCol w:w="686"/>
      </w:tblGrid>
      <w:tr w14:paraId="5EC9EFDB">
        <w:tblPrEx>
          <w:tblCellMar>
            <w:top w:w="0" w:type="dxa"/>
            <w:left w:w="10" w:type="dxa"/>
            <w:bottom w:w="0" w:type="dxa"/>
            <w:right w:w="10" w:type="dxa"/>
          </w:tblCellMar>
        </w:tblPrEx>
        <w:trPr>
          <w:trHeight w:val="564" w:hRule="exact"/>
        </w:trPr>
        <w:tc>
          <w:tcPr>
            <w:tcW w:w="686" w:type="dxa"/>
            <w:tcBorders>
              <w:top w:val="single" w:color="auto" w:sz="4" w:space="0"/>
              <w:left w:val="single" w:color="auto" w:sz="4" w:space="0"/>
            </w:tcBorders>
            <w:shd w:val="clear" w:color="auto" w:fill="FFFFFF"/>
            <w:vAlign w:val="center"/>
          </w:tcPr>
          <w:p w14:paraId="09A7E8D0">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n</w:t>
            </w:r>
          </w:p>
        </w:tc>
        <w:tc>
          <w:tcPr>
            <w:tcW w:w="677" w:type="dxa"/>
            <w:tcBorders>
              <w:top w:val="single" w:color="auto" w:sz="4" w:space="0"/>
              <w:left w:val="single" w:color="auto" w:sz="4" w:space="0"/>
            </w:tcBorders>
            <w:shd w:val="clear" w:color="auto" w:fill="FFFFFF"/>
            <w:vAlign w:val="center"/>
          </w:tcPr>
          <w:p w14:paraId="099B3979">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eastAsia="vi-VN"/>
              </w:rPr>
            </w:pPr>
            <w:r>
              <w:rPr>
                <w:rFonts w:hint="default" w:ascii="Times New Roman" w:hAnsi="Times New Roman" w:cs="Times New Roman"/>
                <w:sz w:val="26"/>
                <w:szCs w:val="26"/>
                <w:lang w:eastAsia="vi-VN"/>
              </w:rPr>
              <w:t>o</w:t>
            </w:r>
          </w:p>
        </w:tc>
        <w:tc>
          <w:tcPr>
            <w:tcW w:w="682" w:type="dxa"/>
            <w:tcBorders>
              <w:top w:val="single" w:color="auto" w:sz="4" w:space="0"/>
              <w:left w:val="single" w:color="auto" w:sz="4" w:space="0"/>
            </w:tcBorders>
            <w:shd w:val="clear" w:color="auto" w:fill="FFFFFF"/>
            <w:vAlign w:val="center"/>
          </w:tcPr>
          <w:p w14:paraId="22F89C7E">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p</w:t>
            </w:r>
          </w:p>
        </w:tc>
        <w:tc>
          <w:tcPr>
            <w:tcW w:w="682" w:type="dxa"/>
            <w:tcBorders>
              <w:top w:val="single" w:color="auto" w:sz="4" w:space="0"/>
              <w:left w:val="single" w:color="auto" w:sz="4" w:space="0"/>
            </w:tcBorders>
            <w:shd w:val="clear" w:color="auto" w:fill="FFFFFF"/>
            <w:vAlign w:val="center"/>
          </w:tcPr>
          <w:p w14:paraId="369856D4">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q</w:t>
            </w:r>
          </w:p>
        </w:tc>
        <w:tc>
          <w:tcPr>
            <w:tcW w:w="682" w:type="dxa"/>
            <w:tcBorders>
              <w:top w:val="single" w:color="auto" w:sz="4" w:space="0"/>
              <w:left w:val="single" w:color="auto" w:sz="4" w:space="0"/>
            </w:tcBorders>
            <w:shd w:val="clear" w:color="auto" w:fill="FFFFFF"/>
            <w:vAlign w:val="center"/>
          </w:tcPr>
          <w:p w14:paraId="0D47E0AE">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r</w:t>
            </w:r>
          </w:p>
        </w:tc>
        <w:tc>
          <w:tcPr>
            <w:tcW w:w="682" w:type="dxa"/>
            <w:tcBorders>
              <w:top w:val="single" w:color="auto" w:sz="4" w:space="0"/>
              <w:left w:val="single" w:color="auto" w:sz="4" w:space="0"/>
            </w:tcBorders>
            <w:shd w:val="clear" w:color="auto" w:fill="FFFFFF"/>
            <w:vAlign w:val="center"/>
          </w:tcPr>
          <w:p w14:paraId="198328A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s</w:t>
            </w:r>
          </w:p>
        </w:tc>
        <w:tc>
          <w:tcPr>
            <w:tcW w:w="682" w:type="dxa"/>
            <w:tcBorders>
              <w:top w:val="single" w:color="auto" w:sz="4" w:space="0"/>
              <w:left w:val="single" w:color="auto" w:sz="4" w:space="0"/>
            </w:tcBorders>
            <w:shd w:val="clear" w:color="auto" w:fill="FFFFFF"/>
            <w:vAlign w:val="center"/>
          </w:tcPr>
          <w:p w14:paraId="57BABC3F">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t</w:t>
            </w:r>
          </w:p>
        </w:tc>
        <w:tc>
          <w:tcPr>
            <w:tcW w:w="682" w:type="dxa"/>
            <w:tcBorders>
              <w:top w:val="single" w:color="auto" w:sz="4" w:space="0"/>
              <w:left w:val="single" w:color="auto" w:sz="4" w:space="0"/>
            </w:tcBorders>
            <w:shd w:val="clear" w:color="auto" w:fill="FFFFFF"/>
            <w:vAlign w:val="center"/>
          </w:tcPr>
          <w:p w14:paraId="31D49E38">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u</w:t>
            </w:r>
          </w:p>
        </w:tc>
        <w:tc>
          <w:tcPr>
            <w:tcW w:w="682" w:type="dxa"/>
            <w:tcBorders>
              <w:top w:val="single" w:color="auto" w:sz="4" w:space="0"/>
              <w:left w:val="single" w:color="auto" w:sz="4" w:space="0"/>
            </w:tcBorders>
            <w:shd w:val="clear" w:color="auto" w:fill="FFFFFF"/>
            <w:vAlign w:val="center"/>
          </w:tcPr>
          <w:p w14:paraId="44C6A24F">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v</w:t>
            </w:r>
          </w:p>
        </w:tc>
        <w:tc>
          <w:tcPr>
            <w:tcW w:w="677" w:type="dxa"/>
            <w:tcBorders>
              <w:top w:val="single" w:color="auto" w:sz="4" w:space="0"/>
              <w:left w:val="single" w:color="auto" w:sz="4" w:space="0"/>
            </w:tcBorders>
            <w:shd w:val="clear" w:color="auto" w:fill="FFFFFF"/>
            <w:vAlign w:val="center"/>
          </w:tcPr>
          <w:p w14:paraId="134D93FB">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w</w:t>
            </w:r>
          </w:p>
        </w:tc>
        <w:tc>
          <w:tcPr>
            <w:tcW w:w="682" w:type="dxa"/>
            <w:tcBorders>
              <w:top w:val="single" w:color="auto" w:sz="4" w:space="0"/>
              <w:left w:val="single" w:color="auto" w:sz="4" w:space="0"/>
            </w:tcBorders>
            <w:shd w:val="clear" w:color="auto" w:fill="FFFFFF"/>
            <w:vAlign w:val="center"/>
          </w:tcPr>
          <w:p w14:paraId="2232D18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x</w:t>
            </w:r>
          </w:p>
        </w:tc>
        <w:tc>
          <w:tcPr>
            <w:tcW w:w="682" w:type="dxa"/>
            <w:tcBorders>
              <w:top w:val="single" w:color="auto" w:sz="4" w:space="0"/>
              <w:left w:val="single" w:color="auto" w:sz="4" w:space="0"/>
            </w:tcBorders>
            <w:shd w:val="clear" w:color="auto" w:fill="FFFFFF"/>
            <w:vAlign w:val="center"/>
          </w:tcPr>
          <w:p w14:paraId="129C5374">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y</w:t>
            </w:r>
          </w:p>
        </w:tc>
        <w:tc>
          <w:tcPr>
            <w:tcW w:w="686" w:type="dxa"/>
            <w:tcBorders>
              <w:top w:val="single" w:color="auto" w:sz="4" w:space="0"/>
              <w:left w:val="single" w:color="auto" w:sz="4" w:space="0"/>
              <w:right w:val="single" w:color="auto" w:sz="4" w:space="0"/>
            </w:tcBorders>
            <w:shd w:val="clear" w:color="auto" w:fill="FFFFFF"/>
            <w:vAlign w:val="center"/>
          </w:tcPr>
          <w:p w14:paraId="123A39D9">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z</w:t>
            </w:r>
          </w:p>
        </w:tc>
      </w:tr>
      <w:tr w14:paraId="1BC791B7">
        <w:tblPrEx>
          <w:tblCellMar>
            <w:top w:w="0" w:type="dxa"/>
            <w:left w:w="10" w:type="dxa"/>
            <w:bottom w:w="0" w:type="dxa"/>
            <w:right w:w="10" w:type="dxa"/>
          </w:tblCellMar>
        </w:tblPrEx>
        <w:trPr>
          <w:trHeight w:val="539" w:hRule="exact"/>
        </w:trPr>
        <w:tc>
          <w:tcPr>
            <w:tcW w:w="686" w:type="dxa"/>
            <w:tcBorders>
              <w:top w:val="single" w:color="auto" w:sz="4" w:space="0"/>
              <w:left w:val="single" w:color="auto" w:sz="4" w:space="0"/>
              <w:bottom w:val="single" w:color="auto" w:sz="4" w:space="0"/>
            </w:tcBorders>
            <w:shd w:val="clear" w:color="auto" w:fill="FFFFFF"/>
            <w:vAlign w:val="center"/>
          </w:tcPr>
          <w:p w14:paraId="04037CFA">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S</w:t>
            </w:r>
          </w:p>
        </w:tc>
        <w:tc>
          <w:tcPr>
            <w:tcW w:w="677" w:type="dxa"/>
            <w:tcBorders>
              <w:top w:val="single" w:color="auto" w:sz="4" w:space="0"/>
              <w:left w:val="single" w:color="auto" w:sz="4" w:space="0"/>
              <w:bottom w:val="single" w:color="auto" w:sz="4" w:space="0"/>
            </w:tcBorders>
            <w:shd w:val="clear" w:color="auto" w:fill="FFFFFF"/>
            <w:vAlign w:val="center"/>
          </w:tcPr>
          <w:p w14:paraId="14DE4330">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F</w:t>
            </w:r>
          </w:p>
        </w:tc>
        <w:tc>
          <w:tcPr>
            <w:tcW w:w="682" w:type="dxa"/>
            <w:tcBorders>
              <w:top w:val="single" w:color="auto" w:sz="4" w:space="0"/>
              <w:left w:val="single" w:color="auto" w:sz="4" w:space="0"/>
              <w:bottom w:val="single" w:color="auto" w:sz="4" w:space="0"/>
            </w:tcBorders>
            <w:shd w:val="clear" w:color="auto" w:fill="FFFFFF"/>
            <w:vAlign w:val="center"/>
          </w:tcPr>
          <w:p w14:paraId="2DC43D0A">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L</w:t>
            </w:r>
          </w:p>
        </w:tc>
        <w:tc>
          <w:tcPr>
            <w:tcW w:w="682" w:type="dxa"/>
            <w:tcBorders>
              <w:top w:val="single" w:color="auto" w:sz="4" w:space="0"/>
              <w:left w:val="single" w:color="auto" w:sz="4" w:space="0"/>
              <w:bottom w:val="single" w:color="auto" w:sz="4" w:space="0"/>
            </w:tcBorders>
            <w:shd w:val="clear" w:color="auto" w:fill="FFFFFF"/>
            <w:vAlign w:val="center"/>
          </w:tcPr>
          <w:p w14:paraId="5C666FBD">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R</w:t>
            </w:r>
          </w:p>
        </w:tc>
        <w:tc>
          <w:tcPr>
            <w:tcW w:w="682" w:type="dxa"/>
            <w:tcBorders>
              <w:top w:val="single" w:color="auto" w:sz="4" w:space="0"/>
              <w:left w:val="single" w:color="auto" w:sz="4" w:space="0"/>
              <w:bottom w:val="single" w:color="auto" w:sz="4" w:space="0"/>
            </w:tcBorders>
            <w:shd w:val="clear" w:color="auto" w:fill="FFFFFF"/>
            <w:vAlign w:val="center"/>
          </w:tcPr>
          <w:p w14:paraId="60D98DF5">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C</w:t>
            </w:r>
          </w:p>
        </w:tc>
        <w:tc>
          <w:tcPr>
            <w:tcW w:w="682" w:type="dxa"/>
            <w:tcBorders>
              <w:top w:val="single" w:color="auto" w:sz="4" w:space="0"/>
              <w:left w:val="single" w:color="auto" w:sz="4" w:space="0"/>
              <w:bottom w:val="single" w:color="auto" w:sz="4" w:space="0"/>
            </w:tcBorders>
            <w:shd w:val="clear" w:color="auto" w:fill="FFFFFF"/>
            <w:vAlign w:val="center"/>
          </w:tcPr>
          <w:p w14:paraId="1527EA37">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V</w:t>
            </w:r>
          </w:p>
        </w:tc>
        <w:tc>
          <w:tcPr>
            <w:tcW w:w="682" w:type="dxa"/>
            <w:tcBorders>
              <w:top w:val="single" w:color="auto" w:sz="4" w:space="0"/>
              <w:left w:val="single" w:color="auto" w:sz="4" w:space="0"/>
              <w:bottom w:val="single" w:color="auto" w:sz="4" w:space="0"/>
            </w:tcBorders>
            <w:shd w:val="clear" w:color="auto" w:fill="FFFFFF"/>
            <w:vAlign w:val="center"/>
          </w:tcPr>
          <w:p w14:paraId="3750FD46">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M</w:t>
            </w:r>
          </w:p>
        </w:tc>
        <w:tc>
          <w:tcPr>
            <w:tcW w:w="682" w:type="dxa"/>
            <w:tcBorders>
              <w:top w:val="single" w:color="auto" w:sz="4" w:space="0"/>
              <w:left w:val="single" w:color="auto" w:sz="4" w:space="0"/>
              <w:bottom w:val="single" w:color="auto" w:sz="4" w:space="0"/>
            </w:tcBorders>
            <w:shd w:val="clear" w:color="auto" w:fill="FFFFFF"/>
            <w:vAlign w:val="center"/>
          </w:tcPr>
          <w:p w14:paraId="3911303C">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U</w:t>
            </w:r>
          </w:p>
        </w:tc>
        <w:tc>
          <w:tcPr>
            <w:tcW w:w="682" w:type="dxa"/>
            <w:tcBorders>
              <w:top w:val="single" w:color="auto" w:sz="4" w:space="0"/>
              <w:left w:val="single" w:color="auto" w:sz="4" w:space="0"/>
              <w:bottom w:val="single" w:color="auto" w:sz="4" w:space="0"/>
            </w:tcBorders>
            <w:shd w:val="clear" w:color="auto" w:fill="FFFFFF"/>
            <w:vAlign w:val="center"/>
          </w:tcPr>
          <w:p w14:paraId="6374446A">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E</w:t>
            </w:r>
          </w:p>
        </w:tc>
        <w:tc>
          <w:tcPr>
            <w:tcW w:w="677" w:type="dxa"/>
            <w:tcBorders>
              <w:top w:val="single" w:color="auto" w:sz="4" w:space="0"/>
              <w:left w:val="single" w:color="auto" w:sz="4" w:space="0"/>
              <w:bottom w:val="single" w:color="auto" w:sz="4" w:space="0"/>
            </w:tcBorders>
            <w:shd w:val="clear" w:color="auto" w:fill="FFFFFF"/>
            <w:vAlign w:val="center"/>
          </w:tcPr>
          <w:p w14:paraId="7E716F72">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K</w:t>
            </w:r>
          </w:p>
        </w:tc>
        <w:tc>
          <w:tcPr>
            <w:tcW w:w="682" w:type="dxa"/>
            <w:tcBorders>
              <w:top w:val="single" w:color="auto" w:sz="4" w:space="0"/>
              <w:left w:val="single" w:color="auto" w:sz="4" w:space="0"/>
              <w:bottom w:val="single" w:color="auto" w:sz="4" w:space="0"/>
            </w:tcBorders>
            <w:shd w:val="clear" w:color="auto" w:fill="FFFFFF"/>
            <w:vAlign w:val="center"/>
          </w:tcPr>
          <w:p w14:paraId="60CD598E">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J</w:t>
            </w:r>
          </w:p>
        </w:tc>
        <w:tc>
          <w:tcPr>
            <w:tcW w:w="682" w:type="dxa"/>
            <w:tcBorders>
              <w:top w:val="single" w:color="auto" w:sz="4" w:space="0"/>
              <w:left w:val="single" w:color="auto" w:sz="4" w:space="0"/>
              <w:bottom w:val="single" w:color="auto" w:sz="4" w:space="0"/>
            </w:tcBorders>
            <w:shd w:val="clear" w:color="auto" w:fill="FFFFFF"/>
            <w:vAlign w:val="center"/>
          </w:tcPr>
          <w:p w14:paraId="40F18137">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D</w:t>
            </w:r>
          </w:p>
        </w:tc>
        <w:tc>
          <w:tcPr>
            <w:tcW w:w="686" w:type="dxa"/>
            <w:tcBorders>
              <w:top w:val="single" w:color="auto" w:sz="4" w:space="0"/>
              <w:left w:val="single" w:color="auto" w:sz="4" w:space="0"/>
              <w:bottom w:val="single" w:color="auto" w:sz="4" w:space="0"/>
              <w:right w:val="single" w:color="auto" w:sz="4" w:space="0"/>
            </w:tcBorders>
            <w:shd w:val="clear" w:color="auto" w:fill="FFFFFF"/>
            <w:vAlign w:val="center"/>
          </w:tcPr>
          <w:p w14:paraId="0BF6F2A6">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I</w:t>
            </w:r>
          </w:p>
        </w:tc>
      </w:tr>
    </w:tbl>
    <w:p w14:paraId="522DD0ED">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Như vậy, eπ (a) = X, eπ(b) = N,. . . . Hàm giải mã là phép hoán vị ngược. Điều này được thực hiện bằng cách viết hàng thứ hai lên trước rồi sắp xếp theo thứ tự chữ cái. Ta nhận được:</w:t>
      </w:r>
    </w:p>
    <w:tbl>
      <w:tblPr>
        <w:tblStyle w:val="7"/>
        <w:tblW w:w="0" w:type="auto"/>
        <w:tblInd w:w="0" w:type="dxa"/>
        <w:tblLayout w:type="fixed"/>
        <w:tblCellMar>
          <w:top w:w="0" w:type="dxa"/>
          <w:left w:w="10" w:type="dxa"/>
          <w:bottom w:w="0" w:type="dxa"/>
          <w:right w:w="10" w:type="dxa"/>
        </w:tblCellMar>
      </w:tblPr>
      <w:tblGrid>
        <w:gridCol w:w="686"/>
        <w:gridCol w:w="677"/>
        <w:gridCol w:w="682"/>
        <w:gridCol w:w="682"/>
        <w:gridCol w:w="682"/>
        <w:gridCol w:w="682"/>
        <w:gridCol w:w="682"/>
        <w:gridCol w:w="682"/>
        <w:gridCol w:w="682"/>
        <w:gridCol w:w="677"/>
        <w:gridCol w:w="682"/>
        <w:gridCol w:w="682"/>
        <w:gridCol w:w="686"/>
      </w:tblGrid>
      <w:tr w14:paraId="7D03E97F">
        <w:tblPrEx>
          <w:tblCellMar>
            <w:top w:w="0" w:type="dxa"/>
            <w:left w:w="10" w:type="dxa"/>
            <w:bottom w:w="0" w:type="dxa"/>
            <w:right w:w="10" w:type="dxa"/>
          </w:tblCellMar>
        </w:tblPrEx>
        <w:trPr>
          <w:trHeight w:val="547" w:hRule="exact"/>
        </w:trPr>
        <w:tc>
          <w:tcPr>
            <w:tcW w:w="686" w:type="dxa"/>
            <w:tcBorders>
              <w:top w:val="single" w:color="auto" w:sz="4" w:space="0"/>
              <w:left w:val="single" w:color="auto" w:sz="4" w:space="0"/>
            </w:tcBorders>
            <w:shd w:val="clear" w:color="auto" w:fill="FFFFFF"/>
            <w:vAlign w:val="center"/>
          </w:tcPr>
          <w:p w14:paraId="42B4FDD2">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A</w:t>
            </w:r>
          </w:p>
        </w:tc>
        <w:tc>
          <w:tcPr>
            <w:tcW w:w="677" w:type="dxa"/>
            <w:tcBorders>
              <w:top w:val="single" w:color="auto" w:sz="4" w:space="0"/>
              <w:left w:val="single" w:color="auto" w:sz="4" w:space="0"/>
            </w:tcBorders>
            <w:shd w:val="clear" w:color="auto" w:fill="FFFFFF"/>
            <w:vAlign w:val="center"/>
          </w:tcPr>
          <w:p w14:paraId="347A4671">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B</w:t>
            </w:r>
          </w:p>
        </w:tc>
        <w:tc>
          <w:tcPr>
            <w:tcW w:w="682" w:type="dxa"/>
            <w:tcBorders>
              <w:top w:val="single" w:color="auto" w:sz="4" w:space="0"/>
              <w:left w:val="single" w:color="auto" w:sz="4" w:space="0"/>
            </w:tcBorders>
            <w:shd w:val="clear" w:color="auto" w:fill="FFFFFF"/>
            <w:vAlign w:val="center"/>
          </w:tcPr>
          <w:p w14:paraId="51ED3F22">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C</w:t>
            </w:r>
          </w:p>
        </w:tc>
        <w:tc>
          <w:tcPr>
            <w:tcW w:w="682" w:type="dxa"/>
            <w:tcBorders>
              <w:top w:val="single" w:color="auto" w:sz="4" w:space="0"/>
              <w:left w:val="single" w:color="auto" w:sz="4" w:space="0"/>
            </w:tcBorders>
            <w:shd w:val="clear" w:color="auto" w:fill="FFFFFF"/>
            <w:vAlign w:val="center"/>
          </w:tcPr>
          <w:p w14:paraId="159BCC47">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D</w:t>
            </w:r>
          </w:p>
        </w:tc>
        <w:tc>
          <w:tcPr>
            <w:tcW w:w="682" w:type="dxa"/>
            <w:tcBorders>
              <w:top w:val="single" w:color="auto" w:sz="4" w:space="0"/>
              <w:left w:val="single" w:color="auto" w:sz="4" w:space="0"/>
            </w:tcBorders>
            <w:shd w:val="clear" w:color="auto" w:fill="FFFFFF"/>
            <w:vAlign w:val="center"/>
          </w:tcPr>
          <w:p w14:paraId="14F879DE">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E</w:t>
            </w:r>
          </w:p>
        </w:tc>
        <w:tc>
          <w:tcPr>
            <w:tcW w:w="682" w:type="dxa"/>
            <w:tcBorders>
              <w:top w:val="single" w:color="auto" w:sz="4" w:space="0"/>
              <w:left w:val="single" w:color="auto" w:sz="4" w:space="0"/>
            </w:tcBorders>
            <w:shd w:val="clear" w:color="auto" w:fill="FFFFFF"/>
            <w:vAlign w:val="center"/>
          </w:tcPr>
          <w:p w14:paraId="1B67E45C">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F</w:t>
            </w:r>
          </w:p>
        </w:tc>
        <w:tc>
          <w:tcPr>
            <w:tcW w:w="682" w:type="dxa"/>
            <w:tcBorders>
              <w:top w:val="single" w:color="auto" w:sz="4" w:space="0"/>
              <w:left w:val="single" w:color="auto" w:sz="4" w:space="0"/>
            </w:tcBorders>
            <w:shd w:val="clear" w:color="auto" w:fill="FFFFFF"/>
            <w:vAlign w:val="center"/>
          </w:tcPr>
          <w:p w14:paraId="7BB0656D">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G</w:t>
            </w:r>
          </w:p>
        </w:tc>
        <w:tc>
          <w:tcPr>
            <w:tcW w:w="682" w:type="dxa"/>
            <w:tcBorders>
              <w:top w:val="single" w:color="auto" w:sz="4" w:space="0"/>
              <w:left w:val="single" w:color="auto" w:sz="4" w:space="0"/>
            </w:tcBorders>
            <w:shd w:val="clear" w:color="auto" w:fill="FFFFFF"/>
            <w:vAlign w:val="center"/>
          </w:tcPr>
          <w:p w14:paraId="392FF5CB">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H</w:t>
            </w:r>
          </w:p>
        </w:tc>
        <w:tc>
          <w:tcPr>
            <w:tcW w:w="682" w:type="dxa"/>
            <w:tcBorders>
              <w:top w:val="single" w:color="auto" w:sz="4" w:space="0"/>
              <w:left w:val="single" w:color="auto" w:sz="4" w:space="0"/>
            </w:tcBorders>
            <w:shd w:val="clear" w:color="auto" w:fill="FFFFFF"/>
            <w:vAlign w:val="center"/>
          </w:tcPr>
          <w:p w14:paraId="7FF5357F">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I</w:t>
            </w:r>
          </w:p>
        </w:tc>
        <w:tc>
          <w:tcPr>
            <w:tcW w:w="677" w:type="dxa"/>
            <w:tcBorders>
              <w:top w:val="single" w:color="auto" w:sz="4" w:space="0"/>
              <w:left w:val="single" w:color="auto" w:sz="4" w:space="0"/>
            </w:tcBorders>
            <w:shd w:val="clear" w:color="auto" w:fill="FFFFFF"/>
            <w:vAlign w:val="center"/>
          </w:tcPr>
          <w:p w14:paraId="7D1257A6">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J</w:t>
            </w:r>
          </w:p>
        </w:tc>
        <w:tc>
          <w:tcPr>
            <w:tcW w:w="682" w:type="dxa"/>
            <w:tcBorders>
              <w:top w:val="single" w:color="auto" w:sz="4" w:space="0"/>
              <w:left w:val="single" w:color="auto" w:sz="4" w:space="0"/>
            </w:tcBorders>
            <w:shd w:val="clear" w:color="auto" w:fill="FFFFFF"/>
            <w:vAlign w:val="center"/>
          </w:tcPr>
          <w:p w14:paraId="43B967BA">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K</w:t>
            </w:r>
          </w:p>
        </w:tc>
        <w:tc>
          <w:tcPr>
            <w:tcW w:w="682" w:type="dxa"/>
            <w:tcBorders>
              <w:top w:val="single" w:color="auto" w:sz="4" w:space="0"/>
              <w:left w:val="single" w:color="auto" w:sz="4" w:space="0"/>
            </w:tcBorders>
            <w:shd w:val="clear" w:color="auto" w:fill="FFFFFF"/>
            <w:vAlign w:val="center"/>
          </w:tcPr>
          <w:p w14:paraId="3ACD1E1E">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L</w:t>
            </w:r>
          </w:p>
        </w:tc>
        <w:tc>
          <w:tcPr>
            <w:tcW w:w="686" w:type="dxa"/>
            <w:tcBorders>
              <w:top w:val="single" w:color="auto" w:sz="4" w:space="0"/>
              <w:left w:val="single" w:color="auto" w:sz="4" w:space="0"/>
              <w:right w:val="single" w:color="auto" w:sz="4" w:space="0"/>
            </w:tcBorders>
            <w:shd w:val="clear" w:color="auto" w:fill="FFFFFF"/>
            <w:vAlign w:val="center"/>
          </w:tcPr>
          <w:p w14:paraId="6A092CAD">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M</w:t>
            </w:r>
          </w:p>
        </w:tc>
      </w:tr>
      <w:tr w14:paraId="13E8D0A9">
        <w:tblPrEx>
          <w:tblCellMar>
            <w:top w:w="0" w:type="dxa"/>
            <w:left w:w="10" w:type="dxa"/>
            <w:bottom w:w="0" w:type="dxa"/>
            <w:right w:w="10" w:type="dxa"/>
          </w:tblCellMar>
        </w:tblPrEx>
        <w:trPr>
          <w:trHeight w:val="509" w:hRule="exact"/>
        </w:trPr>
        <w:tc>
          <w:tcPr>
            <w:tcW w:w="686" w:type="dxa"/>
            <w:tcBorders>
              <w:top w:val="single" w:color="auto" w:sz="4" w:space="0"/>
              <w:left w:val="single" w:color="auto" w:sz="4" w:space="0"/>
              <w:bottom w:val="single" w:color="auto" w:sz="4" w:space="0"/>
            </w:tcBorders>
            <w:shd w:val="clear" w:color="auto" w:fill="FFFFFF"/>
            <w:vAlign w:val="center"/>
          </w:tcPr>
          <w:p w14:paraId="1A21A89F">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d</w:t>
            </w:r>
          </w:p>
        </w:tc>
        <w:tc>
          <w:tcPr>
            <w:tcW w:w="677" w:type="dxa"/>
            <w:tcBorders>
              <w:top w:val="single" w:color="auto" w:sz="4" w:space="0"/>
              <w:left w:val="single" w:color="auto" w:sz="4" w:space="0"/>
              <w:bottom w:val="single" w:color="auto" w:sz="4" w:space="0"/>
            </w:tcBorders>
            <w:shd w:val="clear" w:color="auto" w:fill="FFFFFF"/>
            <w:vAlign w:val="center"/>
          </w:tcPr>
          <w:p w14:paraId="184E9C6D">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1</w:t>
            </w:r>
          </w:p>
        </w:tc>
        <w:tc>
          <w:tcPr>
            <w:tcW w:w="682" w:type="dxa"/>
            <w:tcBorders>
              <w:top w:val="single" w:color="auto" w:sz="4" w:space="0"/>
              <w:left w:val="single" w:color="auto" w:sz="4" w:space="0"/>
              <w:bottom w:val="single" w:color="auto" w:sz="4" w:space="0"/>
            </w:tcBorders>
            <w:shd w:val="clear" w:color="auto" w:fill="FFFFFF"/>
            <w:vAlign w:val="center"/>
          </w:tcPr>
          <w:p w14:paraId="1AD3D21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r</w:t>
            </w:r>
          </w:p>
        </w:tc>
        <w:tc>
          <w:tcPr>
            <w:tcW w:w="682" w:type="dxa"/>
            <w:tcBorders>
              <w:top w:val="single" w:color="auto" w:sz="4" w:space="0"/>
              <w:left w:val="single" w:color="auto" w:sz="4" w:space="0"/>
              <w:bottom w:val="single" w:color="auto" w:sz="4" w:space="0"/>
            </w:tcBorders>
            <w:shd w:val="clear" w:color="auto" w:fill="FFFFFF"/>
            <w:vAlign w:val="center"/>
          </w:tcPr>
          <w:p w14:paraId="4B2ED986">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y</w:t>
            </w:r>
          </w:p>
        </w:tc>
        <w:tc>
          <w:tcPr>
            <w:tcW w:w="682" w:type="dxa"/>
            <w:tcBorders>
              <w:top w:val="single" w:color="auto" w:sz="4" w:space="0"/>
              <w:left w:val="single" w:color="auto" w:sz="4" w:space="0"/>
              <w:bottom w:val="single" w:color="auto" w:sz="4" w:space="0"/>
            </w:tcBorders>
            <w:shd w:val="clear" w:color="auto" w:fill="FFFFFF"/>
            <w:vAlign w:val="center"/>
          </w:tcPr>
          <w:p w14:paraId="5F5BD37A">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v</w:t>
            </w:r>
          </w:p>
        </w:tc>
        <w:tc>
          <w:tcPr>
            <w:tcW w:w="682" w:type="dxa"/>
            <w:tcBorders>
              <w:top w:val="single" w:color="auto" w:sz="4" w:space="0"/>
              <w:left w:val="single" w:color="auto" w:sz="4" w:space="0"/>
              <w:bottom w:val="single" w:color="auto" w:sz="4" w:space="0"/>
            </w:tcBorders>
            <w:shd w:val="clear" w:color="auto" w:fill="FFFFFF"/>
            <w:vAlign w:val="center"/>
          </w:tcPr>
          <w:p w14:paraId="60CCDB71">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eastAsia="vi-VN"/>
              </w:rPr>
            </w:pPr>
            <w:r>
              <w:rPr>
                <w:rFonts w:hint="default" w:ascii="Times New Roman" w:hAnsi="Times New Roman" w:cs="Times New Roman"/>
                <w:sz w:val="26"/>
                <w:szCs w:val="26"/>
                <w:lang w:eastAsia="vi-VN"/>
              </w:rPr>
              <w:t>o</w:t>
            </w:r>
          </w:p>
        </w:tc>
        <w:tc>
          <w:tcPr>
            <w:tcW w:w="682" w:type="dxa"/>
            <w:tcBorders>
              <w:top w:val="single" w:color="auto" w:sz="4" w:space="0"/>
              <w:left w:val="single" w:color="auto" w:sz="4" w:space="0"/>
              <w:bottom w:val="single" w:color="auto" w:sz="4" w:space="0"/>
            </w:tcBorders>
            <w:shd w:val="clear" w:color="auto" w:fill="FFFFFF"/>
            <w:vAlign w:val="center"/>
          </w:tcPr>
          <w:p w14:paraId="2E0B5C0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H</w:t>
            </w:r>
          </w:p>
        </w:tc>
        <w:tc>
          <w:tcPr>
            <w:tcW w:w="682" w:type="dxa"/>
            <w:tcBorders>
              <w:top w:val="single" w:color="auto" w:sz="4" w:space="0"/>
              <w:left w:val="single" w:color="auto" w:sz="4" w:space="0"/>
              <w:bottom w:val="single" w:color="auto" w:sz="4" w:space="0"/>
            </w:tcBorders>
            <w:shd w:val="clear" w:color="auto" w:fill="FFFFFF"/>
            <w:vAlign w:val="center"/>
          </w:tcPr>
          <w:p w14:paraId="04D5B064">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e</w:t>
            </w:r>
          </w:p>
        </w:tc>
        <w:tc>
          <w:tcPr>
            <w:tcW w:w="682" w:type="dxa"/>
            <w:tcBorders>
              <w:top w:val="single" w:color="auto" w:sz="4" w:space="0"/>
              <w:left w:val="single" w:color="auto" w:sz="4" w:space="0"/>
              <w:bottom w:val="single" w:color="auto" w:sz="4" w:space="0"/>
            </w:tcBorders>
            <w:shd w:val="clear" w:color="auto" w:fill="FFFFFF"/>
            <w:vAlign w:val="center"/>
          </w:tcPr>
          <w:p w14:paraId="14DCA2E1">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z</w:t>
            </w:r>
          </w:p>
        </w:tc>
        <w:tc>
          <w:tcPr>
            <w:tcW w:w="677" w:type="dxa"/>
            <w:tcBorders>
              <w:top w:val="single" w:color="auto" w:sz="4" w:space="0"/>
              <w:left w:val="single" w:color="auto" w:sz="4" w:space="0"/>
              <w:bottom w:val="single" w:color="auto" w:sz="4" w:space="0"/>
            </w:tcBorders>
            <w:shd w:val="clear" w:color="auto" w:fill="FFFFFF"/>
            <w:vAlign w:val="center"/>
          </w:tcPr>
          <w:p w14:paraId="6F614E34">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x</w:t>
            </w:r>
          </w:p>
        </w:tc>
        <w:tc>
          <w:tcPr>
            <w:tcW w:w="682" w:type="dxa"/>
            <w:tcBorders>
              <w:top w:val="single" w:color="auto" w:sz="4" w:space="0"/>
              <w:left w:val="single" w:color="auto" w:sz="4" w:space="0"/>
              <w:bottom w:val="single" w:color="auto" w:sz="4" w:space="0"/>
            </w:tcBorders>
            <w:shd w:val="clear" w:color="auto" w:fill="FFFFFF"/>
            <w:vAlign w:val="center"/>
          </w:tcPr>
          <w:p w14:paraId="0302112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w</w:t>
            </w:r>
          </w:p>
        </w:tc>
        <w:tc>
          <w:tcPr>
            <w:tcW w:w="682" w:type="dxa"/>
            <w:tcBorders>
              <w:top w:val="single" w:color="auto" w:sz="4" w:space="0"/>
              <w:left w:val="single" w:color="auto" w:sz="4" w:space="0"/>
              <w:bottom w:val="single" w:color="auto" w:sz="4" w:space="0"/>
            </w:tcBorders>
            <w:shd w:val="clear" w:color="auto" w:fill="FFFFFF"/>
            <w:vAlign w:val="center"/>
          </w:tcPr>
          <w:p w14:paraId="01582317">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p</w:t>
            </w:r>
          </w:p>
        </w:tc>
        <w:tc>
          <w:tcPr>
            <w:tcW w:w="686" w:type="dxa"/>
            <w:tcBorders>
              <w:top w:val="single" w:color="auto" w:sz="4" w:space="0"/>
              <w:left w:val="single" w:color="auto" w:sz="4" w:space="0"/>
              <w:bottom w:val="single" w:color="auto" w:sz="4" w:space="0"/>
              <w:right w:val="single" w:color="auto" w:sz="4" w:space="0"/>
            </w:tcBorders>
            <w:shd w:val="clear" w:color="auto" w:fill="FFFFFF"/>
            <w:vAlign w:val="center"/>
          </w:tcPr>
          <w:p w14:paraId="2D46E5C0">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t</w:t>
            </w:r>
          </w:p>
        </w:tc>
      </w:tr>
    </w:tbl>
    <w:p w14:paraId="6599A8E3">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p>
    <w:tbl>
      <w:tblPr>
        <w:tblStyle w:val="7"/>
        <w:tblW w:w="0" w:type="auto"/>
        <w:tblInd w:w="0" w:type="dxa"/>
        <w:tblLayout w:type="fixed"/>
        <w:tblCellMar>
          <w:top w:w="0" w:type="dxa"/>
          <w:left w:w="10" w:type="dxa"/>
          <w:bottom w:w="0" w:type="dxa"/>
          <w:right w:w="10" w:type="dxa"/>
        </w:tblCellMar>
      </w:tblPr>
      <w:tblGrid>
        <w:gridCol w:w="686"/>
        <w:gridCol w:w="677"/>
        <w:gridCol w:w="682"/>
        <w:gridCol w:w="682"/>
        <w:gridCol w:w="682"/>
        <w:gridCol w:w="682"/>
        <w:gridCol w:w="682"/>
        <w:gridCol w:w="682"/>
        <w:gridCol w:w="682"/>
        <w:gridCol w:w="677"/>
        <w:gridCol w:w="682"/>
        <w:gridCol w:w="682"/>
        <w:gridCol w:w="686"/>
      </w:tblGrid>
      <w:tr w14:paraId="12540793">
        <w:tblPrEx>
          <w:tblCellMar>
            <w:top w:w="0" w:type="dxa"/>
            <w:left w:w="10" w:type="dxa"/>
            <w:bottom w:w="0" w:type="dxa"/>
            <w:right w:w="10" w:type="dxa"/>
          </w:tblCellMar>
        </w:tblPrEx>
        <w:trPr>
          <w:trHeight w:val="455" w:hRule="exact"/>
        </w:trPr>
        <w:tc>
          <w:tcPr>
            <w:tcW w:w="686" w:type="dxa"/>
            <w:tcBorders>
              <w:top w:val="single" w:color="auto" w:sz="4" w:space="0"/>
              <w:left w:val="single" w:color="auto" w:sz="4" w:space="0"/>
            </w:tcBorders>
            <w:shd w:val="clear" w:color="auto" w:fill="FFFFFF"/>
            <w:vAlign w:val="center"/>
          </w:tcPr>
          <w:p w14:paraId="52F10B94">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N</w:t>
            </w:r>
          </w:p>
        </w:tc>
        <w:tc>
          <w:tcPr>
            <w:tcW w:w="677" w:type="dxa"/>
            <w:tcBorders>
              <w:top w:val="single" w:color="auto" w:sz="4" w:space="0"/>
              <w:left w:val="single" w:color="auto" w:sz="4" w:space="0"/>
            </w:tcBorders>
            <w:shd w:val="clear" w:color="auto" w:fill="FFFFFF"/>
            <w:vAlign w:val="center"/>
          </w:tcPr>
          <w:p w14:paraId="04561FB6">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eastAsia="vi-VN"/>
              </w:rPr>
            </w:pPr>
            <w:r>
              <w:rPr>
                <w:rFonts w:hint="default" w:ascii="Times New Roman" w:hAnsi="Times New Roman" w:cs="Times New Roman"/>
                <w:sz w:val="26"/>
                <w:szCs w:val="26"/>
                <w:lang w:eastAsia="vi-VN"/>
              </w:rPr>
              <w:t>O</w:t>
            </w:r>
          </w:p>
        </w:tc>
        <w:tc>
          <w:tcPr>
            <w:tcW w:w="682" w:type="dxa"/>
            <w:tcBorders>
              <w:top w:val="single" w:color="auto" w:sz="4" w:space="0"/>
              <w:left w:val="single" w:color="auto" w:sz="4" w:space="0"/>
            </w:tcBorders>
            <w:shd w:val="clear" w:color="auto" w:fill="FFFFFF"/>
            <w:vAlign w:val="center"/>
          </w:tcPr>
          <w:p w14:paraId="770B2EA7">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P</w:t>
            </w:r>
          </w:p>
        </w:tc>
        <w:tc>
          <w:tcPr>
            <w:tcW w:w="682" w:type="dxa"/>
            <w:tcBorders>
              <w:top w:val="single" w:color="auto" w:sz="4" w:space="0"/>
              <w:left w:val="single" w:color="auto" w:sz="4" w:space="0"/>
            </w:tcBorders>
            <w:shd w:val="clear" w:color="auto" w:fill="FFFFFF"/>
            <w:vAlign w:val="center"/>
          </w:tcPr>
          <w:p w14:paraId="0309BCF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Q</w:t>
            </w:r>
          </w:p>
        </w:tc>
        <w:tc>
          <w:tcPr>
            <w:tcW w:w="682" w:type="dxa"/>
            <w:tcBorders>
              <w:top w:val="single" w:color="auto" w:sz="4" w:space="0"/>
              <w:left w:val="single" w:color="auto" w:sz="4" w:space="0"/>
            </w:tcBorders>
            <w:shd w:val="clear" w:color="auto" w:fill="FFFFFF"/>
            <w:vAlign w:val="center"/>
          </w:tcPr>
          <w:p w14:paraId="27A2688E">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R</w:t>
            </w:r>
          </w:p>
        </w:tc>
        <w:tc>
          <w:tcPr>
            <w:tcW w:w="682" w:type="dxa"/>
            <w:tcBorders>
              <w:top w:val="single" w:color="auto" w:sz="4" w:space="0"/>
              <w:left w:val="single" w:color="auto" w:sz="4" w:space="0"/>
            </w:tcBorders>
            <w:shd w:val="clear" w:color="auto" w:fill="FFFFFF"/>
            <w:vAlign w:val="center"/>
          </w:tcPr>
          <w:p w14:paraId="1C91E4DC">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S</w:t>
            </w:r>
          </w:p>
        </w:tc>
        <w:tc>
          <w:tcPr>
            <w:tcW w:w="682" w:type="dxa"/>
            <w:tcBorders>
              <w:top w:val="single" w:color="auto" w:sz="4" w:space="0"/>
              <w:left w:val="single" w:color="auto" w:sz="4" w:space="0"/>
            </w:tcBorders>
            <w:shd w:val="clear" w:color="auto" w:fill="FFFFFF"/>
            <w:vAlign w:val="center"/>
          </w:tcPr>
          <w:p w14:paraId="24058B2A">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T</w:t>
            </w:r>
          </w:p>
        </w:tc>
        <w:tc>
          <w:tcPr>
            <w:tcW w:w="682" w:type="dxa"/>
            <w:tcBorders>
              <w:top w:val="single" w:color="auto" w:sz="4" w:space="0"/>
              <w:left w:val="single" w:color="auto" w:sz="4" w:space="0"/>
            </w:tcBorders>
            <w:shd w:val="clear" w:color="auto" w:fill="FFFFFF"/>
            <w:vAlign w:val="center"/>
          </w:tcPr>
          <w:p w14:paraId="03B8896D">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U</w:t>
            </w:r>
          </w:p>
        </w:tc>
        <w:tc>
          <w:tcPr>
            <w:tcW w:w="682" w:type="dxa"/>
            <w:tcBorders>
              <w:top w:val="single" w:color="auto" w:sz="4" w:space="0"/>
              <w:left w:val="single" w:color="auto" w:sz="4" w:space="0"/>
            </w:tcBorders>
            <w:shd w:val="clear" w:color="auto" w:fill="FFFFFF"/>
            <w:vAlign w:val="center"/>
          </w:tcPr>
          <w:p w14:paraId="597CD2CB">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V</w:t>
            </w:r>
          </w:p>
        </w:tc>
        <w:tc>
          <w:tcPr>
            <w:tcW w:w="677" w:type="dxa"/>
            <w:tcBorders>
              <w:top w:val="single" w:color="auto" w:sz="4" w:space="0"/>
              <w:left w:val="single" w:color="auto" w:sz="4" w:space="0"/>
            </w:tcBorders>
            <w:shd w:val="clear" w:color="auto" w:fill="FFFFFF"/>
            <w:vAlign w:val="center"/>
          </w:tcPr>
          <w:p w14:paraId="24AF986E">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W</w:t>
            </w:r>
          </w:p>
        </w:tc>
        <w:tc>
          <w:tcPr>
            <w:tcW w:w="682" w:type="dxa"/>
            <w:tcBorders>
              <w:top w:val="single" w:color="auto" w:sz="4" w:space="0"/>
              <w:left w:val="single" w:color="auto" w:sz="4" w:space="0"/>
            </w:tcBorders>
            <w:shd w:val="clear" w:color="auto" w:fill="FFFFFF"/>
            <w:vAlign w:val="center"/>
          </w:tcPr>
          <w:p w14:paraId="7F776FE6">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X</w:t>
            </w:r>
          </w:p>
        </w:tc>
        <w:tc>
          <w:tcPr>
            <w:tcW w:w="682" w:type="dxa"/>
            <w:tcBorders>
              <w:top w:val="single" w:color="auto" w:sz="4" w:space="0"/>
              <w:left w:val="single" w:color="auto" w:sz="4" w:space="0"/>
            </w:tcBorders>
            <w:shd w:val="clear" w:color="auto" w:fill="FFFFFF"/>
            <w:vAlign w:val="center"/>
          </w:tcPr>
          <w:p w14:paraId="240CD6BF">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Y</w:t>
            </w:r>
          </w:p>
        </w:tc>
        <w:tc>
          <w:tcPr>
            <w:tcW w:w="686" w:type="dxa"/>
            <w:tcBorders>
              <w:top w:val="single" w:color="auto" w:sz="4" w:space="0"/>
              <w:left w:val="single" w:color="auto" w:sz="4" w:space="0"/>
              <w:right w:val="single" w:color="auto" w:sz="4" w:space="0"/>
            </w:tcBorders>
            <w:shd w:val="clear" w:color="auto" w:fill="FFFFFF"/>
            <w:vAlign w:val="center"/>
          </w:tcPr>
          <w:p w14:paraId="1B973189">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Z</w:t>
            </w:r>
          </w:p>
        </w:tc>
      </w:tr>
      <w:tr w14:paraId="37E260A2">
        <w:tblPrEx>
          <w:tblCellMar>
            <w:top w:w="0" w:type="dxa"/>
            <w:left w:w="10" w:type="dxa"/>
            <w:bottom w:w="0" w:type="dxa"/>
            <w:right w:w="10" w:type="dxa"/>
          </w:tblCellMar>
        </w:tblPrEx>
        <w:trPr>
          <w:trHeight w:val="533" w:hRule="exact"/>
        </w:trPr>
        <w:tc>
          <w:tcPr>
            <w:tcW w:w="686" w:type="dxa"/>
            <w:tcBorders>
              <w:top w:val="single" w:color="auto" w:sz="4" w:space="0"/>
              <w:left w:val="single" w:color="auto" w:sz="4" w:space="0"/>
              <w:bottom w:val="single" w:color="auto" w:sz="4" w:space="0"/>
            </w:tcBorders>
            <w:shd w:val="clear" w:color="auto" w:fill="FFFFFF"/>
            <w:vAlign w:val="center"/>
          </w:tcPr>
          <w:p w14:paraId="3CB34BB9">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b</w:t>
            </w:r>
          </w:p>
        </w:tc>
        <w:tc>
          <w:tcPr>
            <w:tcW w:w="677" w:type="dxa"/>
            <w:tcBorders>
              <w:top w:val="single" w:color="auto" w:sz="4" w:space="0"/>
              <w:left w:val="single" w:color="auto" w:sz="4" w:space="0"/>
              <w:bottom w:val="single" w:color="auto" w:sz="4" w:space="0"/>
            </w:tcBorders>
            <w:shd w:val="clear" w:color="auto" w:fill="FFFFFF"/>
            <w:vAlign w:val="center"/>
          </w:tcPr>
          <w:p w14:paraId="456CD05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g</w:t>
            </w:r>
          </w:p>
        </w:tc>
        <w:tc>
          <w:tcPr>
            <w:tcW w:w="682" w:type="dxa"/>
            <w:tcBorders>
              <w:top w:val="single" w:color="auto" w:sz="4" w:space="0"/>
              <w:left w:val="single" w:color="auto" w:sz="4" w:space="0"/>
              <w:bottom w:val="single" w:color="auto" w:sz="4" w:space="0"/>
            </w:tcBorders>
            <w:shd w:val="clear" w:color="auto" w:fill="FFFFFF"/>
            <w:vAlign w:val="center"/>
          </w:tcPr>
          <w:p w14:paraId="7A80CB01">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f</w:t>
            </w:r>
          </w:p>
        </w:tc>
        <w:tc>
          <w:tcPr>
            <w:tcW w:w="682" w:type="dxa"/>
            <w:tcBorders>
              <w:top w:val="single" w:color="auto" w:sz="4" w:space="0"/>
              <w:left w:val="single" w:color="auto" w:sz="4" w:space="0"/>
              <w:bottom w:val="single" w:color="auto" w:sz="4" w:space="0"/>
            </w:tcBorders>
            <w:shd w:val="clear" w:color="auto" w:fill="FFFFFF"/>
            <w:vAlign w:val="center"/>
          </w:tcPr>
          <w:p w14:paraId="39F8D0D0">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j</w:t>
            </w:r>
          </w:p>
        </w:tc>
        <w:tc>
          <w:tcPr>
            <w:tcW w:w="682" w:type="dxa"/>
            <w:tcBorders>
              <w:top w:val="single" w:color="auto" w:sz="4" w:space="0"/>
              <w:left w:val="single" w:color="auto" w:sz="4" w:space="0"/>
              <w:bottom w:val="single" w:color="auto" w:sz="4" w:space="0"/>
            </w:tcBorders>
            <w:shd w:val="clear" w:color="auto" w:fill="FFFFFF"/>
            <w:vAlign w:val="center"/>
          </w:tcPr>
          <w:p w14:paraId="196F815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q</w:t>
            </w:r>
          </w:p>
        </w:tc>
        <w:tc>
          <w:tcPr>
            <w:tcW w:w="682" w:type="dxa"/>
            <w:tcBorders>
              <w:top w:val="single" w:color="auto" w:sz="4" w:space="0"/>
              <w:left w:val="single" w:color="auto" w:sz="4" w:space="0"/>
              <w:bottom w:val="single" w:color="auto" w:sz="4" w:space="0"/>
            </w:tcBorders>
            <w:shd w:val="clear" w:color="auto" w:fill="FFFFFF"/>
            <w:vAlign w:val="center"/>
          </w:tcPr>
          <w:p w14:paraId="65C104BF">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n</w:t>
            </w:r>
          </w:p>
        </w:tc>
        <w:tc>
          <w:tcPr>
            <w:tcW w:w="682" w:type="dxa"/>
            <w:tcBorders>
              <w:top w:val="single" w:color="auto" w:sz="4" w:space="0"/>
              <w:left w:val="single" w:color="auto" w:sz="4" w:space="0"/>
              <w:bottom w:val="single" w:color="auto" w:sz="4" w:space="0"/>
            </w:tcBorders>
            <w:shd w:val="clear" w:color="auto" w:fill="FFFFFF"/>
            <w:vAlign w:val="center"/>
          </w:tcPr>
          <w:p w14:paraId="38E00B0C">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M</w:t>
            </w:r>
          </w:p>
        </w:tc>
        <w:tc>
          <w:tcPr>
            <w:tcW w:w="682" w:type="dxa"/>
            <w:tcBorders>
              <w:top w:val="single" w:color="auto" w:sz="4" w:space="0"/>
              <w:left w:val="single" w:color="auto" w:sz="4" w:space="0"/>
              <w:bottom w:val="single" w:color="auto" w:sz="4" w:space="0"/>
            </w:tcBorders>
            <w:shd w:val="clear" w:color="auto" w:fill="FFFFFF"/>
            <w:vAlign w:val="center"/>
          </w:tcPr>
          <w:p w14:paraId="0614A846">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u</w:t>
            </w:r>
          </w:p>
        </w:tc>
        <w:tc>
          <w:tcPr>
            <w:tcW w:w="682" w:type="dxa"/>
            <w:tcBorders>
              <w:top w:val="single" w:color="auto" w:sz="4" w:space="0"/>
              <w:left w:val="single" w:color="auto" w:sz="4" w:space="0"/>
              <w:bottom w:val="single" w:color="auto" w:sz="4" w:space="0"/>
            </w:tcBorders>
            <w:shd w:val="clear" w:color="auto" w:fill="FFFFFF"/>
            <w:vAlign w:val="center"/>
          </w:tcPr>
          <w:p w14:paraId="618841E5">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s</w:t>
            </w:r>
          </w:p>
        </w:tc>
        <w:tc>
          <w:tcPr>
            <w:tcW w:w="677" w:type="dxa"/>
            <w:tcBorders>
              <w:top w:val="single" w:color="auto" w:sz="4" w:space="0"/>
              <w:left w:val="single" w:color="auto" w:sz="4" w:space="0"/>
              <w:bottom w:val="single" w:color="auto" w:sz="4" w:space="0"/>
            </w:tcBorders>
            <w:shd w:val="clear" w:color="auto" w:fill="FFFFFF"/>
            <w:vAlign w:val="center"/>
          </w:tcPr>
          <w:p w14:paraId="4354DE6F">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k</w:t>
            </w:r>
          </w:p>
        </w:tc>
        <w:tc>
          <w:tcPr>
            <w:tcW w:w="682" w:type="dxa"/>
            <w:tcBorders>
              <w:top w:val="single" w:color="auto" w:sz="4" w:space="0"/>
              <w:left w:val="single" w:color="auto" w:sz="4" w:space="0"/>
              <w:bottom w:val="single" w:color="auto" w:sz="4" w:space="0"/>
            </w:tcBorders>
            <w:shd w:val="clear" w:color="auto" w:fill="FFFFFF"/>
            <w:vAlign w:val="center"/>
          </w:tcPr>
          <w:p w14:paraId="29E625E9">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a</w:t>
            </w:r>
          </w:p>
        </w:tc>
        <w:tc>
          <w:tcPr>
            <w:tcW w:w="682" w:type="dxa"/>
            <w:tcBorders>
              <w:top w:val="single" w:color="auto" w:sz="4" w:space="0"/>
              <w:left w:val="single" w:color="auto" w:sz="4" w:space="0"/>
              <w:bottom w:val="single" w:color="auto" w:sz="4" w:space="0"/>
            </w:tcBorders>
            <w:shd w:val="clear" w:color="auto" w:fill="FFFFFF"/>
            <w:vAlign w:val="center"/>
          </w:tcPr>
          <w:p w14:paraId="7D493076">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c</w:t>
            </w:r>
          </w:p>
        </w:tc>
        <w:tc>
          <w:tcPr>
            <w:tcW w:w="686" w:type="dxa"/>
            <w:tcBorders>
              <w:top w:val="single" w:color="auto" w:sz="4" w:space="0"/>
              <w:left w:val="single" w:color="auto" w:sz="4" w:space="0"/>
              <w:bottom w:val="single" w:color="auto" w:sz="4" w:space="0"/>
              <w:right w:val="single" w:color="auto" w:sz="4" w:space="0"/>
            </w:tcBorders>
            <w:shd w:val="clear" w:color="auto" w:fill="FFFFFF"/>
            <w:vAlign w:val="center"/>
          </w:tcPr>
          <w:p w14:paraId="7BD51061">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eastAsia="vi-VN"/>
              </w:rPr>
              <w:t>i</w:t>
            </w:r>
          </w:p>
        </w:tc>
      </w:tr>
    </w:tbl>
    <w:p w14:paraId="02A20963">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Bởi vậy dπ (A) = d, dπ(B) = l,.. .</w:t>
      </w:r>
    </w:p>
    <w:p w14:paraId="262F75A8">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Mỗi khoá của MTT là một phép hoán vị của 26 kí tự. Số các hoán vị này là 26!, lớn hơn 4 *1026 là một số rất lớn. Bởi vậy, phép tìm khoá vét cạn không thể thực hiện được, thậm chí bằng máy tính. Tuy nhiên, sau này sẽ thấy rằng MTT có thể dễ dàng bị thám mã bằng các phương pháp khác.</w:t>
      </w:r>
    </w:p>
    <w:p w14:paraId="4D8AA380">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82" w:name="_Toc20552"/>
      <w:bookmarkStart w:id="83" w:name="_Toc20648"/>
      <w:bookmarkStart w:id="84" w:name="_Toc29662"/>
      <w:bookmarkStart w:id="85" w:name="_Toc30574"/>
      <w:r>
        <w:rPr>
          <w:rFonts w:hint="default" w:ascii="Times New Roman" w:hAnsi="Times New Roman" w:cs="Times New Roman"/>
          <w:sz w:val="26"/>
          <w:szCs w:val="26"/>
          <w:lang w:val="en-US"/>
        </w:rPr>
        <w:t>2.3 Mã affine</w:t>
      </w:r>
      <w:bookmarkEnd w:id="82"/>
      <w:bookmarkEnd w:id="83"/>
      <w:bookmarkEnd w:id="84"/>
      <w:bookmarkEnd w:id="85"/>
    </w:p>
    <w:p w14:paraId="057254BA">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Một trường hợp đặc biệt của MTT là mã Affine được mô tả dưới đây. trong mã Affine, ta giới hạn chỉ xét các hàm mã có dạng:</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e(x) = ax + b mod 26</w:t>
      </w:r>
      <w:r>
        <w:rPr>
          <w:rFonts w:hint="default" w:ascii="Times New Roman" w:hAnsi="Times New Roman" w:cs="Times New Roman"/>
          <w:sz w:val="26"/>
          <w:szCs w:val="26"/>
          <w:lang w:val="vi-VN"/>
        </w:rPr>
        <w:t xml:space="preserve"> và </w:t>
      </w:r>
      <w:r>
        <w:rPr>
          <w:rFonts w:hint="default" w:ascii="Times New Roman" w:hAnsi="Times New Roman" w:cs="Times New Roman"/>
          <w:sz w:val="26"/>
          <w:szCs w:val="26"/>
        </w:rPr>
        <w:t>a,b ϵ Z26</w:t>
      </w:r>
    </w:p>
    <w:p w14:paraId="7A6EC1E0">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 hàm này được gọi là các hàm Affine (chú ý rằng khi a = 1, ta có MDV).</w:t>
      </w:r>
    </w:p>
    <w:p w14:paraId="429AEADC">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Để việc giải mã có thể thực hiện được, yêu cầu cần thiết là hàm Affine phải là đơn ánh. Nói cách khác, với bất kỳ y ϵ Z26, ta muốn có đồng nhất thức sau: ax + b ≡ y (mod 26)</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phải có nghiệm x duy nhất. Đồng dư thức này tương đương với:</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ax ≡ y-b (mod 26) </w:t>
      </w:r>
    </w:p>
    <w:p w14:paraId="085E0FD6">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Vì y thay đổi trên Z26 nên y-b cũng thay đổi trên Z26. Bởi vậy, ta chỉ cần nghiên cứu phương trình đồng dư:</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ax ≡ y (mod 26) (y ϵ Z26).</w:t>
      </w:r>
    </w:p>
    <w:p w14:paraId="1B92288F">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Ta biết rằng, phương trình này có một nghiệm duy nhất đối với mỗi y khi và chỉ khi UCLN(a,26) = 1 . Trước tiên ta giả sử rằng, UCLN(a,26) = d &gt;1. Khi đó, đồng dư thức ax ≡ 0 (mod 26) sẽ có ít nhất hai nghiệm phân biệt trong Z26 là X = 0 và X = 26/d. Trong trường hợp này, e(x) = ax + b mod 26 không phải là một hàm đơn ánh và bởi vậy nó không thể là hàm mã hoá hợp lệ.</w:t>
      </w:r>
    </w:p>
    <w:p w14:paraId="490355B7">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Ví dụ, do UCLN(4,26) = 2 nên 4x +7 không là hàm mã hoá hợp lệ: x và x+13 sẽ mã hoá thành cùng một giá trị đối với bất kì X ϵ Z26.</w:t>
      </w:r>
    </w:p>
    <w:p w14:paraId="1FFC38EE">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Ta giả thiết UCLN(a,26) = 1. Giả sử với x1 và x2 nào đó thỏa mãn:</w:t>
      </w:r>
      <w:r>
        <w:rPr>
          <w:rFonts w:hint="default" w:ascii="Times New Roman" w:hAnsi="Times New Roman" w:cs="Times New Roman"/>
          <w:sz w:val="26"/>
          <w:szCs w:val="26"/>
          <w:lang w:val="vi-VN"/>
        </w:rPr>
        <w:t xml:space="preserve"> </w:t>
      </w:r>
    </w:p>
    <w:p w14:paraId="02FD822A">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ax1 ≡ ax2 (mod 26)</w:t>
      </w:r>
    </w:p>
    <w:p w14:paraId="2A20C812">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Khi đó: a(x1 - x2) ≡ 0(mod 26)</w:t>
      </w:r>
    </w:p>
    <w:p w14:paraId="64978C52">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Bởi vậy: 26 | a(x1  - x2)</w:t>
      </w:r>
    </w:p>
    <w:p w14:paraId="46A82A90">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Bây giờ ta sẽ sử dụng một tính chất của phép chia sau: Nếu UCLN(a,b)=l và a | bc thì a | c. Vì 26 | a(xr x2) và UCLN(a,26) = 1 nên ta có:</w:t>
      </w:r>
    </w:p>
    <w:p w14:paraId="798D21E2">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26 | (x1  - x2)</w:t>
      </w:r>
    </w:p>
    <w:p w14:paraId="3C75AFDA">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Tức là : x1 ≡ x2 (mod 26)</w:t>
      </w:r>
    </w:p>
    <w:p w14:paraId="37B4C287">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Tới đây ta chứng tỏ rằng, nếu UCLN(a,26) = 1 thì một đồng dư thức dạng ax ≡ y (mod 26) chỉ có (nhiều nhất) một nghiệm trong Z26. Do đó , nếu ta cho X thay đổi trên Z26 thì ax mod 26 sẽ nhận được 26 giá trị khác nhau theo modulo 26 và đồng dư thức ax = y (mod 26) chỉ có một nghiệm y duy nhất.</w:t>
      </w:r>
    </w:p>
    <w:p w14:paraId="1E8149C9">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Không có gì đặc biệt đối với số 26 trong khẳng định này. Bởi vậy, bằng cách tương tự ta có thể chứng minh</w:t>
      </w:r>
      <w:r>
        <w:rPr>
          <w:rFonts w:hint="default" w:ascii="Times New Roman" w:hAnsi="Times New Roman" w:cs="Times New Roman"/>
          <w:sz w:val="26"/>
          <w:szCs w:val="26"/>
          <w:lang w:val="en-US"/>
        </w:rPr>
        <w:t xml:space="preserve"> được.</w:t>
      </w:r>
    </w:p>
    <w:p w14:paraId="4428B1FE">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86" w:name="_Toc7883"/>
      <w:bookmarkStart w:id="87" w:name="_Toc141"/>
      <w:r>
        <w:rPr>
          <w:rFonts w:hint="default" w:ascii="Times New Roman" w:hAnsi="Times New Roman" w:cs="Times New Roman"/>
          <w:sz w:val="26"/>
          <w:szCs w:val="26"/>
          <w:lang w:val="en-US"/>
        </w:rPr>
        <w:t>2.3.1 Định nghĩa 1</w:t>
      </w:r>
      <w:bookmarkEnd w:id="86"/>
      <w:bookmarkEnd w:id="87"/>
    </w:p>
    <w:p w14:paraId="3769C606">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Đồng dư thức ax =b mod m chỉ có một nghiệm duy nhất x ϵ Zm với mọi b  ϵ Zm khi và chỉ khi UCLN(a,m) = 1.</w:t>
      </w:r>
    </w:p>
    <w:p w14:paraId="6FDE9F8E">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Vì 26 = 2 * l3 nên các giá trị a ϵ Z26 thoả mãn UCLN(a,26) = 1 là a = 1, 3, 5, 7, 9, 11, 15, 17, 19, 21, 23 và 25. Tham số b có thể là một phần tử bất kỳ trong Z26. Như vậy, mã Affine có 12x26 = 312 khoá có thể (dĩ nhiên con số này quá nhỏ để bảo đảm an toàn).</w:t>
      </w:r>
    </w:p>
    <w:p w14:paraId="4A9C0073">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Bây giờ ta sẽ xét bài toán chung với modulo m. Ta cần một định nghĩa khác trong lý thuyết số.</w:t>
      </w:r>
    </w:p>
    <w:p w14:paraId="2B13F270">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Giả sử a ≥ 1 và m ≥ 2 là các số nguyên. UCLN(a,m) = 1 thì ta nói rằng a và m lànguyên tố cùng nhau. Số các số nguyên trong Zm nguyên tố cùng nhau với m thường được kỷ hiệu là ø(m) ( hàm này được gọi là hàm Euler).</w:t>
      </w:r>
    </w:p>
    <w:p w14:paraId="36B630D8">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Một kết quả quan trọng trong lý thuyết số cho ta giá trị của ø(m) theo các thừa số trong phép phân tích theo luỹ thừa các số nguyên tố của m. ( Một số nguyên p &gt;1 là số nguyên tố nếu nó không có ước dương nào khác ngoài 1 và p. Mọi số nguyên m &gt;1 có thể phân tích được thành tích của các luỹ thừa các số nguyên tố theo cách duy nhất. Ví dụ 60 = 2 3 * 3 * 5 và 98 = 2 * 7 2).</w:t>
      </w:r>
    </w:p>
    <w:p w14:paraId="24C7C870">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88" w:name="_Toc31098"/>
      <w:bookmarkStart w:id="89" w:name="_Toc16841"/>
      <w:r>
        <w:rPr>
          <w:rFonts w:hint="default" w:ascii="Times New Roman" w:hAnsi="Times New Roman" w:cs="Times New Roman"/>
          <w:sz w:val="26"/>
          <w:szCs w:val="26"/>
          <w:lang w:val="en-US"/>
        </w:rPr>
        <w:t>2.3.2 Định nghĩa 2</w:t>
      </w:r>
      <w:bookmarkEnd w:id="88"/>
      <w:bookmarkEnd w:id="89"/>
    </w:p>
    <w:p w14:paraId="3FFCE3A4">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Giả sử:</w:t>
      </w:r>
      <w:r>
        <w:rPr>
          <w:rFonts w:hint="default" w:ascii="Times New Roman" w:hAnsi="Times New Roman" w:cs="Times New Roman"/>
          <w:sz w:val="26"/>
          <w:szCs w:val="26"/>
        </w:rPr>
        <w:tab/>
      </w:r>
      <w:r>
        <w:rPr>
          <w:rFonts w:hint="default" w:ascii="Times New Roman" w:hAnsi="Times New Roman" w:cs="Times New Roman"/>
          <w:sz w:val="26"/>
          <w:szCs w:val="26"/>
        </w:rPr>
        <w:t>m =  ∏Pi</w:t>
      </w:r>
    </w:p>
    <w:p w14:paraId="63B5CE9C">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đó các số nguyên tố pi khác nhau và ei &gt;0 ,1</w:t>
      </w:r>
    </w:p>
    <w:p w14:paraId="0DECCD00">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Định lý này cho thấy rằng, số khóa trong mã Affine trên Zm bằng m*ø(m), trong đó ø(m) được cho theo công thức trên. ( Số các phép chọn của b là m và số các phép chọn của a là ø(m) với hàm mã hoá là e(x) = ax + b). Ví dụ, khi m = 60, Ø(60) = 2 * 2 * 4 = 16 và số các khoá trong mã Affine là 960.</w:t>
      </w:r>
    </w:p>
    <w:p w14:paraId="63951C72">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Bây giờ ta sẽ xét xem các phép toán giải mã trong mật mã Affine với modulo m = 26. Giả sử UCLN(a,26) = 1. Để giải mã cần giải phương trình đồng dư y =ax+b (mod 26) theo X. Từ thảo luận trên thấy rằng, phương trình này có một nghiệm duy nhất trong Z26. Tuy nhiên ta vẫn chưa biết một phương pháp hữu hiệu để tìm nghiệm. Điều cần thiết ở đây là có một thuật toán hữu hiệu để làm việc đó. Rất may là một số kết quả tiếp sau về số học modulo sẽ cung cấp một thuật toán giải mã hữu hiệu cần tìm.</w:t>
      </w:r>
    </w:p>
    <w:p w14:paraId="6570B81D">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Giả sử a ϵ Zm . Phần tử nghịch đảo (theo phép nhân) của a là phần tử a-1  ϵ Zm sao cho aa-1 ≡ a-1a ≡1 (mod m).</w:t>
      </w:r>
    </w:p>
    <w:p w14:paraId="00355636">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Bằng các lý luận tương tự như trên, có thể chứng tỏ rằng a có nghịch đảo theo modulo m khi và chỉ khi UCLN(a,m) =1, và nếu nghịch đảo này tồn tại thì nó phải là duy nhất. Ta cũng thấy rằng, nếu b = a-1 thì a = b-1. Nếu p là số nguyên tố thì mọi phần tử khác không của Zp đều có nghịch đảo. Một vành trong đó mọi phần tử đều có nghịch đảo được gọi là một trường.</w:t>
      </w:r>
    </w:p>
    <w:p w14:paraId="03659A1C">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Z26, chỉ bằng phương pháp thử và sai cũng có thể tìm được các nghịch đảo của các phần tử nguyên tố cùng nhau với 26: 1-1 = 1, 3-1 = 9, 5-1 = 21, 7-1 = 15 , 11-1 = 19, 17-1 =23, 25-1 = 25. (Có thể dễ dàng kiểm chứng lại điều này, ví dụ: 7 * 15 = 105 ≡ 1 mod 26, bởi vậy 7-1 = 15).</w:t>
      </w:r>
    </w:p>
    <w:p w14:paraId="4628AD54">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Xét phương trình đồng dư y ≡ ax+b (mod 26). Phương trình này tương đương với</w:t>
      </w:r>
    </w:p>
    <w:p w14:paraId="218E50B3">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ax ≡ y-b (mod 26)</w:t>
      </w:r>
    </w:p>
    <w:p w14:paraId="738DDD9B">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Vì UCLN(a,26) =1 nên a có nghịch đảo theo modulo 26. Nhân cả hai vế của đồng dư thức với a-1 ta có:</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a-1(ax) ≡ a-1(y-b) (mod 26)</w:t>
      </w:r>
    </w:p>
    <w:p w14:paraId="2F772119">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Áp dụng tính kết hợp của phép nhân modulo:</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a-1(ax) ≡ (a-1a)x ≡ 1x ≡ x.</w:t>
      </w:r>
    </w:p>
    <w:p w14:paraId="568A713C">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Kết quả là x ≡ a-1 (y-b) (mod 26). Đây là một công thức tường minh cho x. Như vậy hàm giải mã là:</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d(y) ≡ a-1(y-b) mod 26</w:t>
      </w:r>
    </w:p>
    <w:p w14:paraId="6CF044FB">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p>
    <w:p w14:paraId="589347B8">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760085" cy="1915160"/>
            <wp:effectExtent l="0" t="0" r="1206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60085" cy="1915160"/>
                    </a:xfrm>
                    <a:prstGeom prst="rect">
                      <a:avLst/>
                    </a:prstGeom>
                  </pic:spPr>
                </pic:pic>
              </a:graphicData>
            </a:graphic>
          </wp:inline>
        </w:drawing>
      </w:r>
    </w:p>
    <w:p w14:paraId="0C4E42D9">
      <w:pPr>
        <w:pStyle w:val="10"/>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bookmarkStart w:id="90" w:name="_Toc23572"/>
      <w:r>
        <w:t xml:space="preserve">Hình 2. </w:t>
      </w:r>
      <w:r>
        <w:fldChar w:fldCharType="begin"/>
      </w:r>
      <w:r>
        <w:instrText xml:space="preserve"> SEQ Hình_2. \* ARABIC </w:instrText>
      </w:r>
      <w:r>
        <w:fldChar w:fldCharType="separate"/>
      </w:r>
      <w:r>
        <w:t>1</w:t>
      </w:r>
      <w:r>
        <w:fldChar w:fldCharType="end"/>
      </w:r>
      <w:r>
        <w:rPr>
          <w:lang w:val="en-US"/>
        </w:rPr>
        <w:t xml:space="preserve"> Hệ mã Affine</w:t>
      </w:r>
      <w:bookmarkEnd w:id="90"/>
    </w:p>
    <w:p w14:paraId="6CDC8F9B">
      <w:pPr>
        <w:bidi w:val="0"/>
        <w:rPr>
          <w:rFonts w:hint="default"/>
          <w:b/>
          <w:bCs/>
        </w:rPr>
      </w:pPr>
      <w:bookmarkStart w:id="91" w:name="_Toc23538"/>
      <w:bookmarkStart w:id="92" w:name="_Toc9894"/>
      <w:bookmarkStart w:id="93" w:name="_Toc8299"/>
      <w:bookmarkStart w:id="94" w:name="_Toc17455"/>
      <w:r>
        <w:rPr>
          <w:rFonts w:hint="default"/>
          <w:b/>
          <w:bCs/>
        </w:rPr>
        <w:t>Ví dụ minh họa:</w:t>
      </w:r>
      <w:bookmarkEnd w:id="91"/>
      <w:bookmarkEnd w:id="92"/>
      <w:bookmarkEnd w:id="93"/>
      <w:bookmarkEnd w:id="94"/>
      <w:r>
        <w:rPr>
          <w:rFonts w:hint="default"/>
          <w:b/>
          <w:bCs/>
        </w:rPr>
        <w:t xml:space="preserve"> </w:t>
      </w:r>
    </w:p>
    <w:p w14:paraId="3469129B">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Giả sử K = (3,6). Ta có 3-1 = 9 (vì 3*9 = 27 mod 26 = 1). Hàm mã hóa là:</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eK(x) = 3x + 6.</w:t>
      </w:r>
    </w:p>
    <w:p w14:paraId="78C3CB6A">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Và hàm giải mã tương ứng là:</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dK(y) = 9(y-6) = 9y – 2</w:t>
      </w:r>
    </w:p>
    <w:p w14:paraId="0A5F925A">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Ở đây, tất cả các phép toán đều thực hiện trên Z26. Ta sẽ kiểm tra liệu dK(eK(x)) = x với mọi x ϵ Z26 không? Dùng các tính toán trên Z26, ta có:</w:t>
      </w:r>
    </w:p>
    <w:p w14:paraId="0F7E4F74">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dK(eK(x)) = dK(3x + 6)</w:t>
      </w:r>
    </w:p>
    <w:p w14:paraId="7BBAD6ED">
      <w:pPr>
        <w:keepNext w:val="0"/>
        <w:keepLines w:val="0"/>
        <w:pageBreakBefore w:val="0"/>
        <w:widowControl/>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9(3x + 6) – 2</w:t>
      </w:r>
    </w:p>
    <w:p w14:paraId="49D42E5E">
      <w:pPr>
        <w:keepNext w:val="0"/>
        <w:keepLines w:val="0"/>
        <w:pageBreakBefore w:val="0"/>
        <w:widowControl/>
        <w:kinsoku/>
        <w:wordWrap/>
        <w:overflowPunct/>
        <w:topLinePunct w:val="0"/>
        <w:autoSpaceDE/>
        <w:autoSpaceDN/>
        <w:bidi w:val="0"/>
        <w:adjustRightInd/>
        <w:snapToGrid/>
        <w:spacing w:line="312"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 + 54 – 2</w:t>
      </w:r>
    </w:p>
    <w:p w14:paraId="6C03B81E">
      <w:pPr>
        <w:keepNext w:val="0"/>
        <w:keepLines w:val="0"/>
        <w:pageBreakBefore w:val="0"/>
        <w:widowControl/>
        <w:kinsoku/>
        <w:wordWrap/>
        <w:overflowPunct/>
        <w:topLinePunct w:val="0"/>
        <w:autoSpaceDE/>
        <w:autoSpaceDN/>
        <w:bidi w:val="0"/>
        <w:adjustRightInd/>
        <w:snapToGrid/>
        <w:spacing w:line="312" w:lineRule="auto"/>
        <w:ind w:left="216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w:t>
      </w:r>
    </w:p>
    <w:p w14:paraId="65BB4D48">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Ta mã hóa bản rõ “xung”. Trước tiên biến đổi các chữ x, u, n, g thành các thặng dư theo modulo 26, Hoặc vị trí của các chữ trong bảng chữ cái tiếng anh:</w:t>
      </w:r>
    </w:p>
    <w:p w14:paraId="5D90C30F">
      <w:pPr>
        <w:bidi w:val="0"/>
        <w:rPr>
          <w:rFonts w:hint="default"/>
          <w:i/>
          <w:iCs/>
        </w:rPr>
      </w:pPr>
      <w:bookmarkStart w:id="95" w:name="_Toc17699"/>
      <w:bookmarkStart w:id="96" w:name="_Toc21210"/>
      <w:bookmarkStart w:id="97" w:name="_Toc2784"/>
      <w:bookmarkStart w:id="98" w:name="_Toc22734"/>
      <w:r>
        <w:rPr>
          <w:rFonts w:hint="default"/>
          <w:i/>
          <w:iCs/>
        </w:rPr>
        <w:t>a b c d e f g h i j k l m n o p q r s t u v w x y z</w:t>
      </w:r>
      <w:bookmarkEnd w:id="95"/>
      <w:bookmarkEnd w:id="96"/>
      <w:bookmarkEnd w:id="97"/>
      <w:bookmarkEnd w:id="98"/>
    </w:p>
    <w:p w14:paraId="1597F29D">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Ta được các số tương ứng là: 23, 20, 13, 6. Bây giờ ta sẽ mã hóa :</w:t>
      </w:r>
    </w:p>
    <w:p w14:paraId="0143348D">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3*23 + 6 mod 26 = 75 mod 26 = 23.</w:t>
      </w:r>
    </w:p>
    <w:p w14:paraId="0A43AB97">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3*20 + 6 mod 26 = 66 mod 26 = 14.</w:t>
      </w:r>
    </w:p>
    <w:p w14:paraId="611A7355">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3*13 + 6 mod 26 = 45 mod 26 = 19.</w:t>
      </w:r>
    </w:p>
    <w:p w14:paraId="4EC7610D">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3*6 + 6 mod 26 = 24 mod 26 = 24.</w:t>
      </w:r>
    </w:p>
    <w:p w14:paraId="51E317B9">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Vậy 4 kí hiệu của bản mã là 23, 14, 19, 24 tương ứng xâu kí tự là : “</w:t>
      </w:r>
      <w:r>
        <w:rPr>
          <w:rFonts w:hint="default" w:ascii="Times New Roman" w:hAnsi="Times New Roman" w:cs="Times New Roman"/>
          <w:b/>
          <w:bCs/>
          <w:sz w:val="26"/>
          <w:szCs w:val="26"/>
        </w:rPr>
        <w:t>xoty</w:t>
      </w:r>
      <w:r>
        <w:rPr>
          <w:rFonts w:hint="default" w:ascii="Times New Roman" w:hAnsi="Times New Roman" w:cs="Times New Roman"/>
          <w:sz w:val="26"/>
          <w:szCs w:val="26"/>
        </w:rPr>
        <w:t>”</w:t>
      </w:r>
    </w:p>
    <w:p w14:paraId="2F84CE7E">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Bên cạnh đó chúng ta sẽ có cách giải mã những ký tự vừa mã hóa ở trên. Đó là: </w:t>
      </w:r>
    </w:p>
    <w:p w14:paraId="1011F28C">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Việc giải mã sẽ áp dụng thuật toán giải mã dK đã tính toán ở trên :</w:t>
      </w:r>
    </w:p>
    <w:p w14:paraId="1B928C46">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9*23 – 2 mod 26 = 205 mod 26 = 23.</w:t>
      </w:r>
    </w:p>
    <w:p w14:paraId="601C21BC">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9*14 – 2 mod 26 = 124 mod 26 = 20.</w:t>
      </w:r>
    </w:p>
    <w:p w14:paraId="32470E00">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9*19 – 2 mod 26 = 169 mod 26 = 13.</w:t>
      </w:r>
    </w:p>
    <w:p w14:paraId="6AF0F4A2">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9*24 – 2 mod 26 = 214 mod 26 = 6.</w:t>
      </w:r>
    </w:p>
    <w:p w14:paraId="38E5D480">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Bản rõ sau khi giải mã là “</w:t>
      </w:r>
      <w:r>
        <w:rPr>
          <w:rFonts w:hint="default" w:ascii="Times New Roman" w:hAnsi="Times New Roman" w:cs="Times New Roman"/>
          <w:b/>
          <w:bCs/>
          <w:sz w:val="26"/>
          <w:szCs w:val="26"/>
        </w:rPr>
        <w:t>xung</w:t>
      </w:r>
      <w:r>
        <w:rPr>
          <w:rFonts w:hint="default" w:ascii="Times New Roman" w:hAnsi="Times New Roman" w:cs="Times New Roman"/>
          <w:sz w:val="26"/>
          <w:szCs w:val="26"/>
        </w:rPr>
        <w:t>”.</w:t>
      </w:r>
    </w:p>
    <w:p w14:paraId="1A6C288D">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p>
    <w:p w14:paraId="4235D74F">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p>
    <w:p w14:paraId="6201AF5B">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lang w:val="en-US"/>
        </w:rPr>
      </w:pPr>
    </w:p>
    <w:p w14:paraId="723CABBF">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br w:type="page"/>
      </w:r>
    </w:p>
    <w:p w14:paraId="43D7346E">
      <w:pPr>
        <w:pStyle w:val="2"/>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bookmarkStart w:id="99" w:name="_Toc15936"/>
      <w:bookmarkStart w:id="100" w:name="_Toc6582"/>
      <w:bookmarkStart w:id="101" w:name="_Toc14359"/>
      <w:bookmarkStart w:id="102" w:name="_Toc5159"/>
      <w:r>
        <w:rPr>
          <w:rFonts w:hint="default" w:ascii="Times New Roman" w:hAnsi="Times New Roman" w:cs="Times New Roman"/>
          <w:sz w:val="26"/>
          <w:szCs w:val="26"/>
          <w:lang w:val="en-US"/>
        </w:rPr>
        <w:t>CHƯƠNG III: DEMO CHƯƠNG TRÌNH AFFINE</w:t>
      </w:r>
      <w:bookmarkEnd w:id="99"/>
      <w:bookmarkEnd w:id="100"/>
      <w:bookmarkEnd w:id="101"/>
      <w:bookmarkEnd w:id="102"/>
    </w:p>
    <w:p w14:paraId="5C3D45D0">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103" w:name="_Toc17155"/>
      <w:bookmarkStart w:id="104" w:name="_Toc18037"/>
      <w:bookmarkStart w:id="105" w:name="_Toc8230"/>
      <w:bookmarkStart w:id="106" w:name="_Toc25090"/>
      <w:r>
        <w:rPr>
          <w:rFonts w:hint="default" w:ascii="Times New Roman" w:hAnsi="Times New Roman" w:cs="Times New Roman"/>
          <w:sz w:val="26"/>
          <w:szCs w:val="26"/>
          <w:lang w:val="en-US"/>
        </w:rPr>
        <w:t>3.1 Ý tưởng thực hiện</w:t>
      </w:r>
      <w:bookmarkEnd w:id="103"/>
      <w:bookmarkEnd w:id="104"/>
      <w:bookmarkEnd w:id="105"/>
      <w:bookmarkEnd w:id="106"/>
    </w:p>
    <w:p w14:paraId="35D6D60E">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Để thực hiện mã hóa Affine trong ứng dụng Windows Form bằng ngôn ngữ C#, chúng ta sẽ tạo một giao diện đơn giản cho phép người dùng nhập vào văn bản cần mã hóa (plaintext), các khóa a và b, sau đó hiển thị kết quả mã hóa (ciphertext). Các bước chính của quá trình này bao gồm việc xử lý giao diện người dùng và triển khai thuật toán mã hóa Affine. </w:t>
      </w:r>
    </w:p>
    <w:p w14:paraId="40BC1639">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Ứng dụng cho phép người dùng nhập văn bản và khóa mã hóa, và sau đó chọn giữa hai tùy chọn: mã hóa hoặc giải mã. Kết quả của quá trình này sẽ được hiển thị ngay trên giao diện người dùng. Chương trình sử dụng các thành phần giao diện cơ bản của Windows Forms, bao gồm:</w:t>
      </w:r>
    </w:p>
    <w:p w14:paraId="38641B0E">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Hộp điều kiển phân trang (TabControl): Để người dùng lựa chọn một trong hai tác vụ. Mã hóa hoặc giải mã của chương trình.</w:t>
      </w:r>
    </w:p>
    <w:p w14:paraId="0AAD52D1">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ab/>
      </w:r>
      <w:r>
        <w:rPr>
          <w:rFonts w:hint="default" w:ascii="Times New Roman" w:hAnsi="Times New Roman" w:cs="Times New Roman"/>
          <w:sz w:val="26"/>
          <w:szCs w:val="26"/>
        </w:rPr>
        <w:t>Hộp văn bản nhập liệu (TextBox): Để người dùng nhập văn bản cần</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mã </w:t>
      </w:r>
      <w:r>
        <w:rPr>
          <w:rFonts w:hint="default" w:ascii="Times New Roman" w:hAnsi="Times New Roman" w:cs="Times New Roman"/>
          <w:sz w:val="26"/>
          <w:szCs w:val="26"/>
          <w:lang w:val="vi-VN"/>
        </w:rPr>
        <w:t xml:space="preserve">hóa </w:t>
      </w:r>
      <w:r>
        <w:rPr>
          <w:rFonts w:hint="default" w:ascii="Times New Roman" w:hAnsi="Times New Roman" w:cs="Times New Roman"/>
          <w:sz w:val="26"/>
          <w:szCs w:val="26"/>
        </w:rPr>
        <w:t>(</w:t>
      </w:r>
      <w:r>
        <w:rPr>
          <w:rFonts w:hint="default" w:ascii="Times New Roman" w:hAnsi="Times New Roman" w:cs="Times New Roman"/>
          <w:sz w:val="26"/>
          <w:szCs w:val="26"/>
          <w:lang w:val="vi-VN"/>
        </w:rPr>
        <w:t>‘</w:t>
      </w:r>
      <w:r>
        <w:rPr>
          <w:rFonts w:hint="default" w:ascii="Times New Roman" w:hAnsi="Times New Roman" w:cs="Times New Roman"/>
          <w:sz w:val="26"/>
          <w:szCs w:val="26"/>
        </w:rPr>
        <w:t>txtPtoE</w:t>
      </w:r>
      <w:r>
        <w:rPr>
          <w:rFonts w:hint="default" w:ascii="Times New Roman" w:hAnsi="Times New Roman" w:cs="Times New Roman"/>
          <w:sz w:val="26"/>
          <w:szCs w:val="26"/>
          <w:lang w:val="vi-VN"/>
        </w:rPr>
        <w:t>’</w:t>
      </w:r>
      <w:r>
        <w:rPr>
          <w:rFonts w:hint="default" w:ascii="Times New Roman" w:hAnsi="Times New Roman" w:cs="Times New Roman"/>
          <w:sz w:val="26"/>
          <w:szCs w:val="26"/>
        </w:rPr>
        <w:t>)</w:t>
      </w:r>
      <w:r>
        <w:rPr>
          <w:rFonts w:hint="default" w:ascii="Times New Roman" w:hAnsi="Times New Roman" w:cs="Times New Roman"/>
          <w:sz w:val="26"/>
          <w:szCs w:val="26"/>
          <w:lang w:val="vi-VN"/>
        </w:rPr>
        <w:t xml:space="preserve"> hoặc giải mã (‘txtEtoD’).</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N</w:t>
      </w:r>
      <w:r>
        <w:rPr>
          <w:rFonts w:hint="default" w:ascii="Times New Roman" w:hAnsi="Times New Roman" w:cs="Times New Roman"/>
          <w:sz w:val="26"/>
          <w:szCs w:val="26"/>
        </w:rPr>
        <w:t xml:space="preserve">hập khóa </w:t>
      </w:r>
      <w:r>
        <w:rPr>
          <w:rFonts w:hint="default" w:ascii="Times New Roman" w:hAnsi="Times New Roman" w:cs="Times New Roman"/>
          <w:sz w:val="26"/>
          <w:szCs w:val="26"/>
          <w:lang w:val="vi-VN"/>
        </w:rPr>
        <w:t>a</w:t>
      </w:r>
      <w:r>
        <w:rPr>
          <w:rFonts w:hint="default" w:ascii="Times New Roman" w:hAnsi="Times New Roman" w:cs="Times New Roman"/>
          <w:sz w:val="26"/>
          <w:szCs w:val="26"/>
        </w:rPr>
        <w:t xml:space="preserve"> (`kda`)</w:t>
      </w:r>
      <w:r>
        <w:rPr>
          <w:rFonts w:hint="default" w:ascii="Times New Roman" w:hAnsi="Times New Roman" w:cs="Times New Roman"/>
          <w:sz w:val="26"/>
          <w:szCs w:val="26"/>
          <w:lang w:val="vi-VN"/>
        </w:rPr>
        <w:t xml:space="preserve"> và khóa b </w:t>
      </w:r>
      <w:r>
        <w:rPr>
          <w:rFonts w:hint="default" w:ascii="Times New Roman" w:hAnsi="Times New Roman" w:cs="Times New Roman"/>
          <w:sz w:val="26"/>
          <w:szCs w:val="26"/>
        </w:rPr>
        <w:t>(`kd</w:t>
      </w:r>
      <w:r>
        <w:rPr>
          <w:rFonts w:hint="default" w:ascii="Times New Roman" w:hAnsi="Times New Roman" w:cs="Times New Roman"/>
          <w:sz w:val="26"/>
          <w:szCs w:val="26"/>
          <w:lang w:val="vi-VN"/>
        </w:rPr>
        <w:t>b</w:t>
      </w:r>
      <w:r>
        <w:rPr>
          <w:rFonts w:hint="default" w:ascii="Times New Roman" w:hAnsi="Times New Roman" w:cs="Times New Roman"/>
          <w:sz w:val="26"/>
          <w:szCs w:val="26"/>
        </w:rPr>
        <w:t>`)</w:t>
      </w:r>
      <w:r>
        <w:rPr>
          <w:rFonts w:hint="default" w:ascii="Times New Roman" w:hAnsi="Times New Roman" w:cs="Times New Roman"/>
          <w:sz w:val="26"/>
          <w:szCs w:val="26"/>
          <w:lang w:val="vi-VN"/>
        </w:rPr>
        <w:t>. Và</w:t>
      </w:r>
      <w:r>
        <w:rPr>
          <w:rFonts w:hint="default" w:ascii="Times New Roman" w:hAnsi="Times New Roman" w:cs="Times New Roman"/>
          <w:sz w:val="26"/>
          <w:szCs w:val="26"/>
        </w:rPr>
        <w:t xml:space="preserve"> hiển thị kết quả (`txtAfE`).</w:t>
      </w:r>
    </w:p>
    <w:p w14:paraId="286DE9D5">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vi-VN"/>
        </w:rPr>
        <w:tab/>
      </w:r>
      <w:r>
        <w:rPr>
          <w:rFonts w:hint="default" w:ascii="Times New Roman" w:hAnsi="Times New Roman" w:cs="Times New Roman"/>
          <w:sz w:val="26"/>
          <w:szCs w:val="26"/>
        </w:rPr>
        <w:t>Nút bấm (Button): Để thực hiện hành động mã hóa (`btnEncode`)</w:t>
      </w:r>
      <w:r>
        <w:rPr>
          <w:rFonts w:hint="default" w:ascii="Times New Roman" w:hAnsi="Times New Roman" w:cs="Times New Roman"/>
          <w:sz w:val="26"/>
          <w:szCs w:val="26"/>
          <w:lang w:val="vi-VN"/>
        </w:rPr>
        <w:t xml:space="preserve"> hoặc giải mã (‘btnDecode’)</w:t>
      </w:r>
      <w:r>
        <w:rPr>
          <w:rFonts w:hint="default" w:ascii="Times New Roman" w:hAnsi="Times New Roman" w:cs="Times New Roman"/>
          <w:sz w:val="26"/>
          <w:szCs w:val="26"/>
        </w:rPr>
        <w:t>.</w:t>
      </w:r>
    </w:p>
    <w:p w14:paraId="202F9A0A">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107" w:name="_Toc18446"/>
      <w:bookmarkStart w:id="108" w:name="_Toc28181"/>
      <w:bookmarkStart w:id="109" w:name="_Toc27453"/>
      <w:bookmarkStart w:id="110" w:name="_Toc32478"/>
      <w:r>
        <w:rPr>
          <w:rFonts w:hint="default" w:ascii="Times New Roman" w:hAnsi="Times New Roman" w:cs="Times New Roman"/>
          <w:sz w:val="26"/>
          <w:szCs w:val="26"/>
          <w:lang w:val="en-US"/>
        </w:rPr>
        <w:t>3.2 Quy trình hoạt động của chương trình</w:t>
      </w:r>
      <w:bookmarkEnd w:id="107"/>
      <w:bookmarkEnd w:id="108"/>
      <w:bookmarkEnd w:id="109"/>
      <w:bookmarkEnd w:id="110"/>
    </w:p>
    <w:p w14:paraId="1834C221">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Khởi chạy chương trình</w:t>
      </w:r>
    </w:p>
    <w:p w14:paraId="78A89200">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ab/>
      </w:r>
      <w:r>
        <w:rPr>
          <w:rFonts w:hint="default" w:ascii="Times New Roman" w:hAnsi="Times New Roman" w:cs="Times New Roman"/>
          <w:sz w:val="26"/>
          <w:szCs w:val="26"/>
        </w:rPr>
        <w:t xml:space="preserve">Chọn chức năng: Người dùng tích chọn </w:t>
      </w:r>
      <w:r>
        <w:rPr>
          <w:rFonts w:hint="default" w:ascii="Times New Roman" w:hAnsi="Times New Roman" w:cs="Times New Roman"/>
          <w:sz w:val="26"/>
          <w:szCs w:val="26"/>
          <w:lang w:val="vi-VN"/>
        </w:rPr>
        <w:t>trang để</w:t>
      </w:r>
      <w:r>
        <w:rPr>
          <w:rFonts w:hint="default" w:ascii="Times New Roman" w:hAnsi="Times New Roman" w:cs="Times New Roman"/>
          <w:sz w:val="26"/>
          <w:szCs w:val="26"/>
        </w:rPr>
        <w:t xml:space="preserve"> chọn giữa mã hóa hoặc giải mã. </w:t>
      </w:r>
    </w:p>
    <w:p w14:paraId="37841E43">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ab/>
      </w:r>
      <w:r>
        <w:rPr>
          <w:rFonts w:hint="default" w:ascii="Times New Roman" w:hAnsi="Times New Roman" w:cs="Times New Roman"/>
          <w:sz w:val="26"/>
          <w:szCs w:val="26"/>
        </w:rPr>
        <w:t>Nhập dữ liệu: Người dùng nhập văn bản vào `txtPtoE</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và khóa </w:t>
      </w:r>
      <w:r>
        <w:rPr>
          <w:rFonts w:hint="default" w:ascii="Times New Roman" w:hAnsi="Times New Roman" w:cs="Times New Roman"/>
          <w:sz w:val="26"/>
          <w:szCs w:val="26"/>
          <w:lang w:val="vi-VN"/>
        </w:rPr>
        <w:t>a</w:t>
      </w:r>
      <w:r>
        <w:rPr>
          <w:rFonts w:hint="default" w:ascii="Times New Roman" w:hAnsi="Times New Roman" w:cs="Times New Roman"/>
          <w:sz w:val="26"/>
          <w:szCs w:val="26"/>
        </w:rPr>
        <w:t xml:space="preserve"> `kda`</w:t>
      </w:r>
      <w:r>
        <w:rPr>
          <w:rFonts w:hint="default" w:ascii="Times New Roman" w:hAnsi="Times New Roman" w:cs="Times New Roman"/>
          <w:sz w:val="26"/>
          <w:szCs w:val="26"/>
          <w:lang w:val="vi-VN"/>
        </w:rPr>
        <w:t xml:space="preserve">  - khóa b ‘kdb’</w:t>
      </w:r>
      <w:r>
        <w:rPr>
          <w:rFonts w:hint="default" w:ascii="Times New Roman" w:hAnsi="Times New Roman" w:cs="Times New Roman"/>
          <w:sz w:val="26"/>
          <w:szCs w:val="26"/>
        </w:rPr>
        <w:t>.</w:t>
      </w:r>
    </w:p>
    <w:p w14:paraId="0EE4549C">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rPr>
        <w:t>Thực hiện thao tác: Khi người dùng bấm nút `btnEncode`</w:t>
      </w:r>
      <w:r>
        <w:rPr>
          <w:rFonts w:hint="default" w:ascii="Times New Roman" w:hAnsi="Times New Roman" w:cs="Times New Roman"/>
          <w:sz w:val="26"/>
          <w:szCs w:val="26"/>
          <w:lang w:val="vi-VN"/>
        </w:rPr>
        <w:t xml:space="preserve"> để mã hóa hoặc nếu bên giải mã sẽ bấm nút ‘btnDecode’’ </w:t>
      </w:r>
      <w:r>
        <w:rPr>
          <w:rFonts w:hint="default" w:ascii="Times New Roman" w:hAnsi="Times New Roman" w:cs="Times New Roman"/>
          <w:sz w:val="26"/>
          <w:szCs w:val="26"/>
        </w:rPr>
        <w:t xml:space="preserve">, chương trình sẽ kiểm tra </w:t>
      </w:r>
      <w:r>
        <w:rPr>
          <w:rFonts w:hint="default" w:ascii="Times New Roman" w:hAnsi="Times New Roman" w:cs="Times New Roman"/>
          <w:sz w:val="26"/>
          <w:szCs w:val="26"/>
          <w:lang w:val="vi-VN"/>
        </w:rPr>
        <w:t>và chạy chương trình.</w:t>
      </w:r>
    </w:p>
    <w:p w14:paraId="1B05FDC4">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vi-VN"/>
        </w:rPr>
        <w:tab/>
      </w:r>
      <w:r>
        <w:rPr>
          <w:rFonts w:hint="default" w:ascii="Times New Roman" w:hAnsi="Times New Roman" w:cs="Times New Roman"/>
          <w:sz w:val="26"/>
          <w:szCs w:val="26"/>
        </w:rPr>
        <w:t>Hiển thị kết quả: Kết quả được hiển thị trong `txtAfE`.</w:t>
      </w:r>
    </w:p>
    <w:p w14:paraId="2288212E">
      <w:pPr>
        <w:pStyle w:val="4"/>
        <w:bidi w:val="0"/>
        <w:rPr>
          <w:rFonts w:hint="default"/>
        </w:rPr>
      </w:pPr>
      <w:bookmarkStart w:id="111" w:name="_Toc22098"/>
      <w:bookmarkStart w:id="112" w:name="_Toc7474"/>
      <w:bookmarkStart w:id="113" w:name="_Toc25116"/>
      <w:r>
        <w:rPr>
          <w:rFonts w:hint="default"/>
          <w:lang w:val="en-US"/>
        </w:rPr>
        <w:t>3.2.1 Hàm mã hóa</w:t>
      </w:r>
      <w:bookmarkEnd w:id="111"/>
      <w:bookmarkEnd w:id="112"/>
      <w:bookmarkEnd w:id="113"/>
    </w:p>
    <w:p w14:paraId="5B6DA3F2">
      <w:pPr>
        <w:bidi w:val="0"/>
        <w:rPr>
          <w:rFonts w:hint="default"/>
        </w:rPr>
      </w:pPr>
      <w:r>
        <w:rPr>
          <w:rFonts w:hint="default"/>
        </w:rPr>
        <w:drawing>
          <wp:inline distT="0" distB="0" distL="114300" distR="114300">
            <wp:extent cx="5937885" cy="4000500"/>
            <wp:effectExtent l="0" t="0" r="571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0"/>
                    <a:stretch>
                      <a:fillRect/>
                    </a:stretch>
                  </pic:blipFill>
                  <pic:spPr>
                    <a:xfrm>
                      <a:off x="0" y="0"/>
                      <a:ext cx="5937885" cy="4000500"/>
                    </a:xfrm>
                    <a:prstGeom prst="rect">
                      <a:avLst/>
                    </a:prstGeom>
                    <a:noFill/>
                    <a:ln>
                      <a:noFill/>
                    </a:ln>
                  </pic:spPr>
                </pic:pic>
              </a:graphicData>
            </a:graphic>
          </wp:inline>
        </w:drawing>
      </w:r>
    </w:p>
    <w:p w14:paraId="3FB8A67E">
      <w:pPr>
        <w:pStyle w:val="10"/>
        <w:keepNext w:val="0"/>
        <w:keepLines w:val="0"/>
        <w:pageBreakBefore w:val="0"/>
        <w:widowControl/>
        <w:kinsoku/>
        <w:wordWrap/>
        <w:overflowPunct/>
        <w:topLinePunct w:val="0"/>
        <w:autoSpaceDE/>
        <w:autoSpaceDN/>
        <w:bidi w:val="0"/>
        <w:adjustRightInd/>
        <w:snapToGrid/>
        <w:spacing w:line="312" w:lineRule="auto"/>
        <w:jc w:val="center"/>
        <w:textAlignment w:val="auto"/>
        <w:outlineLvl w:val="2"/>
        <w:rPr>
          <w:rFonts w:hint="default" w:ascii="Times New Roman" w:hAnsi="Times New Roman" w:cs="Times New Roman"/>
          <w:i/>
          <w:iCs/>
          <w:sz w:val="26"/>
          <w:szCs w:val="26"/>
          <w:lang w:val="en-US"/>
        </w:rPr>
      </w:pPr>
      <w:bookmarkStart w:id="114" w:name="_Toc29171"/>
      <w:bookmarkStart w:id="115" w:name="_Toc13708"/>
      <w:bookmarkStart w:id="116" w:name="_Toc22545"/>
      <w:bookmarkStart w:id="117" w:name="_Toc11601"/>
      <w:bookmarkStart w:id="118" w:name="_Toc9356"/>
      <w:bookmarkStart w:id="119" w:name="_Toc16812"/>
      <w:r>
        <w:t xml:space="preserve">Hình 3. </w:t>
      </w:r>
      <w:r>
        <w:fldChar w:fldCharType="begin"/>
      </w:r>
      <w:r>
        <w:instrText xml:space="preserve"> SEQ Hình_3. \* ARABIC </w:instrText>
      </w:r>
      <w:r>
        <w:fldChar w:fldCharType="separate"/>
      </w:r>
      <w:r>
        <w:t>1</w:t>
      </w:r>
      <w:r>
        <w:fldChar w:fldCharType="end"/>
      </w:r>
      <w:r>
        <w:rPr>
          <w:lang w:val="en-US"/>
        </w:rPr>
        <w:t xml:space="preserve"> Hàm Mã hoá</w:t>
      </w:r>
      <w:bookmarkEnd w:id="114"/>
      <w:bookmarkEnd w:id="115"/>
      <w:bookmarkEnd w:id="116"/>
    </w:p>
    <w:p w14:paraId="18376AA3">
      <w:pPr>
        <w:keepNext w:val="0"/>
        <w:keepLines w:val="0"/>
        <w:pageBreakBefore w:val="0"/>
        <w:widowControl/>
        <w:kinsoku/>
        <w:wordWrap/>
        <w:overflowPunct/>
        <w:topLinePunct w:val="0"/>
        <w:autoSpaceDE/>
        <w:autoSpaceDN/>
        <w:bidi w:val="0"/>
        <w:adjustRightInd/>
        <w:snapToGrid/>
        <w:spacing w:line="312" w:lineRule="auto"/>
        <w:jc w:val="both"/>
        <w:textAlignment w:val="auto"/>
        <w:outlineLvl w:val="2"/>
        <w:rPr>
          <w:rFonts w:hint="default" w:ascii="Times New Roman" w:hAnsi="Times New Roman" w:cs="Times New Roman"/>
          <w:i/>
          <w:iCs/>
          <w:sz w:val="26"/>
          <w:szCs w:val="26"/>
        </w:rPr>
      </w:pPr>
      <w:bookmarkStart w:id="120" w:name="_Toc20912"/>
      <w:bookmarkStart w:id="121" w:name="_Toc7172"/>
      <w:r>
        <w:rPr>
          <w:rFonts w:hint="default" w:ascii="Times New Roman" w:hAnsi="Times New Roman" w:cs="Times New Roman"/>
          <w:i/>
          <w:iCs/>
          <w:sz w:val="26"/>
          <w:szCs w:val="26"/>
        </w:rPr>
        <w:t>a, Chức năng</w:t>
      </w:r>
      <w:bookmarkEnd w:id="117"/>
      <w:bookmarkEnd w:id="118"/>
      <w:bookmarkEnd w:id="119"/>
      <w:bookmarkEnd w:id="120"/>
      <w:bookmarkEnd w:id="121"/>
    </w:p>
    <w:p w14:paraId="26674503">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Hàm này thực hiện mã hóa Affine cho một chuỗi ký tự (văn bản) do người dùng nhập, dựa trên hai khóa a và b mà người dùng cung cấp. Hàm sẽ kiểm tra tính hợp lệ của khóa, sau đó mã hóa từng ký tự của chuỗi văn bản theo công thức mã hóa Affine và trả kết quả mã hóa lên giao diện.</w:t>
      </w:r>
    </w:p>
    <w:p w14:paraId="7C285D7B">
      <w:pPr>
        <w:keepNext w:val="0"/>
        <w:keepLines w:val="0"/>
        <w:pageBreakBefore w:val="0"/>
        <w:widowControl/>
        <w:kinsoku/>
        <w:wordWrap/>
        <w:overflowPunct/>
        <w:topLinePunct w:val="0"/>
        <w:autoSpaceDE/>
        <w:autoSpaceDN/>
        <w:bidi w:val="0"/>
        <w:adjustRightInd/>
        <w:snapToGrid/>
        <w:spacing w:line="312" w:lineRule="auto"/>
        <w:jc w:val="both"/>
        <w:textAlignment w:val="auto"/>
        <w:outlineLvl w:val="2"/>
        <w:rPr>
          <w:rFonts w:hint="default" w:ascii="Times New Roman" w:hAnsi="Times New Roman" w:cs="Times New Roman"/>
          <w:i/>
          <w:iCs/>
          <w:sz w:val="26"/>
          <w:szCs w:val="26"/>
        </w:rPr>
      </w:pPr>
      <w:bookmarkStart w:id="122" w:name="_Toc25263"/>
      <w:bookmarkStart w:id="123" w:name="_Toc3615"/>
      <w:bookmarkStart w:id="124" w:name="_Toc24189"/>
      <w:bookmarkStart w:id="125" w:name="_Toc27507"/>
      <w:bookmarkStart w:id="126" w:name="_Toc6056"/>
      <w:r>
        <w:rPr>
          <w:rFonts w:hint="default" w:ascii="Times New Roman" w:hAnsi="Times New Roman" w:cs="Times New Roman"/>
          <w:i/>
          <w:iCs/>
          <w:sz w:val="26"/>
          <w:szCs w:val="26"/>
        </w:rPr>
        <w:t>b, Chi tiết hoạt động</w:t>
      </w:r>
      <w:bookmarkEnd w:id="122"/>
      <w:bookmarkEnd w:id="123"/>
      <w:bookmarkEnd w:id="124"/>
      <w:bookmarkEnd w:id="125"/>
      <w:bookmarkEnd w:id="126"/>
    </w:p>
    <w:p w14:paraId="2691224A">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Bước 1:</w:t>
      </w:r>
      <w:r>
        <w:rPr>
          <w:rFonts w:hint="default" w:ascii="Times New Roman" w:hAnsi="Times New Roman" w:cs="Times New Roman"/>
          <w:sz w:val="26"/>
          <w:szCs w:val="26"/>
        </w:rPr>
        <w:t xml:space="preserve"> Kiểm tra khóa đầu vào</w:t>
      </w:r>
    </w:p>
    <w:p w14:paraId="205A2782">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Hàm kiểm tra xem người dùng đã nhập khóa a và b chưa. Nếu một trong hai giá trị khóa trống, một thông báo yêu cầu nhập khóa sẽ xuất hiện.</w:t>
      </w:r>
    </w:p>
    <w:p w14:paraId="77BFE38F">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Sau đó, hai giá trị khóa a và b được chuyển đổi từ kiểu chuỗi (string) sang kiểu số nguyên (int) bằng phương thức int.Parse().</w:t>
      </w:r>
    </w:p>
    <w:p w14:paraId="4D61E7FC">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Bước 2:</w:t>
      </w:r>
      <w:r>
        <w:rPr>
          <w:rFonts w:hint="default" w:ascii="Times New Roman" w:hAnsi="Times New Roman" w:cs="Times New Roman"/>
          <w:sz w:val="26"/>
          <w:szCs w:val="26"/>
        </w:rPr>
        <w:t xml:space="preserve"> Kiểm tra tính hợp lệ của khóa</w:t>
      </w:r>
    </w:p>
    <w:p w14:paraId="00052060">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Hàm kiểm tra xem giá trị của khóa a có nằm trong khoảng từ 1 đến 25 và khóa b có nằm trong khoảng từ 0 đến 25 hay không.</w:t>
      </w:r>
    </w:p>
    <w:p w14:paraId="5DB58F74">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Đặc biệt, khóa a phải thỏa mãn điều kiện UCLN(a, 26) = 1 (tức là a và 26 phải là hai số nguyên tố cùng nhau), để đảm bảo tồn tại nghịch đảo modular của a trong phép mã hóa Affine. Nếu khóa không hợp lệ, hàm sẽ thông báo lỗi.</w:t>
      </w:r>
    </w:p>
    <w:p w14:paraId="72E7A237">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 xml:space="preserve">Bước 3: </w:t>
      </w:r>
      <w:r>
        <w:rPr>
          <w:rFonts w:hint="default" w:ascii="Times New Roman" w:hAnsi="Times New Roman" w:cs="Times New Roman"/>
          <w:sz w:val="26"/>
          <w:szCs w:val="26"/>
        </w:rPr>
        <w:t>Mã hóa văn bản</w:t>
      </w:r>
    </w:p>
    <w:p w14:paraId="57B0C2A6">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Văn bản cần mã hóa (chuỗi plain) được lấy từ txtPtoE.Text.</w:t>
      </w:r>
    </w:p>
    <w:p w14:paraId="3E42422F">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Một biến chuỗi enc được khởi tạo để lưu kết quả của chuỗi đã mã hóa.</w:t>
      </w:r>
    </w:p>
    <w:p w14:paraId="63282DEB">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Vòng lặp qua từng ký tự của chuỗi:</w:t>
      </w:r>
    </w:p>
    <w:p w14:paraId="2A313D1F">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Hàm duyệt qua từng ký tự của chuỗi plain:</w:t>
      </w:r>
    </w:p>
    <w:p w14:paraId="1F4F9B2A">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Nếu ký tự không phải là dấu cách:</w:t>
      </w:r>
    </w:p>
    <w:p w14:paraId="2F21DB8A">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Hàm kiểm tra ký tự hiện tại là chữ hoa hay chữ thường bằng cách sử dụng các hàm char.IsUpper() và char.IsLower().</w:t>
      </w:r>
    </w:p>
    <w:p w14:paraId="0DB89B2C">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Với ký tự chữ hoa:</w:t>
      </w:r>
    </w:p>
    <w:p w14:paraId="4FB7A055">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Công thức mã hóa được áp dụng là:</w:t>
      </w:r>
    </w:p>
    <w:p w14:paraId="1D11B93C">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E(x)=(a⋅(x−′A′)+b)mod26+′A′</w:t>
      </w:r>
    </w:p>
    <w:p w14:paraId="251E03F8">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đó, x là giá trị ASCII của ký tự, và 'A' là giá trị ASCII của ký tự A.</w:t>
      </w:r>
    </w:p>
    <w:p w14:paraId="6F0182C3">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Với ký tự chữ thường:</w:t>
      </w:r>
    </w:p>
    <w:p w14:paraId="792EC062">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Công thức tương tự nhưng với ký tự bắt đầu là 'a':</w:t>
      </w:r>
    </w:p>
    <w:p w14:paraId="18B64AF5">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E(x)=(a⋅(x−′a′)+b)mod26+′a′</w:t>
      </w:r>
    </w:p>
    <w:p w14:paraId="31582789">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Nếu ký tự là dấu cách, nó sẽ được giữ nguyên và thêm vào chuỗi kết quả.</w:t>
      </w:r>
    </w:p>
    <w:p w14:paraId="2F414D69">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Sau khi mã hóa toàn bộ chuỗi, kết quả mã hóa được lưu vào biến enc.</w:t>
      </w:r>
    </w:p>
    <w:p w14:paraId="370CF54C">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 xml:space="preserve">Bước 4: </w:t>
      </w:r>
      <w:r>
        <w:rPr>
          <w:rFonts w:hint="default" w:ascii="Times New Roman" w:hAnsi="Times New Roman" w:cs="Times New Roman"/>
          <w:sz w:val="26"/>
          <w:szCs w:val="26"/>
        </w:rPr>
        <w:t>Hiển thị kết quả mã hóa</w:t>
      </w:r>
    </w:p>
    <w:p w14:paraId="2D8642DE">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Kết quả mã hóa (enc) được hiển thị lên giao diện thông qua txtAfE.Text.</w:t>
      </w:r>
    </w:p>
    <w:p w14:paraId="23EDA503">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Bước 5:</w:t>
      </w:r>
      <w:r>
        <w:rPr>
          <w:rFonts w:hint="default" w:ascii="Times New Roman" w:hAnsi="Times New Roman" w:cs="Times New Roman"/>
          <w:sz w:val="26"/>
          <w:szCs w:val="26"/>
        </w:rPr>
        <w:t xml:space="preserve"> Xử lý ngoại lệ</w:t>
      </w:r>
    </w:p>
    <w:p w14:paraId="2F24DB11">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Trong quá trình chuyển đổi giá trị hoặc mã hóa, nếu xảy ra lỗi (ví dụ: nhập sai định dạng), một thông báo "Khóa không hợp lệ" sẽ được hiển thị để người dùng biết có lỗi xảy ra.</w:t>
      </w:r>
    </w:p>
    <w:p w14:paraId="7C48C19B">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bookmarkStart w:id="127" w:name="_Toc12250"/>
      <w:bookmarkStart w:id="128" w:name="_Toc17675"/>
      <w:bookmarkStart w:id="129" w:name="_Toc1740"/>
      <w:r>
        <w:rPr>
          <w:rFonts w:hint="default" w:ascii="Times New Roman" w:hAnsi="Times New Roman" w:cs="Times New Roman"/>
          <w:sz w:val="26"/>
          <w:szCs w:val="26"/>
          <w:lang w:val="en-US"/>
        </w:rPr>
        <w:t>3.2.2 Hàm giải mã</w:t>
      </w:r>
      <w:bookmarkEnd w:id="127"/>
      <w:bookmarkEnd w:id="128"/>
      <w:bookmarkEnd w:id="129"/>
    </w:p>
    <w:p w14:paraId="3B1C5FE1">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40425" cy="3612515"/>
            <wp:effectExtent l="0" t="0" r="3175" b="698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1"/>
                    <a:stretch>
                      <a:fillRect/>
                    </a:stretch>
                  </pic:blipFill>
                  <pic:spPr>
                    <a:xfrm>
                      <a:off x="0" y="0"/>
                      <a:ext cx="5940425" cy="3612515"/>
                    </a:xfrm>
                    <a:prstGeom prst="rect">
                      <a:avLst/>
                    </a:prstGeom>
                    <a:noFill/>
                    <a:ln>
                      <a:noFill/>
                    </a:ln>
                  </pic:spPr>
                </pic:pic>
              </a:graphicData>
            </a:graphic>
          </wp:inline>
        </w:drawing>
      </w:r>
    </w:p>
    <w:p w14:paraId="50593FA9">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i/>
          <w:iCs/>
          <w:sz w:val="26"/>
          <w:szCs w:val="26"/>
        </w:rPr>
      </w:pPr>
      <w:r>
        <w:rPr>
          <w:rFonts w:hint="default" w:ascii="Times New Roman" w:hAnsi="Times New Roman" w:cs="Times New Roman"/>
          <w:sz w:val="26"/>
          <w:szCs w:val="26"/>
        </w:rPr>
        <w:drawing>
          <wp:inline distT="0" distB="0" distL="114300" distR="114300">
            <wp:extent cx="5939155" cy="2420620"/>
            <wp:effectExtent l="0" t="0" r="4445" b="1778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2"/>
                    <a:stretch>
                      <a:fillRect/>
                    </a:stretch>
                  </pic:blipFill>
                  <pic:spPr>
                    <a:xfrm>
                      <a:off x="0" y="0"/>
                      <a:ext cx="5939155" cy="2420620"/>
                    </a:xfrm>
                    <a:prstGeom prst="rect">
                      <a:avLst/>
                    </a:prstGeom>
                    <a:noFill/>
                    <a:ln>
                      <a:noFill/>
                    </a:ln>
                  </pic:spPr>
                </pic:pic>
              </a:graphicData>
            </a:graphic>
          </wp:inline>
        </w:drawing>
      </w:r>
    </w:p>
    <w:p w14:paraId="3C47630B">
      <w:pPr>
        <w:pStyle w:val="10"/>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i/>
          <w:iCs/>
          <w:sz w:val="26"/>
          <w:szCs w:val="26"/>
          <w:lang w:val="en-US"/>
        </w:rPr>
      </w:pPr>
      <w:bookmarkStart w:id="130" w:name="_Toc22226"/>
      <w:r>
        <w:t xml:space="preserve">Hình 3. </w:t>
      </w:r>
      <w:r>
        <w:fldChar w:fldCharType="begin"/>
      </w:r>
      <w:r>
        <w:instrText xml:space="preserve"> SEQ Hình_3. \* ARABIC </w:instrText>
      </w:r>
      <w:r>
        <w:fldChar w:fldCharType="separate"/>
      </w:r>
      <w:r>
        <w:t>2</w:t>
      </w:r>
      <w:r>
        <w:fldChar w:fldCharType="end"/>
      </w:r>
      <w:r>
        <w:rPr>
          <w:lang w:val="en-US"/>
        </w:rPr>
        <w:t xml:space="preserve"> Hàm Giải mã</w:t>
      </w:r>
      <w:bookmarkEnd w:id="130"/>
    </w:p>
    <w:p w14:paraId="460A2953">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i/>
          <w:iCs/>
          <w:sz w:val="26"/>
          <w:szCs w:val="26"/>
        </w:rPr>
      </w:pPr>
      <w:r>
        <w:rPr>
          <w:rFonts w:hint="default" w:ascii="Times New Roman" w:hAnsi="Times New Roman" w:cs="Times New Roman"/>
          <w:i/>
          <w:iCs/>
          <w:sz w:val="26"/>
          <w:szCs w:val="26"/>
        </w:rPr>
        <w:t>a, Chức năng</w:t>
      </w:r>
    </w:p>
    <w:p w14:paraId="6D27BE75">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Hàm giải mã Affine này được sử dụng để giải mã một chuỗi ký tự đã được mã hóa bằng phương pháp Affine. Người dùng cung cấp hai khóa a và b, và dựa vào đó hàm sẽ thực hiện giải mã từng ký tự của văn bản mã hóa theo công thức giải mã của hệ mã Affine.</w:t>
      </w:r>
    </w:p>
    <w:p w14:paraId="485DE49E">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i/>
          <w:iCs/>
          <w:sz w:val="26"/>
          <w:szCs w:val="26"/>
        </w:rPr>
      </w:pPr>
      <w:r>
        <w:rPr>
          <w:rFonts w:hint="default" w:ascii="Times New Roman" w:hAnsi="Times New Roman" w:cs="Times New Roman"/>
          <w:b w:val="0"/>
          <w:bCs w:val="0"/>
          <w:i/>
          <w:iCs/>
          <w:sz w:val="26"/>
          <w:szCs w:val="26"/>
        </w:rPr>
        <w:t>b, Chi tiết hoạt động</w:t>
      </w:r>
    </w:p>
    <w:p w14:paraId="7D4BB0EE">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 xml:space="preserve">Bước 1: </w:t>
      </w:r>
      <w:r>
        <w:rPr>
          <w:rFonts w:hint="default" w:ascii="Times New Roman" w:hAnsi="Times New Roman" w:cs="Times New Roman"/>
          <w:sz w:val="26"/>
          <w:szCs w:val="26"/>
        </w:rPr>
        <w:t>Xóa kết quả cũ</w:t>
      </w:r>
    </w:p>
    <w:p w14:paraId="7416260D">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Dòng lệnh txtP.Clear(); dùng để xóa dữ liệu văn bản đã được giải mã từ trước đó, chuẩn bị cho quá trình giải mã mới.</w:t>
      </w:r>
    </w:p>
    <w:p w14:paraId="08EB99A7">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Bước 2:</w:t>
      </w:r>
      <w:r>
        <w:rPr>
          <w:rFonts w:hint="default" w:ascii="Times New Roman" w:hAnsi="Times New Roman" w:cs="Times New Roman"/>
          <w:sz w:val="26"/>
          <w:szCs w:val="26"/>
        </w:rPr>
        <w:t xml:space="preserve"> Kiểm tra khóa đầu vào</w:t>
      </w:r>
    </w:p>
    <w:p w14:paraId="1D65948A">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Hàm kiểm tra xem người dùng đã nhập khóa a và b hay chưa. Nếu chưa nhập, hàm hiển thị thông báo yêu cầu nhập khóa.</w:t>
      </w:r>
    </w:p>
    <w:p w14:paraId="1633BA9B">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Bước 3:</w:t>
      </w:r>
      <w:r>
        <w:rPr>
          <w:rFonts w:hint="default" w:ascii="Times New Roman" w:hAnsi="Times New Roman" w:cs="Times New Roman"/>
          <w:sz w:val="26"/>
          <w:szCs w:val="26"/>
        </w:rPr>
        <w:t xml:space="preserve"> Kiểm tra tính hợp lệ của khóa</w:t>
      </w:r>
    </w:p>
    <w:p w14:paraId="540FA4B0">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Sau khi nhận khóa a và b, hàm chuyển đổi chúng từ chuỗi ký tự sang số nguyên bằng cách sử dụng int.Parse().</w:t>
      </w:r>
    </w:p>
    <w:p w14:paraId="39EA61E3">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Hàm kiểm tra khóa a và b phải nằm trong phạm vi hợp lệ:</w:t>
      </w:r>
    </w:p>
    <w:p w14:paraId="57C8EECA">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a phải nằm trong khoảng từ 1 đến 25.</w:t>
      </w:r>
    </w:p>
    <w:p w14:paraId="7B67E623">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 phải nằm trong khoảng từ 0 đến 25.</w:t>
      </w:r>
    </w:p>
    <w:p w14:paraId="145D5C00">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a phải thỏa mãn điều kiện UCLN(a, 26) = 1 (tức là a và 26 phải là hai số nguyên tố cùng nhau) để có thể tìm được nghịch đảo modular của a.</w:t>
      </w:r>
    </w:p>
    <w:p w14:paraId="72FC7FC3">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Nếu khóa không hợp lệ, hàm sẽ thông báo cho người dùng.</w:t>
      </w:r>
    </w:p>
    <w:p w14:paraId="7465F123">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Bước 4:</w:t>
      </w:r>
      <w:r>
        <w:rPr>
          <w:rFonts w:hint="default" w:ascii="Times New Roman" w:hAnsi="Times New Roman" w:cs="Times New Roman"/>
          <w:sz w:val="26"/>
          <w:szCs w:val="26"/>
        </w:rPr>
        <w:t xml:space="preserve"> Xử lý trường hợp đặc biệt (a = 0 và b = 0)</w:t>
      </w:r>
    </w:p>
    <w:p w14:paraId="2A4C64B4">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Khi khóa a = 0 và b = 0, hàm sẽ thực hiện việc thử tất cả các cặp khóa có thể (thử mọi giá trị từ a = 1 đến 25 và b = 0 đến 25). Đây là cách để thử tìm ra khóa mã hóa bằng cách thử tất cả các tổ hợp khóa có thể.</w:t>
      </w:r>
    </w:p>
    <w:p w14:paraId="3760D79C">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Với mỗi cặp giá trị của a và b, hàm kiểm tra xem a có thỏa mãn điều kiện UCLN(a, 26) = 1. Nếu có, nó thực hiện giải mã chuỗi văn bản mã hóa với cặp khóa hiện tại.</w:t>
      </w:r>
    </w:p>
    <w:p w14:paraId="364F81B0">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 xml:space="preserve">Bước 5: </w:t>
      </w:r>
      <w:r>
        <w:rPr>
          <w:rFonts w:hint="default" w:ascii="Times New Roman" w:hAnsi="Times New Roman" w:cs="Times New Roman"/>
          <w:sz w:val="26"/>
          <w:szCs w:val="26"/>
        </w:rPr>
        <w:t>Giải mã văn bản</w:t>
      </w:r>
    </w:p>
    <w:p w14:paraId="38BA2DE4">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Văn bản mã hóa (biến enc) được lấy từ txtEtoD.Text.</w:t>
      </w:r>
    </w:p>
    <w:p w14:paraId="57B0EE35">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Biến Pl được khởi tạo để chứa kết quả giải mã.</w:t>
      </w:r>
    </w:p>
    <w:p w14:paraId="7F276517">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Vòng lặp qua từng ký tự của chuỗi:</w:t>
      </w:r>
    </w:p>
    <w:p w14:paraId="0B963112">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Hàm duyệt qua từng ký tự của chuỗi mã hóa:</w:t>
      </w:r>
    </w:p>
    <w:p w14:paraId="7C981F0D">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Nếu ký tự không phải là dấu cách:</w:t>
      </w:r>
    </w:p>
    <w:p w14:paraId="6FA2FD9A">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Ký tự chữ thường: Sử dụng công thức giải mã:</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D(y)=a−1⋅(y−b)mod26</w:t>
      </w:r>
    </w:p>
    <w:p w14:paraId="309F2B95">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đó:</w:t>
      </w:r>
    </w:p>
    <w:p w14:paraId="127C7652">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y là giá trị mã ASCII của ký tự hiện tại.</w:t>
      </w:r>
    </w:p>
    <w:p w14:paraId="7D2A6432">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a^{-1} là nghịch đảo modular của a (tính bằng hàm nghichdao(a)).</w:t>
      </w:r>
    </w:p>
    <w:p w14:paraId="0E69B93C">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 là khóa dịch chuyển.</w:t>
      </w:r>
    </w:p>
    <w:p w14:paraId="55B305B8">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Ký tự chữ hoa: Công thức tương tự nhưng ký tự bắt đầu từ 'A'.</w:t>
      </w:r>
    </w:p>
    <w:p w14:paraId="726297FD">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Nếu ký tự là dấu cách, nó được giữ nguyên.</w:t>
      </w:r>
    </w:p>
    <w:p w14:paraId="05719D04">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Sau khi giải mã toàn bộ chuỗi, kết quả được lưu vào biến Pl.</w:t>
      </w:r>
    </w:p>
    <w:p w14:paraId="55E9A57F">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Bước 6:</w:t>
      </w:r>
      <w:r>
        <w:rPr>
          <w:rFonts w:hint="default" w:ascii="Times New Roman" w:hAnsi="Times New Roman" w:cs="Times New Roman"/>
          <w:sz w:val="26"/>
          <w:szCs w:val="26"/>
        </w:rPr>
        <w:t xml:space="preserve"> Hiển thị kết quả</w:t>
      </w:r>
    </w:p>
    <w:p w14:paraId="1B0F878F">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Nếu khóa không phải là cặp a = 0 và b = 0, hàm sẽ hiển thị kết quả giải mã lên giao diện thông qua txtP.Text.</w:t>
      </w:r>
    </w:p>
    <w:p w14:paraId="1B27B75B">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trường hợp thử tất cả các cặp khóa, kết quả cho từng cặp khóa sẽ được hiển thị theo định dạng "a = ..., b = ... : kết quả giải mã".</w:t>
      </w:r>
    </w:p>
    <w:p w14:paraId="70EDE9AA">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Bước 7:</w:t>
      </w:r>
      <w:r>
        <w:rPr>
          <w:rFonts w:hint="default" w:ascii="Times New Roman" w:hAnsi="Times New Roman" w:cs="Times New Roman"/>
          <w:sz w:val="26"/>
          <w:szCs w:val="26"/>
        </w:rPr>
        <w:t xml:space="preserve"> Xử lý ngoại lệ</w:t>
      </w:r>
    </w:p>
    <w:p w14:paraId="08380F31">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Nếu trong quá trình chuyển đổi hoặc giải mã xảy ra lỗi, một thông báo "Khóa không hợp lệ" sẽ xuất hiện để báo cho người dùng về vấn đề xảy ra.</w:t>
      </w:r>
    </w:p>
    <w:p w14:paraId="271A38CD">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131" w:name="_Toc12105"/>
      <w:bookmarkStart w:id="132" w:name="_Toc2517"/>
      <w:bookmarkStart w:id="133" w:name="_Toc25365"/>
      <w:bookmarkStart w:id="134" w:name="_Toc22045"/>
      <w:r>
        <w:rPr>
          <w:rFonts w:hint="default" w:ascii="Times New Roman" w:hAnsi="Times New Roman" w:cs="Times New Roman"/>
          <w:sz w:val="26"/>
          <w:szCs w:val="26"/>
          <w:lang w:val="en-US"/>
        </w:rPr>
        <w:t>3.3 Kết quả thu được</w:t>
      </w:r>
      <w:bookmarkEnd w:id="131"/>
      <w:bookmarkEnd w:id="132"/>
      <w:bookmarkEnd w:id="133"/>
      <w:bookmarkEnd w:id="134"/>
    </w:p>
    <w:p w14:paraId="0BE87FA0">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Chương trình hoạt động tốt sau khi hoàn thành và khởi chạy. Dưới đây là thành quả thu được của chúng tôi:</w:t>
      </w:r>
    </w:p>
    <w:p w14:paraId="0FEF3045">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9155" cy="3054985"/>
            <wp:effectExtent l="0" t="0" r="4445" b="1206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3"/>
                    <a:stretch>
                      <a:fillRect/>
                    </a:stretch>
                  </pic:blipFill>
                  <pic:spPr>
                    <a:xfrm>
                      <a:off x="0" y="0"/>
                      <a:ext cx="5939155" cy="3054985"/>
                    </a:xfrm>
                    <a:prstGeom prst="rect">
                      <a:avLst/>
                    </a:prstGeom>
                    <a:noFill/>
                    <a:ln>
                      <a:noFill/>
                    </a:ln>
                  </pic:spPr>
                </pic:pic>
              </a:graphicData>
            </a:graphic>
          </wp:inline>
        </w:drawing>
      </w:r>
    </w:p>
    <w:p w14:paraId="082B0337">
      <w:pPr>
        <w:pStyle w:val="1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bookmarkStart w:id="135" w:name="_Toc24114"/>
      <w:r>
        <w:t xml:space="preserve">Hình 3. </w:t>
      </w:r>
      <w:r>
        <w:fldChar w:fldCharType="begin"/>
      </w:r>
      <w:r>
        <w:instrText xml:space="preserve"> SEQ Hình_3. \* ARABIC </w:instrText>
      </w:r>
      <w:r>
        <w:fldChar w:fldCharType="separate"/>
      </w:r>
      <w:r>
        <w:t>3</w:t>
      </w:r>
      <w:r>
        <w:fldChar w:fldCharType="end"/>
      </w:r>
      <w:r>
        <w:rPr>
          <w:lang w:val="en-US"/>
        </w:rPr>
        <w:t xml:space="preserve"> Chương trình khởi chạy</w:t>
      </w:r>
      <w:bookmarkEnd w:id="135"/>
    </w:p>
    <w:p w14:paraId="36543609">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41ED6AC3">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9155" cy="3054985"/>
            <wp:effectExtent l="0" t="0" r="4445" b="1206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4"/>
                    <a:stretch>
                      <a:fillRect/>
                    </a:stretch>
                  </pic:blipFill>
                  <pic:spPr>
                    <a:xfrm>
                      <a:off x="0" y="0"/>
                      <a:ext cx="5939155" cy="3054985"/>
                    </a:xfrm>
                    <a:prstGeom prst="rect">
                      <a:avLst/>
                    </a:prstGeom>
                    <a:noFill/>
                    <a:ln>
                      <a:noFill/>
                    </a:ln>
                  </pic:spPr>
                </pic:pic>
              </a:graphicData>
            </a:graphic>
          </wp:inline>
        </w:drawing>
      </w:r>
    </w:p>
    <w:p w14:paraId="7D71DE91">
      <w:pPr>
        <w:pStyle w:val="10"/>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bookmarkStart w:id="136" w:name="_Toc27083"/>
      <w:r>
        <w:t xml:space="preserve">Hình 3. </w:t>
      </w:r>
      <w:r>
        <w:fldChar w:fldCharType="begin"/>
      </w:r>
      <w:r>
        <w:instrText xml:space="preserve"> SEQ Hình_3. \* ARABIC </w:instrText>
      </w:r>
      <w:r>
        <w:fldChar w:fldCharType="separate"/>
      </w:r>
      <w:r>
        <w:t>4</w:t>
      </w:r>
      <w:r>
        <w:fldChar w:fldCharType="end"/>
      </w:r>
      <w:r>
        <w:rPr>
          <w:lang w:val="en-US"/>
        </w:rPr>
        <w:t xml:space="preserve"> Mẫu thử mã hoá (1)</w:t>
      </w:r>
      <w:bookmarkEnd w:id="136"/>
    </w:p>
    <w:p w14:paraId="591B8C4F">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p>
    <w:p w14:paraId="71C77700">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9155" cy="3054985"/>
            <wp:effectExtent l="0" t="0" r="4445" b="12065"/>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5"/>
                    <a:stretch>
                      <a:fillRect/>
                    </a:stretch>
                  </pic:blipFill>
                  <pic:spPr>
                    <a:xfrm>
                      <a:off x="0" y="0"/>
                      <a:ext cx="5939155" cy="3054985"/>
                    </a:xfrm>
                    <a:prstGeom prst="rect">
                      <a:avLst/>
                    </a:prstGeom>
                    <a:noFill/>
                    <a:ln>
                      <a:noFill/>
                    </a:ln>
                  </pic:spPr>
                </pic:pic>
              </a:graphicData>
            </a:graphic>
          </wp:inline>
        </w:drawing>
      </w:r>
    </w:p>
    <w:p w14:paraId="0250A3CE">
      <w:pPr>
        <w:pStyle w:val="10"/>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bookmarkStart w:id="137" w:name="_Toc22214"/>
      <w:r>
        <w:t xml:space="preserve">Hình 3. </w:t>
      </w:r>
      <w:r>
        <w:fldChar w:fldCharType="begin"/>
      </w:r>
      <w:r>
        <w:instrText xml:space="preserve"> SEQ Hình_3. \* ARABIC </w:instrText>
      </w:r>
      <w:r>
        <w:fldChar w:fldCharType="separate"/>
      </w:r>
      <w:r>
        <w:t>5</w:t>
      </w:r>
      <w:r>
        <w:fldChar w:fldCharType="end"/>
      </w:r>
      <w:r>
        <w:rPr>
          <w:lang w:val="en-US"/>
        </w:rPr>
        <w:t xml:space="preserve"> Mẫu thử Giải mã (1)</w:t>
      </w:r>
      <w:bookmarkEnd w:id="137"/>
    </w:p>
    <w:p w14:paraId="3387FBC4">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9155" cy="3054985"/>
            <wp:effectExtent l="0" t="0" r="4445" b="12065"/>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6"/>
                    <a:stretch>
                      <a:fillRect/>
                    </a:stretch>
                  </pic:blipFill>
                  <pic:spPr>
                    <a:xfrm>
                      <a:off x="0" y="0"/>
                      <a:ext cx="5939155" cy="3054985"/>
                    </a:xfrm>
                    <a:prstGeom prst="rect">
                      <a:avLst/>
                    </a:prstGeom>
                    <a:noFill/>
                    <a:ln>
                      <a:noFill/>
                    </a:ln>
                  </pic:spPr>
                </pic:pic>
              </a:graphicData>
            </a:graphic>
          </wp:inline>
        </w:drawing>
      </w:r>
    </w:p>
    <w:p w14:paraId="50D006D0">
      <w:pPr>
        <w:pStyle w:val="10"/>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bookmarkStart w:id="138" w:name="_Toc16818"/>
      <w:r>
        <w:t xml:space="preserve">Hình 3. </w:t>
      </w:r>
      <w:r>
        <w:fldChar w:fldCharType="begin"/>
      </w:r>
      <w:r>
        <w:instrText xml:space="preserve"> SEQ Hình_3. \* ARABIC </w:instrText>
      </w:r>
      <w:r>
        <w:fldChar w:fldCharType="separate"/>
      </w:r>
      <w:r>
        <w:t>6</w:t>
      </w:r>
      <w:r>
        <w:fldChar w:fldCharType="end"/>
      </w:r>
      <w:r>
        <w:rPr>
          <w:lang w:val="en-US"/>
        </w:rPr>
        <w:t xml:space="preserve"> Mẫu thử Mã hoá (2)</w:t>
      </w:r>
      <w:bookmarkEnd w:id="138"/>
    </w:p>
    <w:p w14:paraId="665066F8">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p>
    <w:p w14:paraId="661B6E07">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9155" cy="3054985"/>
            <wp:effectExtent l="0" t="0" r="4445" b="12065"/>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7"/>
                    <a:stretch>
                      <a:fillRect/>
                    </a:stretch>
                  </pic:blipFill>
                  <pic:spPr>
                    <a:xfrm>
                      <a:off x="0" y="0"/>
                      <a:ext cx="5939155" cy="3054985"/>
                    </a:xfrm>
                    <a:prstGeom prst="rect">
                      <a:avLst/>
                    </a:prstGeom>
                    <a:noFill/>
                    <a:ln>
                      <a:noFill/>
                    </a:ln>
                  </pic:spPr>
                </pic:pic>
              </a:graphicData>
            </a:graphic>
          </wp:inline>
        </w:drawing>
      </w:r>
    </w:p>
    <w:p w14:paraId="743D0AAB">
      <w:pPr>
        <w:pStyle w:val="10"/>
        <w:keepNext w:val="0"/>
        <w:keepLines w:val="0"/>
        <w:pageBreakBefore w:val="0"/>
        <w:widowControl/>
        <w:numPr>
          <w:ilvl w:val="0"/>
          <w:numId w:val="0"/>
        </w:numPr>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sz w:val="26"/>
          <w:szCs w:val="26"/>
          <w:lang w:val="en-US"/>
        </w:rPr>
      </w:pPr>
      <w:bookmarkStart w:id="139" w:name="_Toc1992"/>
      <w:r>
        <w:t xml:space="preserve">Hình 3. </w:t>
      </w:r>
      <w:r>
        <w:fldChar w:fldCharType="begin"/>
      </w:r>
      <w:r>
        <w:instrText xml:space="preserve"> SEQ Hình_3. \* ARABIC </w:instrText>
      </w:r>
      <w:r>
        <w:fldChar w:fldCharType="separate"/>
      </w:r>
      <w:r>
        <w:t>7</w:t>
      </w:r>
      <w:r>
        <w:fldChar w:fldCharType="end"/>
      </w:r>
      <w:r>
        <w:rPr>
          <w:lang w:val="en-US"/>
        </w:rPr>
        <w:t xml:space="preserve"> Mẫu thử Giải mã (2)</w:t>
      </w:r>
      <w:bookmarkEnd w:id="139"/>
    </w:p>
    <w:p w14:paraId="50D11AA6">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br w:type="page"/>
      </w:r>
    </w:p>
    <w:p w14:paraId="533D48DC">
      <w:pPr>
        <w:pStyle w:val="2"/>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bookmarkStart w:id="140" w:name="_Toc24432"/>
      <w:bookmarkStart w:id="141" w:name="_Toc29117"/>
      <w:bookmarkStart w:id="142" w:name="_Toc19084"/>
      <w:bookmarkStart w:id="143" w:name="_Toc11645"/>
      <w:r>
        <w:rPr>
          <w:rFonts w:hint="default" w:ascii="Times New Roman" w:hAnsi="Times New Roman" w:cs="Times New Roman"/>
          <w:sz w:val="26"/>
          <w:szCs w:val="26"/>
          <w:lang w:val="en-US"/>
        </w:rPr>
        <w:t>CHƯƠNG IV: KẾT LUẬN</w:t>
      </w:r>
      <w:bookmarkEnd w:id="140"/>
      <w:bookmarkEnd w:id="141"/>
      <w:bookmarkEnd w:id="142"/>
      <w:bookmarkEnd w:id="143"/>
    </w:p>
    <w:p w14:paraId="1B29460F">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144" w:name="_Toc13668"/>
      <w:bookmarkStart w:id="145" w:name="_Toc14193"/>
      <w:bookmarkStart w:id="146" w:name="_Toc23715"/>
      <w:bookmarkStart w:id="147" w:name="_Toc18050"/>
      <w:r>
        <w:rPr>
          <w:rFonts w:hint="default" w:ascii="Times New Roman" w:hAnsi="Times New Roman" w:cs="Times New Roman"/>
          <w:sz w:val="26"/>
          <w:szCs w:val="26"/>
          <w:lang w:val="en-US"/>
        </w:rPr>
        <w:t>4.1 Kết quả đạt được</w:t>
      </w:r>
      <w:bookmarkEnd w:id="144"/>
      <w:bookmarkEnd w:id="145"/>
      <w:bookmarkEnd w:id="146"/>
      <w:bookmarkEnd w:id="147"/>
    </w:p>
    <w:p w14:paraId="45A53B3F">
      <w:pPr>
        <w:pageBreakBefore w:val="0"/>
        <w:widowControl/>
        <w:numPr>
          <w:ilvl w:val="0"/>
          <w:numId w:val="2"/>
        </w:numPr>
        <w:kinsoku/>
        <w:wordWrap/>
        <w:overflowPunct/>
        <w:topLinePunct w:val="0"/>
        <w:autoSpaceDE/>
        <w:autoSpaceDN/>
        <w:bidi w:val="0"/>
        <w:adjustRightInd/>
        <w:snapToGrid/>
        <w:spacing w:line="312" w:lineRule="auto"/>
        <w:ind w:left="420" w:leftChars="0" w:hanging="4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Tổng quan về mã hóa cổ điển:</w:t>
      </w:r>
    </w:p>
    <w:p w14:paraId="123520F1">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Đã nghiên cứu và trình bày chi tiết về các phương pháp mã hóa cổ điển, bao gồm mã hóa Caesar, mã hóa Vigenère, và đặc biệt là mã hóa Affine.</w:t>
      </w:r>
    </w:p>
    <w:p w14:paraId="5684FCC1">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Phân tích ưu nhược điểm của từng phương pháp, giúp hiểu rõ hơn về ứng dụng và tính bảo mật của chúng.</w:t>
      </w:r>
    </w:p>
    <w:p w14:paraId="6DD85281">
      <w:pPr>
        <w:pageBreakBefore w:val="0"/>
        <w:widowControl/>
        <w:numPr>
          <w:ilvl w:val="0"/>
          <w:numId w:val="2"/>
        </w:numPr>
        <w:kinsoku/>
        <w:wordWrap/>
        <w:overflowPunct/>
        <w:topLinePunct w:val="0"/>
        <w:autoSpaceDE/>
        <w:autoSpaceDN/>
        <w:bidi w:val="0"/>
        <w:adjustRightInd/>
        <w:snapToGrid/>
        <w:spacing w:line="312" w:lineRule="auto"/>
        <w:ind w:left="420" w:leftChars="0" w:hanging="4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Xây dựng chương trình mô phỏng thuật toán Affine:</w:t>
      </w:r>
    </w:p>
    <w:p w14:paraId="6D57E0E7">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Thiết kế và triển khai chương trình mô phỏng thuật toán Affine bằng ngôn ngữ lập trình Python (hoặc ngôn ngữ khác phù hợp).</w:t>
      </w:r>
    </w:p>
    <w:p w14:paraId="2A37C41F">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Chương trình cho phép người dùng nhập văn bản cần mã hóa, cùng với hai khóa (a và b) và thực hiện mã hóa theo công thức: E(x)=(ax+b)mod </w:t>
      </w:r>
      <w:r>
        <w:rPr>
          <w:rFonts w:hint="default" w:cs="Times New Roman"/>
          <w:sz w:val="26"/>
          <w:szCs w:val="26"/>
          <w:lang w:val="en-US"/>
        </w:rPr>
        <w:t>26</w:t>
      </w:r>
      <w:r>
        <w:rPr>
          <w:rFonts w:hint="default" w:ascii="Times New Roman" w:hAnsi="Times New Roman" w:cs="Times New Roman"/>
          <w:sz w:val="26"/>
          <w:szCs w:val="26"/>
          <w:lang w:val="en-US"/>
        </w:rPr>
        <w:t xml:space="preserve">, trong đó </w:t>
      </w:r>
    </w:p>
    <w:p w14:paraId="72231EA4">
      <w:pPr>
        <w:pageBreakBefore w:val="0"/>
        <w:widowControl/>
        <w:numPr>
          <w:ilvl w:val="0"/>
          <w:numId w:val="2"/>
        </w:numPr>
        <w:kinsoku/>
        <w:wordWrap/>
        <w:overflowPunct/>
        <w:topLinePunct w:val="0"/>
        <w:autoSpaceDE/>
        <w:autoSpaceDN/>
        <w:bidi w:val="0"/>
        <w:adjustRightInd/>
        <w:snapToGrid/>
        <w:spacing w:line="312" w:lineRule="auto"/>
        <w:ind w:left="420" w:leftChars="0" w:hanging="4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Kiểm thử và đánh giá:</w:t>
      </w:r>
    </w:p>
    <w:p w14:paraId="2EEB7893">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Chương trình đã được kiểm thử với nhiều bộ dữ liệu khác nhau, cho kết quả chính xác và nhanh chóng.</w:t>
      </w:r>
    </w:p>
    <w:p w14:paraId="259DC42A">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Đã thực hiện mã hóa và giải mã thành công, chứng minh được tính đúng đắn của thuật toán.</w:t>
      </w:r>
    </w:p>
    <w:p w14:paraId="77515C8E">
      <w:pPr>
        <w:pageBreakBefore w:val="0"/>
        <w:widowControl/>
        <w:numPr>
          <w:ilvl w:val="0"/>
          <w:numId w:val="2"/>
        </w:numPr>
        <w:kinsoku/>
        <w:wordWrap/>
        <w:overflowPunct/>
        <w:topLinePunct w:val="0"/>
        <w:autoSpaceDE/>
        <w:autoSpaceDN/>
        <w:bidi w:val="0"/>
        <w:adjustRightInd/>
        <w:snapToGrid/>
        <w:spacing w:line="312" w:lineRule="auto"/>
        <w:ind w:left="420" w:leftChars="0" w:hanging="4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Tài liệu và hướng dẫn sử dụng:</w:t>
      </w:r>
    </w:p>
    <w:p w14:paraId="1FD343C5">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Soạn thảo tài liệu hướng dẫn chi tiết về cách sử dụng chương trình, bao gồm các bước cài đặt, nhập dữ liệu và kiểm tra kết quả.</w:t>
      </w:r>
    </w:p>
    <w:p w14:paraId="31D0B321">
      <w:pPr>
        <w:pageBreakBefore w:val="0"/>
        <w:widowControl/>
        <w:numPr>
          <w:ilvl w:val="0"/>
          <w:numId w:val="2"/>
        </w:numPr>
        <w:kinsoku/>
        <w:wordWrap/>
        <w:overflowPunct/>
        <w:topLinePunct w:val="0"/>
        <w:autoSpaceDE/>
        <w:autoSpaceDN/>
        <w:bidi w:val="0"/>
        <w:adjustRightInd/>
        <w:snapToGrid/>
        <w:spacing w:line="312" w:lineRule="auto"/>
        <w:ind w:left="420" w:leftChars="0" w:hanging="4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Những bài học rút ra:</w:t>
      </w:r>
    </w:p>
    <w:p w14:paraId="7CD6B943">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Nâng cao hiểu biết về các khái niệm mã hóa và an ninh thông tin.</w:t>
      </w:r>
    </w:p>
    <w:p w14:paraId="2C5BFED6">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Cải thiện kỹ năng lập trình và khả năng giải quyết vấn đề thông qua việc xây dựng chương trình mô phỏng.</w:t>
      </w:r>
    </w:p>
    <w:p w14:paraId="34F2C0E7">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148" w:name="_Toc24000"/>
      <w:bookmarkStart w:id="149" w:name="_Toc7721"/>
      <w:bookmarkStart w:id="150" w:name="_Toc21652"/>
      <w:bookmarkStart w:id="151" w:name="_Toc12748"/>
      <w:r>
        <w:rPr>
          <w:rFonts w:hint="default" w:ascii="Times New Roman" w:hAnsi="Times New Roman" w:cs="Times New Roman"/>
          <w:sz w:val="26"/>
          <w:szCs w:val="26"/>
          <w:lang w:val="en-US"/>
        </w:rPr>
        <w:t>4.2 Hạn chế</w:t>
      </w:r>
      <w:bookmarkEnd w:id="148"/>
      <w:bookmarkEnd w:id="149"/>
      <w:bookmarkEnd w:id="150"/>
      <w:bookmarkEnd w:id="151"/>
    </w:p>
    <w:p w14:paraId="0946836C">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Mặc dù mã hóa Affine là một phương pháp mã hóa cổ điển đơn giản và dễ hiểu, nó có một số hạn chế đáng kể:</w:t>
      </w:r>
    </w:p>
    <w:p w14:paraId="29160410">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Độ bảo mật thấp: Mã hóa Affine chỉ dựa trên hai tham số khóa đơn giản, điều này làm cho nó dễ bị tấn công bằng phương pháp phân tích tần suất. Vì mỗi ký tự trong bảng chữ cái được ánh xạ theo một quy tắc cố định, kẻ tấn công có thể phân tích tần suất xuất hiện của các ký tự trong văn bản mã hóa để tìm ra khóa.</w:t>
      </w:r>
    </w:p>
    <w:p w14:paraId="60ABA39F">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Không đủ phức tạp cho dữ liệu lớn: Mã hóa Affine chỉ phù hợp với văn bản ngắn và không có khả năng đối phó với các loại dữ liệu hiện đại như tệp hình ảnh, âm thanh, hoặc video. Do tính chất đơn giản của nó, thuật toán không thể đáp ứng các yêu cầu về mã hóa dữ liệu lớn hoặc dữ liệu nhạy cảm.</w:t>
      </w:r>
    </w:p>
    <w:p w14:paraId="482ED9A8">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Không có tính kháng mã hóa hiện đại: Các thuật toán mã hóa hiện đại như AES (Advanced Encryption Standard) hay RSA có độ bảo mật rất cao và được sử dụng phổ biến trong bảo mật thông tin hiện đại. Mã hóa Affine không thể cạnh tranh về mặt bảo mật hoặc tính hiệu quả với các thuật toán này.</w:t>
      </w:r>
    </w:p>
    <w:p w14:paraId="0A29600C">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vi-VN"/>
        </w:rPr>
        <w:t>Dễ bị tấn công brute-force: Vì khóa a chỉ có thể là các số nguyên nguyên tố cùng nhau với 26 (chỉ có 12 giá trị khả dĩ), kết hợp với khóa b (có 26 giá trị), tổng số khóa có thể kiểm tra bằng brute-force là rất nhỏ (chỉ 312 khả năng), khiến mã hóa Affine không thể chống lại các tấn công kiểu brute-force.</w:t>
      </w:r>
    </w:p>
    <w:p w14:paraId="4FF5E14C">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en-US"/>
        </w:rPr>
      </w:pPr>
      <w:bookmarkStart w:id="152" w:name="_Toc30077"/>
      <w:bookmarkStart w:id="153" w:name="_Toc1449"/>
      <w:bookmarkStart w:id="154" w:name="_Toc2832"/>
      <w:bookmarkStart w:id="155" w:name="_Toc22092"/>
      <w:r>
        <w:rPr>
          <w:rFonts w:hint="default" w:ascii="Times New Roman" w:hAnsi="Times New Roman" w:cs="Times New Roman"/>
          <w:sz w:val="26"/>
          <w:szCs w:val="26"/>
          <w:lang w:val="en-US"/>
        </w:rPr>
        <w:t>4.3 Hướng phát triển</w:t>
      </w:r>
      <w:bookmarkEnd w:id="152"/>
      <w:bookmarkEnd w:id="153"/>
      <w:bookmarkEnd w:id="154"/>
      <w:bookmarkEnd w:id="155"/>
    </w:p>
    <w:p w14:paraId="61D7E8D7">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Mặc dù mã hóa Affine có những hạn chế, nó vẫn có thể là nền tảng cho các hướng phát triển và nghiên cứu trong tương lai, đặc biệt khi áp dụng trong môi trường giáo dục hoặc nghiên cứu về các hệ mã hóa cổ điển:</w:t>
      </w:r>
    </w:p>
    <w:p w14:paraId="1170963D">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Kết hợp với các phương pháp mã hóa khác: Mã hóa Affine có thể được kết hợp với các thuật toán mã hóa phức tạp hơn để tạo ra một phương pháp mã hóa lai. Ví dụ, việc kết hợp Affine với mã hóa hoán vị hoặc các phương pháp mã hóa đa lớp có thể cải thiện độ an toàn.</w:t>
      </w:r>
    </w:p>
    <w:p w14:paraId="29E26A47">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Nghiên cứu các biến thể của mã hóa Affine: Một hướng phát triển có thể là nghiên cứu các biến thể của thuật toán Affine bằng cách thay đổi phép toán hoặc mở rộng tập hợp các ký tự. Việc này có thể tăng tính phức tạp của thuật toán và giúp chống lại các tấn công phân tích tần suất.</w:t>
      </w:r>
    </w:p>
    <w:p w14:paraId="2042AE8D">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Sử dụng trong giáo dục: Mã hóa Affine là một phương pháp lý tưởng để giảng dạy về các nguyên tắc cơ bản của mật mã học. Các khóa học về mã hóa có thể sử dụng Affine để giúp sinh viên hiểu về các nguyên tắc của mã hóa và giải mã trước khi chuyển sang các hệ mã phức tạp hơn.</w:t>
      </w:r>
    </w:p>
    <w:p w14:paraId="2466E554">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Ứng dụng trong hệ thống mã hóa đơn giản: Mặc dù không phù hợp cho các ứng dụng yêu cầu bảo mật cao, mã hóa Affine vẫn có thể sử dụng trong các hệ thống yêu cầu mã hóa đơn giản và không cần bảo mật phức tạp, chẳng hạn như trong các trò chơi hoặc các ứng dụng giáo dục.</w:t>
      </w:r>
    </w:p>
    <w:p w14:paraId="4C3ECDC0">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Tăng cường các tính năng bảo mật: Một số tính năng bảo mật như việc thêm tính ngẫu nhiên vào quá trình mã hóa, sử dụng nhiều khóa hoặc các thuật toán hoán vị phức tạp hơn có thể giúp tăng cường khả năng bảo mật của mã hóa Affine.</w:t>
      </w:r>
    </w:p>
    <w:p w14:paraId="6F4703C6">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vi-VN"/>
        </w:rPr>
        <w:t>Tóm lại, mã hóa Affine tuy có nhiều hạn chế về bảo mật, nhưng nó vẫn là một công cụ hữu ích trong việc nghiên cứu, giáo dục và có tiềm năng phát triển thêm khi kết hợp với các phương pháp mã hóa phức tạp khác.</w:t>
      </w:r>
    </w:p>
    <w:p w14:paraId="3E6FE8CC">
      <w:pPr>
        <w:pStyle w:val="2"/>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en-US"/>
        </w:rPr>
      </w:pPr>
      <w:bookmarkStart w:id="156" w:name="_Toc4416"/>
      <w:bookmarkStart w:id="157" w:name="_Toc32653"/>
      <w:bookmarkStart w:id="158" w:name="_Toc20959"/>
      <w:bookmarkStart w:id="159" w:name="_Toc18611"/>
      <w:r>
        <w:rPr>
          <w:rFonts w:hint="default" w:ascii="Times New Roman" w:hAnsi="Times New Roman" w:cs="Times New Roman"/>
          <w:sz w:val="26"/>
          <w:szCs w:val="26"/>
          <w:lang w:val="en-US"/>
        </w:rPr>
        <w:t>DANH MỤC THAM KHẢO</w:t>
      </w:r>
      <w:bookmarkEnd w:id="156"/>
      <w:bookmarkEnd w:id="157"/>
      <w:bookmarkEnd w:id="158"/>
      <w:bookmarkEnd w:id="159"/>
    </w:p>
    <w:p w14:paraId="2A3BE674">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[1]</w:t>
      </w:r>
      <w:r>
        <w:rPr>
          <w:rFonts w:hint="default" w:cs="Times New Roman"/>
          <w:color w:val="auto"/>
          <w:sz w:val="26"/>
          <w:szCs w:val="26"/>
          <w:lang w:val="vi-VN"/>
        </w:rPr>
        <w:tab/>
      </w:r>
      <w:r>
        <w:rPr>
          <w:rFonts w:hint="default" w:ascii="Times New Roman" w:hAnsi="Times New Roman"/>
          <w:color w:val="auto"/>
          <w:sz w:val="26"/>
          <w:szCs w:val="26"/>
          <w:u w:val="single"/>
        </w:rPr>
        <w:t>https://nam.name.vn/bai-11-ma-hoa-co-dien-ma-hoa-affine.html</w:t>
      </w:r>
      <w:r>
        <w:rPr>
          <w:rFonts w:hint="default" w:ascii="Times New Roman" w:hAnsi="Times New Roman" w:cs="Times New Roman"/>
          <w:color w:val="auto"/>
          <w:sz w:val="26"/>
          <w:szCs w:val="26"/>
          <w:lang w:val="vi-VN"/>
        </w:rPr>
        <w:t xml:space="preserve"> (Truy cập lần cuối vào 10:20 ngày </w:t>
      </w:r>
      <w:r>
        <w:rPr>
          <w:rFonts w:hint="default" w:cs="Times New Roman"/>
          <w:color w:val="auto"/>
          <w:sz w:val="26"/>
          <w:szCs w:val="26"/>
          <w:lang w:val="vi-VN"/>
        </w:rPr>
        <w:t>11</w:t>
      </w:r>
      <w:r>
        <w:rPr>
          <w:rFonts w:hint="default" w:ascii="Times New Roman" w:hAnsi="Times New Roman" w:cs="Times New Roman"/>
          <w:color w:val="auto"/>
          <w:sz w:val="26"/>
          <w:szCs w:val="26"/>
          <w:lang w:val="vi-VN"/>
        </w:rPr>
        <w:t>/0</w:t>
      </w:r>
      <w:r>
        <w:rPr>
          <w:rFonts w:hint="default" w:ascii="Times New Roman" w:hAnsi="Times New Roman" w:cs="Times New Roman"/>
          <w:color w:val="auto"/>
          <w:sz w:val="26"/>
          <w:szCs w:val="26"/>
        </w:rPr>
        <w:t>9</w:t>
      </w:r>
      <w:r>
        <w:rPr>
          <w:rFonts w:hint="default" w:ascii="Times New Roman" w:hAnsi="Times New Roman" w:cs="Times New Roman"/>
          <w:color w:val="auto"/>
          <w:sz w:val="26"/>
          <w:szCs w:val="26"/>
          <w:lang w:val="vi-VN"/>
        </w:rPr>
        <w:t>/2024)</w:t>
      </w:r>
    </w:p>
    <w:p w14:paraId="5704C8A1">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[2]</w:t>
      </w:r>
      <w:r>
        <w:rPr>
          <w:rFonts w:hint="default" w:cs="Times New Roman"/>
          <w:color w:val="auto"/>
          <w:sz w:val="26"/>
          <w:szCs w:val="26"/>
          <w:lang w:val="vi-VN"/>
        </w:rPr>
        <w:tab/>
      </w:r>
      <w:r>
        <w:rPr>
          <w:rFonts w:hint="default" w:ascii="Times New Roman" w:hAnsi="Times New Roman"/>
          <w:color w:val="auto"/>
          <w:sz w:val="26"/>
          <w:szCs w:val="26"/>
          <w:u w:val="single"/>
        </w:rPr>
        <w:t>https://cryptii.com/pipes/affine-cipher</w:t>
      </w:r>
      <w:r>
        <w:rPr>
          <w:rFonts w:hint="default" w:ascii="Times New Roman" w:hAnsi="Times New Roman" w:cs="Times New Roman"/>
          <w:color w:val="auto"/>
          <w:sz w:val="26"/>
          <w:szCs w:val="26"/>
          <w:lang w:val="vi-VN"/>
        </w:rPr>
        <w:t xml:space="preserve"> (Truy cập lần cuối vào 09:45 ngày </w:t>
      </w:r>
      <w:r>
        <w:rPr>
          <w:rFonts w:hint="default" w:cs="Times New Roman"/>
          <w:color w:val="auto"/>
          <w:sz w:val="26"/>
          <w:szCs w:val="26"/>
          <w:lang w:val="vi-VN"/>
        </w:rPr>
        <w:t>10</w:t>
      </w:r>
      <w:r>
        <w:rPr>
          <w:rFonts w:hint="default" w:ascii="Times New Roman" w:hAnsi="Times New Roman" w:cs="Times New Roman"/>
          <w:color w:val="auto"/>
          <w:sz w:val="26"/>
          <w:szCs w:val="26"/>
          <w:lang w:val="vi-VN"/>
        </w:rPr>
        <w:t>/0</w:t>
      </w:r>
      <w:r>
        <w:rPr>
          <w:rFonts w:hint="default" w:ascii="Times New Roman" w:hAnsi="Times New Roman" w:cs="Times New Roman"/>
          <w:color w:val="auto"/>
          <w:sz w:val="26"/>
          <w:szCs w:val="26"/>
        </w:rPr>
        <w:t>9</w:t>
      </w:r>
      <w:r>
        <w:rPr>
          <w:rFonts w:hint="default" w:ascii="Times New Roman" w:hAnsi="Times New Roman" w:cs="Times New Roman"/>
          <w:color w:val="auto"/>
          <w:sz w:val="26"/>
          <w:szCs w:val="26"/>
          <w:lang w:val="vi-VN"/>
        </w:rPr>
        <w:t>/2024)</w:t>
      </w:r>
    </w:p>
    <w:p w14:paraId="6D91B62E">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[3]</w:t>
      </w:r>
      <w:r>
        <w:rPr>
          <w:rFonts w:hint="default" w:cs="Times New Roman"/>
          <w:color w:val="auto"/>
          <w:sz w:val="26"/>
          <w:szCs w:val="26"/>
          <w:lang w:val="vi-VN"/>
        </w:rPr>
        <w:tab/>
      </w:r>
      <w:r>
        <w:rPr>
          <w:rFonts w:hint="default" w:ascii="Times New Roman" w:hAnsi="Times New Roman"/>
          <w:color w:val="auto"/>
          <w:sz w:val="26"/>
          <w:szCs w:val="26"/>
          <w:u w:val="single"/>
        </w:rPr>
        <w:t>https://vi.wikipedia.org/wiki/M%E1%BA%ADt_m%C3%A3_Affine</w:t>
      </w:r>
      <w:r>
        <w:rPr>
          <w:rFonts w:hint="default" w:ascii="Times New Roman" w:hAnsi="Times New Roman" w:cs="Times New Roman"/>
          <w:color w:val="auto"/>
          <w:sz w:val="26"/>
          <w:szCs w:val="26"/>
          <w:lang w:val="vi-VN"/>
        </w:rPr>
        <w:t xml:space="preserve"> (Truy cập lần cuối vào 11:25 ngày </w:t>
      </w:r>
      <w:r>
        <w:rPr>
          <w:rFonts w:hint="default" w:cs="Times New Roman"/>
          <w:color w:val="auto"/>
          <w:sz w:val="26"/>
          <w:szCs w:val="26"/>
          <w:lang w:val="vi-VN"/>
        </w:rPr>
        <w:t>10</w:t>
      </w:r>
      <w:r>
        <w:rPr>
          <w:rFonts w:hint="default" w:ascii="Times New Roman" w:hAnsi="Times New Roman" w:cs="Times New Roman"/>
          <w:color w:val="auto"/>
          <w:sz w:val="26"/>
          <w:szCs w:val="26"/>
          <w:lang w:val="vi-VN"/>
        </w:rPr>
        <w:t>/0</w:t>
      </w:r>
      <w:r>
        <w:rPr>
          <w:rFonts w:hint="default" w:ascii="Times New Roman" w:hAnsi="Times New Roman" w:cs="Times New Roman"/>
          <w:color w:val="auto"/>
          <w:sz w:val="26"/>
          <w:szCs w:val="26"/>
        </w:rPr>
        <w:t>9</w:t>
      </w:r>
      <w:r>
        <w:rPr>
          <w:rFonts w:hint="default" w:ascii="Times New Roman" w:hAnsi="Times New Roman" w:cs="Times New Roman"/>
          <w:color w:val="auto"/>
          <w:sz w:val="26"/>
          <w:szCs w:val="26"/>
          <w:lang w:val="vi-VN"/>
        </w:rPr>
        <w:t>/2024)</w:t>
      </w:r>
    </w:p>
    <w:p w14:paraId="0A06FFEB">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[4]</w:t>
      </w:r>
      <w:r>
        <w:rPr>
          <w:rFonts w:hint="default" w:cs="Times New Roman"/>
          <w:color w:val="auto"/>
          <w:sz w:val="26"/>
          <w:szCs w:val="26"/>
          <w:lang w:val="vi-VN"/>
        </w:rPr>
        <w:tab/>
      </w:r>
      <w:r>
        <w:rPr>
          <w:rFonts w:hint="default" w:ascii="Times New Roman" w:hAnsi="Times New Roman"/>
          <w:color w:val="auto"/>
          <w:sz w:val="26"/>
          <w:szCs w:val="26"/>
          <w:u w:val="single"/>
        </w:rPr>
        <w:t>https://www.dcode.fr/affine-cipher?__r=1.dc3f42975767e81926aae0fb915fba6e</w:t>
      </w:r>
      <w:r>
        <w:rPr>
          <w:rFonts w:hint="default" w:ascii="Times New Roman" w:hAnsi="Times New Roman" w:cs="Times New Roman"/>
          <w:color w:val="auto"/>
          <w:sz w:val="26"/>
          <w:szCs w:val="26"/>
          <w:lang w:val="vi-VN"/>
        </w:rPr>
        <w:t xml:space="preserve"> (Truy cập lần cuối vào 15:35 ngày </w:t>
      </w:r>
      <w:r>
        <w:rPr>
          <w:rFonts w:hint="default" w:cs="Times New Roman"/>
          <w:color w:val="auto"/>
          <w:sz w:val="26"/>
          <w:szCs w:val="26"/>
          <w:lang w:val="vi-VN"/>
        </w:rPr>
        <w:t>09</w:t>
      </w:r>
      <w:r>
        <w:rPr>
          <w:rFonts w:hint="default" w:ascii="Times New Roman" w:hAnsi="Times New Roman" w:cs="Times New Roman"/>
          <w:color w:val="auto"/>
          <w:sz w:val="26"/>
          <w:szCs w:val="26"/>
          <w:lang w:val="vi-VN"/>
        </w:rPr>
        <w:t>/0</w:t>
      </w:r>
      <w:r>
        <w:rPr>
          <w:rFonts w:hint="default" w:ascii="Times New Roman" w:hAnsi="Times New Roman" w:cs="Times New Roman"/>
          <w:color w:val="auto"/>
          <w:sz w:val="26"/>
          <w:szCs w:val="26"/>
        </w:rPr>
        <w:t>9</w:t>
      </w:r>
      <w:r>
        <w:rPr>
          <w:rFonts w:hint="default" w:ascii="Times New Roman" w:hAnsi="Times New Roman" w:cs="Times New Roman"/>
          <w:color w:val="auto"/>
          <w:sz w:val="26"/>
          <w:szCs w:val="26"/>
          <w:lang w:val="vi-VN"/>
        </w:rPr>
        <w:t>/2024)</w:t>
      </w:r>
    </w:p>
    <w:p w14:paraId="4994A1ED">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[5]</w:t>
      </w:r>
      <w:r>
        <w:rPr>
          <w:rFonts w:hint="default" w:cs="Times New Roman"/>
          <w:color w:val="auto"/>
          <w:sz w:val="26"/>
          <w:szCs w:val="26"/>
          <w:lang w:val="vi-VN"/>
        </w:rPr>
        <w:tab/>
      </w:r>
      <w:r>
        <w:rPr>
          <w:rFonts w:hint="default" w:ascii="Times New Roman" w:hAnsi="Times New Roman"/>
          <w:color w:val="auto"/>
          <w:sz w:val="26"/>
          <w:szCs w:val="26"/>
          <w:u w:val="single"/>
        </w:rPr>
        <w:t>https://drx.home.blog/2018/07/21/series-mat-ma-03-ma-affine/</w:t>
      </w:r>
      <w:r>
        <w:rPr>
          <w:rFonts w:hint="default" w:ascii="Times New Roman" w:hAnsi="Times New Roman" w:cs="Times New Roman"/>
          <w:color w:val="auto"/>
          <w:sz w:val="26"/>
          <w:szCs w:val="26"/>
          <w:lang w:val="vi-VN"/>
        </w:rPr>
        <w:t xml:space="preserve"> (Truy cập lần cuối vào 18:22 ngày </w:t>
      </w:r>
      <w:r>
        <w:rPr>
          <w:rFonts w:hint="default" w:ascii="Times New Roman" w:hAnsi="Times New Roman" w:cs="Times New Roman"/>
          <w:color w:val="auto"/>
          <w:sz w:val="26"/>
          <w:szCs w:val="26"/>
        </w:rPr>
        <w:t>08</w:t>
      </w:r>
      <w:r>
        <w:rPr>
          <w:rFonts w:hint="default" w:ascii="Times New Roman" w:hAnsi="Times New Roman" w:cs="Times New Roman"/>
          <w:color w:val="auto"/>
          <w:sz w:val="26"/>
          <w:szCs w:val="26"/>
          <w:lang w:val="vi-VN"/>
        </w:rPr>
        <w:t>/0</w:t>
      </w:r>
      <w:r>
        <w:rPr>
          <w:rFonts w:hint="default" w:ascii="Times New Roman" w:hAnsi="Times New Roman" w:cs="Times New Roman"/>
          <w:color w:val="auto"/>
          <w:sz w:val="26"/>
          <w:szCs w:val="26"/>
        </w:rPr>
        <w:t>9</w:t>
      </w:r>
      <w:r>
        <w:rPr>
          <w:rFonts w:hint="default" w:ascii="Times New Roman" w:hAnsi="Times New Roman" w:cs="Times New Roman"/>
          <w:color w:val="auto"/>
          <w:sz w:val="26"/>
          <w:szCs w:val="26"/>
          <w:lang w:val="vi-VN"/>
        </w:rPr>
        <w:t>/2024)</w:t>
      </w:r>
    </w:p>
    <w:p w14:paraId="5EA47F2E">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[6]</w:t>
      </w:r>
      <w:r>
        <w:rPr>
          <w:rFonts w:hint="default" w:cs="Times New Roman"/>
          <w:color w:val="auto"/>
          <w:sz w:val="26"/>
          <w:szCs w:val="26"/>
          <w:lang w:val="vi-VN"/>
        </w:rPr>
        <w:tab/>
      </w:r>
      <w:r>
        <w:rPr>
          <w:rFonts w:hint="default" w:ascii="Times New Roman" w:hAnsi="Times New Roman"/>
          <w:color w:val="auto"/>
          <w:sz w:val="26"/>
          <w:szCs w:val="26"/>
          <w:u w:val="single"/>
        </w:rPr>
        <w:fldChar w:fldCharType="begin"/>
      </w:r>
      <w:r>
        <w:rPr>
          <w:rFonts w:hint="default" w:ascii="Times New Roman" w:hAnsi="Times New Roman"/>
          <w:color w:val="auto"/>
          <w:sz w:val="26"/>
          <w:szCs w:val="26"/>
          <w:u w:val="single"/>
        </w:rPr>
        <w:instrText xml:space="preserve"> HYPERLINK "https://post.nghiatu.com/tutorial/cryptography-with-python/cryptography-with-python-affine-cipher/mat-ma-voi-python-mat-ma-affine" </w:instrText>
      </w:r>
      <w:r>
        <w:rPr>
          <w:rFonts w:hint="default" w:ascii="Times New Roman" w:hAnsi="Times New Roman"/>
          <w:color w:val="auto"/>
          <w:sz w:val="26"/>
          <w:szCs w:val="26"/>
          <w:u w:val="single"/>
        </w:rPr>
        <w:fldChar w:fldCharType="separate"/>
      </w:r>
      <w:r>
        <w:rPr>
          <w:rStyle w:val="13"/>
          <w:rFonts w:hint="default" w:ascii="Times New Roman" w:hAnsi="Times New Roman"/>
          <w:color w:val="auto"/>
          <w:sz w:val="26"/>
          <w:szCs w:val="26"/>
        </w:rPr>
        <w:t>https://post.nghiatu.com/tutorial/cryptography-with-python/cryptography-with-python-affine-cipher/mat-ma-voi-python-mat-ma-affine</w:t>
      </w:r>
      <w:r>
        <w:rPr>
          <w:rFonts w:hint="default" w:ascii="Times New Roman" w:hAnsi="Times New Roman"/>
          <w:color w:val="auto"/>
          <w:sz w:val="26"/>
          <w:szCs w:val="26"/>
          <w:u w:val="single"/>
        </w:rPr>
        <w:fldChar w:fldCharType="end"/>
      </w:r>
      <w:r>
        <w:rPr>
          <w:rFonts w:hint="default" w:ascii="Times New Roman" w:hAnsi="Times New Roman" w:cs="Times New Roman"/>
          <w:color w:val="auto"/>
          <w:sz w:val="26"/>
          <w:szCs w:val="26"/>
          <w:lang w:val="vi-VN"/>
        </w:rPr>
        <w:t xml:space="preserve"> (Truy cập lần cuối vào 22:23 ngày </w:t>
      </w:r>
      <w:r>
        <w:rPr>
          <w:rFonts w:hint="default" w:cs="Times New Roman"/>
          <w:color w:val="auto"/>
          <w:sz w:val="26"/>
          <w:szCs w:val="26"/>
          <w:lang w:val="vi-VN"/>
        </w:rPr>
        <w:t>11</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09</w:t>
      </w:r>
      <w:r>
        <w:rPr>
          <w:rFonts w:hint="default" w:ascii="Times New Roman" w:hAnsi="Times New Roman" w:cs="Times New Roman"/>
          <w:color w:val="auto"/>
          <w:sz w:val="26"/>
          <w:szCs w:val="26"/>
          <w:lang w:val="vi-VN"/>
        </w:rPr>
        <w:t>/2024)</w:t>
      </w:r>
    </w:p>
    <w:p w14:paraId="57519D3D">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lang w:val="en-US"/>
        </w:rPr>
      </w:pPr>
    </w:p>
    <w:p w14:paraId="53579899">
      <w:pPr>
        <w:keepNext w:val="0"/>
        <w:keepLines w:val="0"/>
        <w:pageBreakBefore w:val="0"/>
        <w:widowControl/>
        <w:numPr>
          <w:ilvl w:val="0"/>
          <w:numId w:val="0"/>
        </w:numPr>
        <w:kinsoku/>
        <w:wordWrap/>
        <w:overflowPunct/>
        <w:topLinePunct w:val="0"/>
        <w:autoSpaceDE/>
        <w:autoSpaceDN/>
        <w:bidi w:val="0"/>
        <w:adjustRightInd/>
        <w:snapToGrid/>
        <w:spacing w:line="312" w:lineRule="auto"/>
        <w:ind w:leftChars="0"/>
        <w:jc w:val="both"/>
        <w:textAlignment w:val="auto"/>
        <w:rPr>
          <w:rFonts w:hint="default" w:ascii="Times New Roman" w:hAnsi="Times New Roman" w:cs="Times New Roman"/>
          <w:sz w:val="26"/>
          <w:szCs w:val="26"/>
          <w:lang w:val="en-US"/>
        </w:rPr>
      </w:pPr>
    </w:p>
    <w:sectPr>
      <w:footerReference r:id="rId6" w:type="default"/>
      <w:pgSz w:w="11909" w:h="16833"/>
      <w:pgMar w:top="1134" w:right="1134" w:bottom="1134" w:left="1417" w:header="720" w:footer="720" w:gutter="0"/>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MS Mincho">
    <w:altName w:val="Yu Gothic UI"/>
    <w:panose1 w:val="02020609040205080304"/>
    <w:charset w:val="80"/>
    <w:family w:val="roman"/>
    <w:pitch w:val="default"/>
    <w:sig w:usb0="00000000" w:usb1="00000000" w:usb2="00000010" w:usb3="00000000" w:csb0="0002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A2AA9">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4A0F3">
    <w:pPr>
      <w:pStyle w:val="11"/>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F0627A">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2CF0627A">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A68735"/>
    <w:multiLevelType w:val="multilevel"/>
    <w:tmpl w:val="9EA68735"/>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08DEDED"/>
    <w:multiLevelType w:val="singleLevel"/>
    <w:tmpl w:val="F08DEDE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9AD"/>
    <w:rsid w:val="000139E0"/>
    <w:rsid w:val="00014FD2"/>
    <w:rsid w:val="000418FB"/>
    <w:rsid w:val="000738B5"/>
    <w:rsid w:val="00091E79"/>
    <w:rsid w:val="0009728B"/>
    <w:rsid w:val="000C0603"/>
    <w:rsid w:val="001C33D5"/>
    <w:rsid w:val="001D3D81"/>
    <w:rsid w:val="00202502"/>
    <w:rsid w:val="00241C2D"/>
    <w:rsid w:val="002474B6"/>
    <w:rsid w:val="002B0A97"/>
    <w:rsid w:val="002B44B4"/>
    <w:rsid w:val="002C6326"/>
    <w:rsid w:val="0037302B"/>
    <w:rsid w:val="003B3697"/>
    <w:rsid w:val="003B797F"/>
    <w:rsid w:val="003E6214"/>
    <w:rsid w:val="00430F3B"/>
    <w:rsid w:val="00462265"/>
    <w:rsid w:val="004A6E6F"/>
    <w:rsid w:val="004C0F92"/>
    <w:rsid w:val="0051112C"/>
    <w:rsid w:val="005348B2"/>
    <w:rsid w:val="005479AD"/>
    <w:rsid w:val="005567C9"/>
    <w:rsid w:val="005948DA"/>
    <w:rsid w:val="005C32CD"/>
    <w:rsid w:val="005F7120"/>
    <w:rsid w:val="006449D2"/>
    <w:rsid w:val="0066785D"/>
    <w:rsid w:val="00683726"/>
    <w:rsid w:val="006B31C3"/>
    <w:rsid w:val="006B7F9B"/>
    <w:rsid w:val="006C220B"/>
    <w:rsid w:val="006C3AC2"/>
    <w:rsid w:val="006D1F82"/>
    <w:rsid w:val="00723B1E"/>
    <w:rsid w:val="00744A3D"/>
    <w:rsid w:val="00746134"/>
    <w:rsid w:val="00752EC9"/>
    <w:rsid w:val="0077490D"/>
    <w:rsid w:val="008435AC"/>
    <w:rsid w:val="00843BCB"/>
    <w:rsid w:val="00855F97"/>
    <w:rsid w:val="00856E4C"/>
    <w:rsid w:val="00876CFB"/>
    <w:rsid w:val="008A5A58"/>
    <w:rsid w:val="00920000"/>
    <w:rsid w:val="00943230"/>
    <w:rsid w:val="00965572"/>
    <w:rsid w:val="009C5BDC"/>
    <w:rsid w:val="00A231C7"/>
    <w:rsid w:val="00A303EE"/>
    <w:rsid w:val="00A94055"/>
    <w:rsid w:val="00AE6951"/>
    <w:rsid w:val="00B32387"/>
    <w:rsid w:val="00BC5543"/>
    <w:rsid w:val="00BE2909"/>
    <w:rsid w:val="00C321DF"/>
    <w:rsid w:val="00C815A7"/>
    <w:rsid w:val="00C8483B"/>
    <w:rsid w:val="00CD1CC5"/>
    <w:rsid w:val="00D13D92"/>
    <w:rsid w:val="00D310AC"/>
    <w:rsid w:val="00D63F92"/>
    <w:rsid w:val="00D74F31"/>
    <w:rsid w:val="00DC0D0C"/>
    <w:rsid w:val="00DE14A8"/>
    <w:rsid w:val="00DF71ED"/>
    <w:rsid w:val="00E05C43"/>
    <w:rsid w:val="00E1170A"/>
    <w:rsid w:val="00E34410"/>
    <w:rsid w:val="00E36DEB"/>
    <w:rsid w:val="00E87A23"/>
    <w:rsid w:val="00ED4A3D"/>
    <w:rsid w:val="00ED6960"/>
    <w:rsid w:val="00EE7611"/>
    <w:rsid w:val="00F2018B"/>
    <w:rsid w:val="00F27C26"/>
    <w:rsid w:val="00F55F54"/>
    <w:rsid w:val="00F57D1C"/>
    <w:rsid w:val="00F71AD6"/>
    <w:rsid w:val="00FC589F"/>
    <w:rsid w:val="00FF5C96"/>
    <w:rsid w:val="01C03D49"/>
    <w:rsid w:val="06BB5C82"/>
    <w:rsid w:val="24F726C5"/>
    <w:rsid w:val="2AA7515C"/>
    <w:rsid w:val="2B59738C"/>
    <w:rsid w:val="30E852C9"/>
    <w:rsid w:val="43A22185"/>
    <w:rsid w:val="4A714A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24"/>
    <w:qFormat/>
    <w:uiPriority w:val="9"/>
    <w:pPr>
      <w:keepNext/>
      <w:keepLines/>
      <w:spacing w:before="340" w:after="330" w:line="312" w:lineRule="auto"/>
      <w:jc w:val="center"/>
      <w:outlineLvl w:val="0"/>
    </w:pPr>
    <w:rPr>
      <w:b/>
      <w:bCs/>
      <w:kern w:val="44"/>
      <w:sz w:val="26"/>
      <w:szCs w:val="44"/>
    </w:rPr>
  </w:style>
  <w:style w:type="paragraph" w:styleId="3">
    <w:name w:val="heading 2"/>
    <w:basedOn w:val="1"/>
    <w:next w:val="1"/>
    <w:unhideWhenUsed/>
    <w:qFormat/>
    <w:uiPriority w:val="9"/>
    <w:pPr>
      <w:keepNext/>
      <w:keepLines/>
      <w:spacing w:before="260" w:after="260" w:line="312" w:lineRule="auto"/>
      <w:outlineLvl w:val="1"/>
    </w:pPr>
    <w:rPr>
      <w:b/>
      <w:bCs/>
      <w:sz w:val="26"/>
      <w:szCs w:val="32"/>
    </w:rPr>
  </w:style>
  <w:style w:type="paragraph" w:styleId="4">
    <w:name w:val="heading 3"/>
    <w:basedOn w:val="1"/>
    <w:next w:val="1"/>
    <w:unhideWhenUsed/>
    <w:qFormat/>
    <w:uiPriority w:val="9"/>
    <w:pPr>
      <w:keepNext/>
      <w:keepLines/>
      <w:spacing w:before="260" w:after="260" w:line="312" w:lineRule="auto"/>
      <w:outlineLvl w:val="2"/>
    </w:pPr>
    <w:rPr>
      <w:b/>
      <w:bCs/>
      <w:i/>
      <w:sz w:val="26"/>
      <w:szCs w:val="32"/>
    </w:rPr>
  </w:style>
  <w:style w:type="paragraph" w:styleId="5">
    <w:name w:val="heading 4"/>
    <w:basedOn w:val="1"/>
    <w:next w:val="1"/>
    <w:unhideWhenUsed/>
    <w:qFormat/>
    <w:uiPriority w:val="9"/>
    <w:pPr>
      <w:keepNext/>
      <w:keepLines/>
      <w:spacing w:before="280" w:after="290" w:line="312" w:lineRule="auto"/>
      <w:outlineLvl w:val="3"/>
    </w:pPr>
    <w:rPr>
      <w:bCs/>
      <w:i/>
      <w:sz w:val="26"/>
      <w:szCs w:val="28"/>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23"/>
    <w:semiHidden/>
    <w:unhideWhenUsed/>
    <w:qFormat/>
    <w:uiPriority w:val="99"/>
    <w:rPr>
      <w:rFonts w:ascii="Segoe UI" w:hAnsi="Segoe UI" w:cs="Segoe UI"/>
      <w:sz w:val="18"/>
      <w:szCs w:val="18"/>
    </w:rPr>
  </w:style>
  <w:style w:type="paragraph" w:styleId="9">
    <w:name w:val="Body Text"/>
    <w:basedOn w:val="1"/>
    <w:link w:val="22"/>
    <w:qFormat/>
    <w:uiPriority w:val="1"/>
    <w:pPr>
      <w:widowControl w:val="0"/>
      <w:autoSpaceDE w:val="0"/>
      <w:autoSpaceDN w:val="0"/>
      <w:ind w:left="118"/>
    </w:pPr>
    <w:rPr>
      <w:sz w:val="25"/>
      <w:szCs w:val="25"/>
    </w:rPr>
  </w:style>
  <w:style w:type="paragraph" w:styleId="10">
    <w:name w:val="caption"/>
    <w:basedOn w:val="1"/>
    <w:next w:val="1"/>
    <w:semiHidden/>
    <w:unhideWhenUsed/>
    <w:qFormat/>
    <w:uiPriority w:val="35"/>
    <w:pPr>
      <w:spacing w:line="312" w:lineRule="auto"/>
      <w:jc w:val="center"/>
    </w:pPr>
    <w:rPr>
      <w:rFonts w:eastAsia="黑体" w:cs="Arial"/>
      <w:i/>
      <w:color w:val="262626" w:themeColor="text1" w:themeTint="D9"/>
      <w:sz w:val="24"/>
      <w14:textFill>
        <w14:solidFill>
          <w14:schemeClr w14:val="tx1">
            <w14:lumMod w14:val="85000"/>
            <w14:lumOff w14:val="15000"/>
          </w14:schemeClr>
        </w14:solidFill>
      </w14:textFill>
    </w:rPr>
  </w:style>
  <w:style w:type="paragraph" w:styleId="11">
    <w:name w:val="footer"/>
    <w:basedOn w:val="1"/>
    <w:semiHidden/>
    <w:unhideWhenUsed/>
    <w:qFormat/>
    <w:uiPriority w:val="99"/>
    <w:pPr>
      <w:tabs>
        <w:tab w:val="center" w:pos="4153"/>
        <w:tab w:val="right" w:pos="8306"/>
      </w:tabs>
      <w:snapToGrid w:val="0"/>
      <w:jc w:val="left"/>
    </w:pPr>
    <w:rPr>
      <w:sz w:val="18"/>
      <w:szCs w:val="18"/>
    </w:rPr>
  </w:style>
  <w:style w:type="paragraph" w:styleId="12">
    <w:name w:val="header"/>
    <w:basedOn w:val="1"/>
    <w:semiHidden/>
    <w:unhideWhenUsed/>
    <w:qFormat/>
    <w:uiPriority w:val="99"/>
    <w:pPr>
      <w:tabs>
        <w:tab w:val="center" w:pos="4153"/>
        <w:tab w:val="right" w:pos="8306"/>
      </w:tabs>
      <w:snapToGrid w:val="0"/>
    </w:pPr>
    <w:rPr>
      <w:sz w:val="18"/>
      <w:szCs w:val="18"/>
    </w:rPr>
  </w:style>
  <w:style w:type="character" w:styleId="13">
    <w:name w:val="Hyperlink"/>
    <w:basedOn w:val="6"/>
    <w:unhideWhenUsed/>
    <w:qFormat/>
    <w:uiPriority w:val="99"/>
    <w:rPr>
      <w:color w:val="0563C1" w:themeColor="hyperlink"/>
      <w:u w:val="single"/>
      <w14:textFill>
        <w14:solidFill>
          <w14:schemeClr w14:val="hlink"/>
        </w14:solidFill>
      </w14:textFill>
    </w:rPr>
  </w:style>
  <w:style w:type="table" w:styleId="14">
    <w:name w:val="Table Grid"/>
    <w:basedOn w:val="7"/>
    <w:qFormat/>
    <w:uiPriority w:val="39"/>
    <w:pPr>
      <w:spacing w:after="0" w:line="240" w:lineRule="auto"/>
    </w:pPr>
    <w:rPr>
      <w:rFonts w:asciiTheme="minorHAnsi" w:hAnsiTheme="minorHAnsi" w:eastAsiaTheme="minorHAnsi"/>
      <w:sz w:val="22"/>
      <w:lang w:val="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able of figures"/>
    <w:basedOn w:val="1"/>
    <w:next w:val="1"/>
    <w:semiHidden/>
    <w:unhideWhenUsed/>
    <w:qFormat/>
    <w:uiPriority w:val="99"/>
    <w:pPr>
      <w:ind w:leftChars="200" w:hanging="200" w:hangingChars="200"/>
    </w:pPr>
  </w:style>
  <w:style w:type="paragraph" w:styleId="16">
    <w:name w:val="toc 1"/>
    <w:basedOn w:val="1"/>
    <w:next w:val="1"/>
    <w:semiHidden/>
    <w:unhideWhenUsed/>
    <w:qFormat/>
    <w:uiPriority w:val="39"/>
  </w:style>
  <w:style w:type="paragraph" w:styleId="17">
    <w:name w:val="toc 2"/>
    <w:basedOn w:val="1"/>
    <w:next w:val="1"/>
    <w:semiHidden/>
    <w:unhideWhenUsed/>
    <w:qFormat/>
    <w:uiPriority w:val="39"/>
    <w:pPr>
      <w:ind w:left="420" w:leftChars="200"/>
    </w:pPr>
  </w:style>
  <w:style w:type="paragraph" w:styleId="18">
    <w:name w:val="toc 3"/>
    <w:basedOn w:val="1"/>
    <w:next w:val="1"/>
    <w:semiHidden/>
    <w:unhideWhenUsed/>
    <w:uiPriority w:val="39"/>
    <w:pPr>
      <w:ind w:left="840" w:leftChars="400"/>
    </w:pPr>
  </w:style>
  <w:style w:type="paragraph" w:customStyle="1" w:styleId="19">
    <w:name w:val="3"/>
    <w:basedOn w:val="20"/>
    <w:link w:val="21"/>
    <w:autoRedefine/>
    <w:qFormat/>
    <w:uiPriority w:val="0"/>
    <w:pPr>
      <w:tabs>
        <w:tab w:val="left" w:pos="270"/>
      </w:tabs>
      <w:spacing w:line="360" w:lineRule="auto"/>
      <w:ind w:left="0"/>
      <w:contextualSpacing w:val="0"/>
    </w:pPr>
    <w:rPr>
      <w:rFonts w:eastAsia="MS Mincho"/>
      <w:i/>
      <w:sz w:val="26"/>
      <w:szCs w:val="26"/>
      <w:shd w:val="clear" w:color="auto" w:fill="FFFFFF"/>
      <w:lang w:val="nl-NL"/>
    </w:rPr>
  </w:style>
  <w:style w:type="paragraph" w:styleId="20">
    <w:name w:val="List Paragraph"/>
    <w:basedOn w:val="1"/>
    <w:qFormat/>
    <w:uiPriority w:val="34"/>
    <w:pPr>
      <w:ind w:left="720"/>
      <w:contextualSpacing/>
    </w:pPr>
  </w:style>
  <w:style w:type="character" w:customStyle="1" w:styleId="21">
    <w:name w:val="3 Char"/>
    <w:link w:val="19"/>
    <w:qFormat/>
    <w:uiPriority w:val="0"/>
    <w:rPr>
      <w:rFonts w:ascii="Times New Roman" w:hAnsi="Times New Roman" w:eastAsia="MS Mincho" w:cs="Times New Roman"/>
      <w:i/>
      <w:sz w:val="26"/>
      <w:szCs w:val="26"/>
      <w:lang w:val="nl-NL"/>
    </w:rPr>
  </w:style>
  <w:style w:type="character" w:customStyle="1" w:styleId="22">
    <w:name w:val="Body Text Char"/>
    <w:basedOn w:val="6"/>
    <w:link w:val="9"/>
    <w:qFormat/>
    <w:uiPriority w:val="1"/>
    <w:rPr>
      <w:rFonts w:ascii="Times New Roman" w:hAnsi="Times New Roman" w:eastAsia="Times New Roman" w:cs="Times New Roman"/>
      <w:sz w:val="25"/>
      <w:szCs w:val="25"/>
    </w:rPr>
  </w:style>
  <w:style w:type="character" w:customStyle="1" w:styleId="23">
    <w:name w:val="Balloon Text Char"/>
    <w:basedOn w:val="6"/>
    <w:link w:val="8"/>
    <w:semiHidden/>
    <w:qFormat/>
    <w:uiPriority w:val="99"/>
    <w:rPr>
      <w:rFonts w:ascii="Segoe UI" w:hAnsi="Segoe UI" w:eastAsia="Times New Roman" w:cs="Segoe UI"/>
      <w:sz w:val="18"/>
      <w:szCs w:val="18"/>
    </w:rPr>
  </w:style>
  <w:style w:type="character" w:customStyle="1" w:styleId="24">
    <w:name w:val="Heading 1 Char"/>
    <w:link w:val="2"/>
    <w:qFormat/>
    <w:uiPriority w:val="0"/>
    <w:rPr>
      <w:b/>
      <w:bCs/>
      <w:kern w:val="44"/>
      <w:sz w:val="26"/>
      <w:szCs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DAF829-BF17-4E43-AD6D-B5B927B6A57F}">
  <ds:schemaRefs/>
</ds:datastoreItem>
</file>

<file path=docProps/app.xml><?xml version="1.0" encoding="utf-8"?>
<Properties xmlns="http://schemas.openxmlformats.org/officeDocument/2006/extended-properties" xmlns:vt="http://schemas.openxmlformats.org/officeDocument/2006/docPropsVTypes">
  <Template>Normal</Template>
  <Pages>32</Pages>
  <Words>14</Words>
  <Characters>81</Characters>
  <Lines>1</Lines>
  <Paragraphs>1</Paragraphs>
  <TotalTime>6</TotalTime>
  <ScaleCrop>false</ScaleCrop>
  <LinksUpToDate>false</LinksUpToDate>
  <CharactersWithSpaces>94</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2021-06-24T02:45:00Z</dcterms:created>
  <dc:creator>Trung Pro</dc:creator>
  <cp:lastModifiedBy>Admin</cp:lastModifiedBy>
  <cp:lastPrinted>2024-07-14T07:11:00Z</cp:lastPrinted>
  <dcterms:modified xsi:type="dcterms:W3CDTF">2024-09-21T02:10:48Z</dcterms:modified>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8FC3243C503D4F789FDBC770B4CBE021_13</vt:lpwstr>
  </property>
</Properties>
</file>